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2B1" w:rsidRPr="009C5085" w:rsidRDefault="009C5085" w:rsidP="009C5085">
      <w:pPr>
        <w:jc w:val="center"/>
        <w:rPr>
          <w:sz w:val="50"/>
          <w:szCs w:val="50"/>
        </w:rPr>
      </w:pPr>
      <w:r w:rsidRPr="009C5085">
        <w:rPr>
          <w:sz w:val="50"/>
          <w:szCs w:val="50"/>
        </w:rPr>
        <w:t xml:space="preserve">Lessons </w:t>
      </w:r>
      <w:r w:rsidR="005C7BFC">
        <w:rPr>
          <w:sz w:val="50"/>
          <w:szCs w:val="50"/>
        </w:rPr>
        <w:t>God Has Taught Me</w:t>
      </w:r>
    </w:p>
    <w:p w:rsidR="009C5085" w:rsidRDefault="009C5085"/>
    <w:p w:rsidR="003807A1" w:rsidRDefault="003807A1"/>
    <w:p w:rsidR="003807A1" w:rsidRDefault="003807A1" w:rsidP="003807A1">
      <w:pPr>
        <w:tabs>
          <w:tab w:val="left" w:pos="540"/>
          <w:tab w:val="left" w:pos="900"/>
        </w:tabs>
      </w:pPr>
      <w:r>
        <w:t>There is no evil that God permits in this world—there are no hardships, disappointments or failures that we undergo—that God can’t teach us lessons from</w:t>
      </w:r>
    </w:p>
    <w:p w:rsidR="003807A1" w:rsidRDefault="003807A1" w:rsidP="003807A1">
      <w:pPr>
        <w:tabs>
          <w:tab w:val="left" w:pos="540"/>
          <w:tab w:val="left" w:pos="900"/>
        </w:tabs>
      </w:pPr>
      <w:r>
        <w:tab/>
        <w:t>A.</w:t>
      </w:r>
      <w:r>
        <w:tab/>
        <w:t>That is, if we’ll only let him do so</w:t>
      </w:r>
    </w:p>
    <w:p w:rsidR="003807A1" w:rsidRDefault="003807A1" w:rsidP="003807A1">
      <w:pPr>
        <w:tabs>
          <w:tab w:val="left" w:pos="540"/>
          <w:tab w:val="left" w:pos="900"/>
        </w:tabs>
      </w:pPr>
    </w:p>
    <w:p w:rsidR="003807A1" w:rsidRDefault="003807A1" w:rsidP="003807A1">
      <w:pPr>
        <w:tabs>
          <w:tab w:val="left" w:pos="540"/>
          <w:tab w:val="left" w:pos="900"/>
        </w:tabs>
      </w:pPr>
      <w:r>
        <w:t xml:space="preserve">In fact, I think one of the primary purposes of a Christian’s life on earth is to </w:t>
      </w:r>
      <w:r>
        <w:rPr>
          <w:i/>
        </w:rPr>
        <w:t>learn</w:t>
      </w:r>
    </w:p>
    <w:p w:rsidR="003807A1" w:rsidRDefault="003807A1" w:rsidP="003807A1">
      <w:pPr>
        <w:tabs>
          <w:tab w:val="left" w:pos="540"/>
          <w:tab w:val="left" w:pos="900"/>
        </w:tabs>
      </w:pPr>
      <w:r>
        <w:tab/>
        <w:t>A.</w:t>
      </w:r>
      <w:r>
        <w:tab/>
        <w:t>And by that, I don’t mean just learning from the Scriptures</w:t>
      </w:r>
    </w:p>
    <w:p w:rsidR="003807A1" w:rsidRDefault="003807A1" w:rsidP="003807A1">
      <w:pPr>
        <w:tabs>
          <w:tab w:val="left" w:pos="540"/>
          <w:tab w:val="left" w:pos="900"/>
        </w:tabs>
      </w:pPr>
      <w:r>
        <w:tab/>
        <w:t>B.</w:t>
      </w:r>
      <w:r>
        <w:tab/>
        <w:t>But learning from the school of life</w:t>
      </w:r>
    </w:p>
    <w:p w:rsidR="003807A1" w:rsidRDefault="003807A1" w:rsidP="003807A1">
      <w:pPr>
        <w:tabs>
          <w:tab w:val="left" w:pos="540"/>
          <w:tab w:val="left" w:pos="900"/>
        </w:tabs>
      </w:pPr>
    </w:p>
    <w:p w:rsidR="0081120A" w:rsidRDefault="0081120A" w:rsidP="003807A1">
      <w:pPr>
        <w:tabs>
          <w:tab w:val="left" w:pos="540"/>
          <w:tab w:val="left" w:pos="900"/>
        </w:tabs>
      </w:pPr>
    </w:p>
    <w:p w:rsidR="003807A1" w:rsidRPr="0081120A" w:rsidRDefault="003807A1" w:rsidP="0081120A">
      <w:pPr>
        <w:rPr>
          <w:szCs w:val="24"/>
        </w:rPr>
      </w:pPr>
      <w:r>
        <w:rPr>
          <w:color w:val="000000"/>
        </w:rPr>
        <w:t> </w:t>
      </w:r>
      <w:r>
        <w:t>“</w:t>
      </w:r>
      <w:hyperlink r:id="rId7" w:history="1">
        <w:r w:rsidRPr="0081120A">
          <w:rPr>
            <w:rStyle w:val="Hyperlink"/>
            <w:rFonts w:ascii="Times New Roman MT Std" w:hAnsi="Times New Roman MT Std"/>
            <w:color w:val="auto"/>
            <w:sz w:val="24"/>
            <w:szCs w:val="24"/>
            <w:u w:val="none"/>
          </w:rPr>
          <w:t>The difference between school and life? In school, you're taught a lesson and then given a test. In life, you're given a test that teaches you a lesson.</w:t>
        </w:r>
      </w:hyperlink>
      <w:r w:rsidRPr="0081120A">
        <w:rPr>
          <w:szCs w:val="24"/>
        </w:rPr>
        <w:t>”</w:t>
      </w:r>
    </w:p>
    <w:p w:rsidR="003807A1" w:rsidRPr="0081120A" w:rsidRDefault="003807A1" w:rsidP="0081120A">
      <w:pPr>
        <w:rPr>
          <w:szCs w:val="24"/>
        </w:rPr>
      </w:pPr>
    </w:p>
    <w:p w:rsidR="002F46F6" w:rsidRPr="0081120A" w:rsidRDefault="0081120A" w:rsidP="0081120A">
      <w:pPr>
        <w:rPr>
          <w:szCs w:val="24"/>
        </w:rPr>
      </w:pPr>
      <w:r>
        <w:rPr>
          <w:szCs w:val="24"/>
        </w:rPr>
        <w:t>“</w:t>
      </w:r>
      <w:hyperlink r:id="rId8" w:history="1">
        <w:r w:rsidR="002F46F6" w:rsidRPr="0081120A">
          <w:rPr>
            <w:rStyle w:val="Hyperlink"/>
            <w:rFonts w:ascii="Times New Roman MT Std" w:hAnsi="Times New Roman MT Std"/>
            <w:color w:val="auto"/>
            <w:sz w:val="24"/>
            <w:szCs w:val="24"/>
            <w:u w:val="none"/>
          </w:rPr>
          <w:t>Experience is not what happens to you. It is what you do with what happens to you</w:t>
        </w:r>
      </w:hyperlink>
      <w:r>
        <w:rPr>
          <w:szCs w:val="24"/>
        </w:rPr>
        <w:t>.”</w:t>
      </w:r>
    </w:p>
    <w:p w:rsidR="002F46F6" w:rsidRDefault="002F46F6" w:rsidP="003807A1">
      <w:pPr>
        <w:tabs>
          <w:tab w:val="left" w:pos="540"/>
          <w:tab w:val="left" w:pos="900"/>
        </w:tabs>
        <w:rPr>
          <w:rFonts w:ascii="Arial" w:hAnsi="Arial" w:cs="Arial"/>
          <w:color w:val="003399"/>
          <w:sz w:val="14"/>
          <w:szCs w:val="14"/>
        </w:rPr>
      </w:pPr>
    </w:p>
    <w:p w:rsidR="003807A1" w:rsidRDefault="003807A1" w:rsidP="003807A1">
      <w:pPr>
        <w:tabs>
          <w:tab w:val="left" w:pos="540"/>
          <w:tab w:val="left" w:pos="900"/>
        </w:tabs>
      </w:pPr>
    </w:p>
    <w:p w:rsidR="0081120A" w:rsidRDefault="0081120A" w:rsidP="003807A1">
      <w:pPr>
        <w:tabs>
          <w:tab w:val="left" w:pos="540"/>
          <w:tab w:val="left" w:pos="900"/>
        </w:tabs>
      </w:pPr>
      <w:r>
        <w:t>Three lessons:</w:t>
      </w:r>
    </w:p>
    <w:p w:rsidR="0081120A" w:rsidRDefault="0081120A" w:rsidP="003807A1">
      <w:pPr>
        <w:tabs>
          <w:tab w:val="left" w:pos="540"/>
          <w:tab w:val="left" w:pos="900"/>
        </w:tabs>
      </w:pPr>
    </w:p>
    <w:p w:rsidR="0081120A" w:rsidRDefault="0081120A" w:rsidP="003807A1">
      <w:pPr>
        <w:tabs>
          <w:tab w:val="left" w:pos="540"/>
          <w:tab w:val="left" w:pos="900"/>
        </w:tabs>
      </w:pPr>
      <w:r>
        <w:t>1.</w:t>
      </w:r>
      <w:r>
        <w:tab/>
        <w:t>Hear both sides of every story before forming any conclusions.</w:t>
      </w:r>
    </w:p>
    <w:p w:rsidR="0081120A" w:rsidRDefault="0081120A" w:rsidP="003807A1">
      <w:pPr>
        <w:tabs>
          <w:tab w:val="left" w:pos="540"/>
          <w:tab w:val="left" w:pos="900"/>
        </w:tabs>
      </w:pPr>
      <w:r>
        <w:t>2.</w:t>
      </w:r>
      <w:r>
        <w:tab/>
        <w:t>Don’t stereotyp</w:t>
      </w:r>
      <w:r w:rsidR="002744D0">
        <w:t>e</w:t>
      </w:r>
      <w:r>
        <w:t xml:space="preserve"> people outside of your church or spiritual group.</w:t>
      </w:r>
    </w:p>
    <w:p w:rsidR="0081120A" w:rsidRPr="0081120A" w:rsidRDefault="0081120A" w:rsidP="0081120A">
      <w:pPr>
        <w:tabs>
          <w:tab w:val="left" w:pos="540"/>
          <w:tab w:val="left" w:pos="900"/>
        </w:tabs>
        <w:ind w:left="540" w:hanging="540"/>
      </w:pPr>
      <w:r>
        <w:t>3.</w:t>
      </w:r>
      <w:r>
        <w:tab/>
        <w:t xml:space="preserve">Appreciate the precious gift we have of being able to read the Bible </w:t>
      </w:r>
      <w:r>
        <w:rPr>
          <w:i/>
        </w:rPr>
        <w:t>alone</w:t>
      </w:r>
      <w:r>
        <w:t>, without needing someone else to tell us what it means</w:t>
      </w:r>
    </w:p>
    <w:p w:rsidR="0081120A" w:rsidRDefault="0081120A" w:rsidP="003807A1">
      <w:pPr>
        <w:tabs>
          <w:tab w:val="left" w:pos="540"/>
          <w:tab w:val="left" w:pos="900"/>
        </w:tabs>
      </w:pPr>
    </w:p>
    <w:p w:rsidR="003807A1" w:rsidRDefault="003807A1"/>
    <w:p w:rsidR="005A5793" w:rsidRPr="005A5793" w:rsidRDefault="005C7BFC" w:rsidP="005C7BFC">
      <w:pPr>
        <w:shd w:val="clear" w:color="auto" w:fill="DBE5F1" w:themeFill="accent1" w:themeFillTint="33"/>
        <w:jc w:val="center"/>
        <w:rPr>
          <w:sz w:val="34"/>
          <w:szCs w:val="34"/>
          <w:u w:val="single"/>
        </w:rPr>
      </w:pPr>
      <w:r>
        <w:rPr>
          <w:sz w:val="34"/>
          <w:szCs w:val="34"/>
          <w:u w:val="single"/>
        </w:rPr>
        <w:t xml:space="preserve">I. </w:t>
      </w:r>
      <w:r w:rsidR="005A5793" w:rsidRPr="005A5793">
        <w:rPr>
          <w:sz w:val="34"/>
          <w:szCs w:val="34"/>
          <w:u w:val="single"/>
        </w:rPr>
        <w:t>Hear Both Sides of a Story</w:t>
      </w:r>
    </w:p>
    <w:p w:rsidR="005A5793" w:rsidRPr="005A5793" w:rsidRDefault="005A5793" w:rsidP="005A5793">
      <w:pPr>
        <w:jc w:val="center"/>
        <w:rPr>
          <w:sz w:val="28"/>
          <w:szCs w:val="28"/>
        </w:rPr>
      </w:pPr>
      <w:r w:rsidRPr="005A5793">
        <w:rPr>
          <w:sz w:val="28"/>
          <w:szCs w:val="28"/>
        </w:rPr>
        <w:t>(before coming to a conclusion)</w:t>
      </w:r>
    </w:p>
    <w:p w:rsidR="005A5793" w:rsidRDefault="005A5793"/>
    <w:p w:rsidR="009C5085" w:rsidRDefault="005A5793" w:rsidP="00DE42D0">
      <w:pPr>
        <w:pStyle w:val="ListParagraph"/>
        <w:numPr>
          <w:ilvl w:val="0"/>
          <w:numId w:val="4"/>
        </w:numPr>
        <w:jc w:val="left"/>
      </w:pPr>
      <w:r w:rsidRPr="0021743E">
        <w:rPr>
          <w:shd w:val="clear" w:color="auto" w:fill="FDE9D9" w:themeFill="accent6" w:themeFillTint="33"/>
        </w:rPr>
        <w:t>Proverbs 18:17</w:t>
      </w:r>
      <w:r>
        <w:t>:  “The first one to plead his cause seems right, until his neighbor comes and examines him.”</w:t>
      </w:r>
    </w:p>
    <w:p w:rsidR="00DE42D0" w:rsidRDefault="00DE42D0" w:rsidP="00DE42D0">
      <w:pPr>
        <w:jc w:val="left"/>
      </w:pPr>
    </w:p>
    <w:p w:rsidR="00DE42D0" w:rsidRDefault="00DE42D0" w:rsidP="00DE42D0">
      <w:pPr>
        <w:pStyle w:val="ListParagraph"/>
        <w:numPr>
          <w:ilvl w:val="0"/>
          <w:numId w:val="4"/>
        </w:numPr>
        <w:jc w:val="left"/>
      </w:pPr>
      <w:r>
        <w:t>JWs:  Persecution from non-JW relatives</w:t>
      </w:r>
    </w:p>
    <w:p w:rsidR="00DE42D0" w:rsidRDefault="00DE42D0" w:rsidP="00DE42D0">
      <w:pPr>
        <w:pStyle w:val="ListParagraph"/>
      </w:pPr>
    </w:p>
    <w:p w:rsidR="00DE42D0" w:rsidRDefault="00DE42D0" w:rsidP="00DE42D0">
      <w:pPr>
        <w:pStyle w:val="ListParagraph"/>
        <w:numPr>
          <w:ilvl w:val="0"/>
          <w:numId w:val="4"/>
        </w:numPr>
        <w:jc w:val="left"/>
      </w:pPr>
      <w:r>
        <w:t>“Can’t pin them down, because they keep changing the subject”</w:t>
      </w:r>
    </w:p>
    <w:p w:rsidR="002B6170" w:rsidRDefault="002B6170" w:rsidP="002B6170">
      <w:pPr>
        <w:jc w:val="left"/>
      </w:pPr>
    </w:p>
    <w:p w:rsidR="002B6170" w:rsidRDefault="002B6170" w:rsidP="002B6170">
      <w:pPr>
        <w:ind w:left="360"/>
        <w:jc w:val="left"/>
      </w:pPr>
      <w:r>
        <w:t>4.</w:t>
      </w:r>
      <w:r>
        <w:tab/>
        <w:t>An ex-member of any group, is not an unbiased source of information</w:t>
      </w:r>
    </w:p>
    <w:p w:rsidR="00DE42D0" w:rsidRDefault="00DE42D0" w:rsidP="00DE42D0">
      <w:pPr>
        <w:pStyle w:val="ListParagraph"/>
      </w:pPr>
    </w:p>
    <w:p w:rsidR="00DE42D0" w:rsidRDefault="002B6170" w:rsidP="002B6170">
      <w:pPr>
        <w:ind w:firstLine="360"/>
        <w:jc w:val="left"/>
      </w:pPr>
      <w:r>
        <w:t>5.</w:t>
      </w:r>
      <w:r>
        <w:tab/>
      </w:r>
      <w:r w:rsidR="00DE42D0">
        <w:t>My first legal case:  Fencing off access to pond</w:t>
      </w:r>
    </w:p>
    <w:p w:rsidR="00DE42D0" w:rsidRDefault="00DE42D0" w:rsidP="00DE42D0">
      <w:pPr>
        <w:pStyle w:val="ListParagraph"/>
      </w:pPr>
    </w:p>
    <w:p w:rsidR="00DE42D0" w:rsidRDefault="002B6170" w:rsidP="002B6170">
      <w:pPr>
        <w:ind w:firstLine="360"/>
        <w:jc w:val="left"/>
      </w:pPr>
      <w:r>
        <w:t>6.</w:t>
      </w:r>
      <w:r>
        <w:tab/>
      </w:r>
      <w:r w:rsidR="00DE42D0">
        <w:t>Karen:  “Ex-husband knocked my teeth out”</w:t>
      </w:r>
    </w:p>
    <w:p w:rsidR="005C7BFC" w:rsidRDefault="005C7BFC" w:rsidP="002B6170">
      <w:pPr>
        <w:ind w:firstLine="360"/>
        <w:jc w:val="left"/>
      </w:pPr>
    </w:p>
    <w:p w:rsidR="005C7BFC" w:rsidRDefault="005C7BFC" w:rsidP="005C7BFC">
      <w:pPr>
        <w:ind w:left="720" w:hanging="360"/>
        <w:jc w:val="left"/>
      </w:pPr>
      <w:r>
        <w:t>7.</w:t>
      </w:r>
      <w:r>
        <w:tab/>
        <w:t>Something I experience all the time is someone telling me the story of an ex-spouse or neighbor or church situation</w:t>
      </w:r>
    </w:p>
    <w:p w:rsidR="0067697F" w:rsidRDefault="0067697F" w:rsidP="0067697F">
      <w:pPr>
        <w:pStyle w:val="ListParagraph"/>
      </w:pPr>
    </w:p>
    <w:p w:rsidR="00474033" w:rsidRPr="00C56A5D" w:rsidRDefault="00474033" w:rsidP="0067697F">
      <w:pPr>
        <w:pStyle w:val="ListParagraph"/>
        <w:rPr>
          <w:b/>
          <w:color w:val="C00000"/>
        </w:rPr>
      </w:pPr>
    </w:p>
    <w:p w:rsidR="0067697F" w:rsidRPr="0002083C" w:rsidRDefault="00BF3C2C" w:rsidP="0067697F">
      <w:pPr>
        <w:jc w:val="left"/>
      </w:pPr>
      <w:r>
        <w:pict>
          <v:rect id="_x0000_i1025" style="width:540pt;height:1.5pt" o:hralign="center" o:hrstd="t" o:hrnoshade="t" o:hr="t" fillcolor="#1f497d [3215]" stroked="f"/>
        </w:pict>
      </w:r>
    </w:p>
    <w:p w:rsidR="0002083C" w:rsidRDefault="0002083C" w:rsidP="0067697F">
      <w:pPr>
        <w:jc w:val="left"/>
      </w:pPr>
    </w:p>
    <w:p w:rsidR="0067697F" w:rsidRPr="0067697F" w:rsidRDefault="002A5900" w:rsidP="002A5900">
      <w:pPr>
        <w:shd w:val="clear" w:color="auto" w:fill="C6D9F1" w:themeFill="text2" w:themeFillTint="33"/>
        <w:jc w:val="center"/>
        <w:rPr>
          <w:sz w:val="34"/>
          <w:szCs w:val="34"/>
        </w:rPr>
      </w:pPr>
      <w:r>
        <w:rPr>
          <w:sz w:val="34"/>
          <w:szCs w:val="34"/>
          <w:u w:val="single"/>
        </w:rPr>
        <w:t xml:space="preserve">II. </w:t>
      </w:r>
      <w:r w:rsidR="0067697F" w:rsidRPr="0067697F">
        <w:rPr>
          <w:sz w:val="34"/>
          <w:szCs w:val="34"/>
          <w:u w:val="single"/>
        </w:rPr>
        <w:t>Stereotyping People Outside Our Group</w:t>
      </w:r>
    </w:p>
    <w:p w:rsidR="0067697F" w:rsidRDefault="0067697F" w:rsidP="0067697F">
      <w:pPr>
        <w:jc w:val="left"/>
      </w:pPr>
    </w:p>
    <w:p w:rsidR="0067697F" w:rsidRPr="00F661DC" w:rsidRDefault="00F661DC" w:rsidP="00F661DC">
      <w:pPr>
        <w:tabs>
          <w:tab w:val="left" w:pos="414"/>
          <w:tab w:val="left" w:pos="774"/>
          <w:tab w:val="left" w:pos="1125"/>
          <w:tab w:val="left" w:pos="1485"/>
        </w:tabs>
      </w:pPr>
      <w:r>
        <w:t>1.</w:t>
      </w:r>
      <w:r>
        <w:tab/>
      </w:r>
      <w:r w:rsidR="0002083C" w:rsidRPr="00F661DC">
        <w:t xml:space="preserve">History: </w:t>
      </w:r>
      <w:r w:rsidR="0067697F" w:rsidRPr="00F661DC">
        <w:t>printing metal printing plate: </w:t>
      </w:r>
      <w:r w:rsidR="0002083C" w:rsidRPr="00F661DC">
        <w:t xml:space="preserve">One of the early forms of printing from a metal plate. </w:t>
      </w:r>
    </w:p>
    <w:p w:rsidR="0067697F" w:rsidRPr="00F661DC" w:rsidRDefault="0067697F" w:rsidP="00F661DC">
      <w:pPr>
        <w:tabs>
          <w:tab w:val="left" w:pos="414"/>
          <w:tab w:val="left" w:pos="774"/>
          <w:tab w:val="left" w:pos="1125"/>
          <w:tab w:val="left" w:pos="1485"/>
        </w:tabs>
      </w:pPr>
    </w:p>
    <w:p w:rsidR="0067697F" w:rsidRDefault="00F661DC" w:rsidP="00F661DC">
      <w:pPr>
        <w:tabs>
          <w:tab w:val="left" w:pos="414"/>
          <w:tab w:val="left" w:pos="774"/>
          <w:tab w:val="left" w:pos="1125"/>
          <w:tab w:val="left" w:pos="1485"/>
        </w:tabs>
      </w:pPr>
      <w:r>
        <w:t>2.</w:t>
      </w:r>
      <w:r>
        <w:tab/>
      </w:r>
      <w:r w:rsidR="004950C3" w:rsidRPr="00F661DC">
        <w:t>Present day meaning:</w:t>
      </w:r>
      <w:r w:rsidR="0067697F" w:rsidRPr="00F661DC">
        <w:t> </w:t>
      </w:r>
      <w:r w:rsidR="004950C3" w:rsidRPr="00F661DC">
        <w:t>“</w:t>
      </w:r>
      <w:r w:rsidR="0067697F" w:rsidRPr="00F661DC">
        <w:t>an oversimplified</w:t>
      </w:r>
      <w:r w:rsidR="00372FB8">
        <w:t xml:space="preserve">, </w:t>
      </w:r>
      <w:r w:rsidR="0067697F" w:rsidRPr="00F661DC">
        <w:t>standardized image of a person or group</w:t>
      </w:r>
    </w:p>
    <w:p w:rsidR="00F661DC" w:rsidRPr="00F661DC" w:rsidRDefault="00F661DC" w:rsidP="00F661DC">
      <w:pPr>
        <w:tabs>
          <w:tab w:val="left" w:pos="414"/>
          <w:tab w:val="left" w:pos="774"/>
          <w:tab w:val="left" w:pos="1125"/>
          <w:tab w:val="left" w:pos="1485"/>
        </w:tabs>
      </w:pPr>
    </w:p>
    <w:p w:rsidR="0067697F" w:rsidRDefault="004950C3" w:rsidP="00F661DC">
      <w:pPr>
        <w:tabs>
          <w:tab w:val="left" w:pos="414"/>
          <w:tab w:val="left" w:pos="774"/>
          <w:tab w:val="left" w:pos="1125"/>
          <w:tab w:val="left" w:pos="1485"/>
        </w:tabs>
        <w:ind w:left="414"/>
      </w:pPr>
      <w:r w:rsidRPr="00F661DC">
        <w:t>It goes on to explain: Stereotypes</w:t>
      </w:r>
      <w:r w:rsidR="0002083C" w:rsidRPr="00F661DC">
        <w:t xml:space="preserve"> are typically generalizations based on minimal or limited knowledge about a group to which the person doing the stereotyping does not belong.</w:t>
      </w:r>
    </w:p>
    <w:p w:rsidR="00CA6CF9" w:rsidRDefault="00CA6CF9" w:rsidP="00F661DC">
      <w:pPr>
        <w:tabs>
          <w:tab w:val="left" w:pos="414"/>
          <w:tab w:val="left" w:pos="774"/>
          <w:tab w:val="left" w:pos="1125"/>
          <w:tab w:val="left" w:pos="1485"/>
        </w:tabs>
        <w:ind w:left="414"/>
      </w:pPr>
    </w:p>
    <w:p w:rsidR="00CA6CF9" w:rsidRDefault="00CA6CF9" w:rsidP="00F661DC">
      <w:pPr>
        <w:tabs>
          <w:tab w:val="left" w:pos="414"/>
          <w:tab w:val="left" w:pos="774"/>
          <w:tab w:val="left" w:pos="1125"/>
          <w:tab w:val="left" w:pos="1485"/>
        </w:tabs>
        <w:ind w:left="414"/>
      </w:pPr>
      <w:r>
        <w:t>Today is very politically incorrect to stereotype women or racial minorities</w:t>
      </w:r>
    </w:p>
    <w:p w:rsidR="00CA6CF9" w:rsidRPr="00F661DC" w:rsidRDefault="00CA6CF9" w:rsidP="00F661DC">
      <w:pPr>
        <w:tabs>
          <w:tab w:val="left" w:pos="414"/>
          <w:tab w:val="left" w:pos="774"/>
          <w:tab w:val="left" w:pos="1125"/>
          <w:tab w:val="left" w:pos="1485"/>
        </w:tabs>
        <w:ind w:left="414"/>
      </w:pPr>
      <w:r>
        <w:t>OK to stereotype men, whites, conservatives, Bible-believing Christians</w:t>
      </w:r>
    </w:p>
    <w:p w:rsidR="0067697F" w:rsidRPr="00F661DC" w:rsidRDefault="0067697F" w:rsidP="00F661DC">
      <w:pPr>
        <w:tabs>
          <w:tab w:val="left" w:pos="414"/>
          <w:tab w:val="left" w:pos="774"/>
          <w:tab w:val="left" w:pos="1125"/>
          <w:tab w:val="left" w:pos="1485"/>
        </w:tabs>
      </w:pPr>
    </w:p>
    <w:p w:rsidR="005A5793" w:rsidRPr="00F661DC" w:rsidRDefault="00F661DC" w:rsidP="00F661DC">
      <w:pPr>
        <w:tabs>
          <w:tab w:val="left" w:pos="414"/>
          <w:tab w:val="left" w:pos="774"/>
          <w:tab w:val="left" w:pos="1125"/>
          <w:tab w:val="left" w:pos="1485"/>
        </w:tabs>
        <w:ind w:left="414" w:hanging="414"/>
      </w:pPr>
      <w:r>
        <w:t>3.</w:t>
      </w:r>
      <w:r>
        <w:tab/>
      </w:r>
      <w:r w:rsidR="00C035AE" w:rsidRPr="00F661DC">
        <w:t>Pharisees stereotyped uneducated fellow Jews:  John 7:46-49:  “The officers answered, ‘No man ever spoke like this Man!” Then the Pharisees answered them, ‘Are you also deceived? Have any of the rulers or the Pharisees believed in Him? But this crowd that does not know the law is accursed.”</w:t>
      </w:r>
    </w:p>
    <w:p w:rsidR="00AB7385" w:rsidRPr="00F661DC" w:rsidRDefault="00AB7385" w:rsidP="00F661DC">
      <w:pPr>
        <w:tabs>
          <w:tab w:val="left" w:pos="414"/>
          <w:tab w:val="left" w:pos="774"/>
          <w:tab w:val="left" w:pos="1125"/>
          <w:tab w:val="left" w:pos="1485"/>
        </w:tabs>
      </w:pPr>
    </w:p>
    <w:p w:rsidR="00432B1B" w:rsidRPr="00F661DC" w:rsidRDefault="00432B1B" w:rsidP="00F661DC">
      <w:pPr>
        <w:tabs>
          <w:tab w:val="left" w:pos="414"/>
          <w:tab w:val="left" w:pos="774"/>
          <w:tab w:val="left" w:pos="1125"/>
          <w:tab w:val="left" w:pos="1485"/>
        </w:tabs>
      </w:pPr>
      <w:r w:rsidRPr="00F661DC">
        <w:t>4.</w:t>
      </w:r>
      <w:r w:rsidRPr="00F661DC">
        <w:tab/>
        <w:t>Jewish view of Samaritans and Gentiles</w:t>
      </w:r>
    </w:p>
    <w:p w:rsidR="00432B1B" w:rsidRPr="00F661DC" w:rsidRDefault="00432B1B" w:rsidP="00F661DC">
      <w:pPr>
        <w:tabs>
          <w:tab w:val="left" w:pos="414"/>
          <w:tab w:val="left" w:pos="774"/>
          <w:tab w:val="left" w:pos="1125"/>
          <w:tab w:val="left" w:pos="1485"/>
        </w:tabs>
      </w:pPr>
    </w:p>
    <w:p w:rsidR="00AB7385" w:rsidRPr="00F661DC" w:rsidRDefault="00432B1B" w:rsidP="00F661DC">
      <w:pPr>
        <w:tabs>
          <w:tab w:val="left" w:pos="414"/>
          <w:tab w:val="left" w:pos="774"/>
          <w:tab w:val="left" w:pos="1125"/>
          <w:tab w:val="left" w:pos="1485"/>
        </w:tabs>
      </w:pPr>
      <w:r w:rsidRPr="00F661DC">
        <w:t>5.</w:t>
      </w:r>
      <w:r w:rsidRPr="00F661DC">
        <w:tab/>
      </w:r>
      <w:r w:rsidR="00AB7385" w:rsidRPr="00F661DC">
        <w:t>JWs:  everyone outside of them constitutes the “world” in their eyes</w:t>
      </w:r>
    </w:p>
    <w:p w:rsidR="00AB7385" w:rsidRPr="00F661DC" w:rsidRDefault="00F661DC" w:rsidP="00F661DC">
      <w:pPr>
        <w:tabs>
          <w:tab w:val="left" w:pos="414"/>
          <w:tab w:val="left" w:pos="774"/>
          <w:tab w:val="left" w:pos="1125"/>
          <w:tab w:val="left" w:pos="1485"/>
        </w:tabs>
      </w:pPr>
      <w:r>
        <w:tab/>
        <w:t>A.</w:t>
      </w:r>
      <w:r>
        <w:tab/>
      </w:r>
      <w:r w:rsidR="000D2BC5" w:rsidRPr="00F661DC">
        <w:t>All of us get lumped together</w:t>
      </w:r>
    </w:p>
    <w:p w:rsidR="00F661DC" w:rsidRPr="00F661DC" w:rsidRDefault="00F661DC" w:rsidP="00F661DC">
      <w:pPr>
        <w:tabs>
          <w:tab w:val="left" w:pos="414"/>
          <w:tab w:val="left" w:pos="774"/>
          <w:tab w:val="left" w:pos="1125"/>
          <w:tab w:val="left" w:pos="1485"/>
        </w:tabs>
      </w:pPr>
      <w:r>
        <w:tab/>
      </w:r>
      <w:r>
        <w:tab/>
      </w:r>
      <w:r w:rsidRPr="00F661DC">
        <w:t>a.</w:t>
      </w:r>
      <w:r w:rsidRPr="00F661DC">
        <w:tab/>
        <w:t>Jack Runnels on my dad: “Doesn’t smoke, gamble, commit adultery, or get drunk”</w:t>
      </w:r>
    </w:p>
    <w:p w:rsidR="000D2BC5" w:rsidRPr="00F661DC" w:rsidRDefault="00F661DC" w:rsidP="00F661DC">
      <w:pPr>
        <w:tabs>
          <w:tab w:val="left" w:pos="414"/>
          <w:tab w:val="left" w:pos="774"/>
          <w:tab w:val="left" w:pos="1125"/>
          <w:tab w:val="left" w:pos="1485"/>
        </w:tabs>
      </w:pPr>
      <w:r>
        <w:tab/>
        <w:t>B.</w:t>
      </w:r>
      <w:r>
        <w:tab/>
      </w:r>
      <w:r w:rsidR="000D2BC5" w:rsidRPr="00F661DC">
        <w:t>Stereotype of clergy:  money-loving, preaching what they know isn’t true</w:t>
      </w:r>
      <w:r w:rsidR="000E5BA2" w:rsidRPr="00F661DC">
        <w:t>, hypocrites</w:t>
      </w:r>
    </w:p>
    <w:p w:rsidR="000D2BC5" w:rsidRDefault="00F661DC" w:rsidP="00F661DC">
      <w:pPr>
        <w:tabs>
          <w:tab w:val="left" w:pos="414"/>
          <w:tab w:val="left" w:pos="774"/>
          <w:tab w:val="left" w:pos="1125"/>
          <w:tab w:val="left" w:pos="1485"/>
        </w:tabs>
      </w:pPr>
      <w:r>
        <w:tab/>
      </w:r>
      <w:r>
        <w:tab/>
        <w:t>a.</w:t>
      </w:r>
      <w:r>
        <w:tab/>
      </w:r>
      <w:r w:rsidR="000D2BC5" w:rsidRPr="00F661DC">
        <w:t>Skit at convention:  cigars</w:t>
      </w:r>
    </w:p>
    <w:p w:rsidR="002A5900" w:rsidRPr="00F661DC" w:rsidRDefault="002A5900" w:rsidP="00F661DC">
      <w:pPr>
        <w:tabs>
          <w:tab w:val="left" w:pos="414"/>
          <w:tab w:val="left" w:pos="774"/>
          <w:tab w:val="left" w:pos="1125"/>
          <w:tab w:val="left" w:pos="1485"/>
        </w:tabs>
      </w:pPr>
    </w:p>
    <w:p w:rsidR="00432B1B" w:rsidRPr="00F661DC" w:rsidRDefault="00F661DC" w:rsidP="00F661DC">
      <w:pPr>
        <w:tabs>
          <w:tab w:val="left" w:pos="414"/>
          <w:tab w:val="left" w:pos="774"/>
          <w:tab w:val="left" w:pos="1125"/>
          <w:tab w:val="left" w:pos="1485"/>
        </w:tabs>
      </w:pPr>
      <w:r>
        <w:tab/>
      </w:r>
      <w:r w:rsidR="00432B1B" w:rsidRPr="00F661DC">
        <w:t>C.</w:t>
      </w:r>
      <w:r w:rsidR="00432B1B" w:rsidRPr="00F661DC">
        <w:tab/>
        <w:t>Stereotype of churches:  collections, posting names of donors</w:t>
      </w:r>
    </w:p>
    <w:p w:rsidR="00432B1B" w:rsidRPr="00F661DC" w:rsidRDefault="00F661DC" w:rsidP="00F661DC">
      <w:pPr>
        <w:tabs>
          <w:tab w:val="left" w:pos="414"/>
          <w:tab w:val="left" w:pos="774"/>
          <w:tab w:val="left" w:pos="1125"/>
          <w:tab w:val="left" w:pos="1485"/>
        </w:tabs>
      </w:pPr>
      <w:r>
        <w:tab/>
      </w:r>
      <w:r w:rsidR="00432B1B" w:rsidRPr="00F661DC">
        <w:t>D.</w:t>
      </w:r>
      <w:r w:rsidR="00432B1B" w:rsidRPr="00F661DC">
        <w:tab/>
      </w:r>
      <w:r w:rsidRPr="00F661DC">
        <w:t>Stereotype of “apostates”</w:t>
      </w:r>
    </w:p>
    <w:p w:rsidR="00F661DC" w:rsidRPr="00F661DC" w:rsidRDefault="00F661DC" w:rsidP="00F661DC">
      <w:pPr>
        <w:tabs>
          <w:tab w:val="left" w:pos="414"/>
          <w:tab w:val="left" w:pos="774"/>
          <w:tab w:val="left" w:pos="1125"/>
          <w:tab w:val="left" w:pos="1485"/>
        </w:tabs>
      </w:pPr>
      <w:r>
        <w:tab/>
      </w:r>
      <w:r w:rsidRPr="00F661DC">
        <w:t>E.</w:t>
      </w:r>
      <w:r w:rsidRPr="00F661DC">
        <w:tab/>
        <w:t>Stereotype of themselves</w:t>
      </w:r>
    </w:p>
    <w:p w:rsidR="00F661DC" w:rsidRPr="00F661DC" w:rsidRDefault="00F661DC" w:rsidP="00F661DC">
      <w:pPr>
        <w:tabs>
          <w:tab w:val="left" w:pos="414"/>
          <w:tab w:val="left" w:pos="774"/>
          <w:tab w:val="left" w:pos="1125"/>
          <w:tab w:val="left" w:pos="1485"/>
        </w:tabs>
      </w:pPr>
      <w:r w:rsidRPr="00F661DC">
        <w:tab/>
      </w:r>
      <w:r>
        <w:tab/>
      </w:r>
      <w:r w:rsidRPr="00F661DC">
        <w:t>a.</w:t>
      </w:r>
      <w:r w:rsidRPr="00F661DC">
        <w:tab/>
        <w:t>Only we have true agape love</w:t>
      </w:r>
    </w:p>
    <w:p w:rsidR="00F661DC" w:rsidRPr="00F661DC" w:rsidRDefault="00F661DC" w:rsidP="00F661DC">
      <w:pPr>
        <w:tabs>
          <w:tab w:val="left" w:pos="414"/>
          <w:tab w:val="left" w:pos="774"/>
          <w:tab w:val="left" w:pos="1125"/>
          <w:tab w:val="left" w:pos="1485"/>
        </w:tabs>
      </w:pPr>
      <w:r w:rsidRPr="00F661DC">
        <w:tab/>
      </w:r>
      <w:r>
        <w:tab/>
      </w:r>
      <w:r w:rsidRPr="00F661DC">
        <w:t>b.</w:t>
      </w:r>
      <w:r w:rsidRPr="00F661DC">
        <w:tab/>
        <w:t>Only we have true joy</w:t>
      </w:r>
    </w:p>
    <w:p w:rsidR="00F661DC" w:rsidRDefault="00F661DC" w:rsidP="00F661DC">
      <w:pPr>
        <w:tabs>
          <w:tab w:val="left" w:pos="414"/>
          <w:tab w:val="left" w:pos="774"/>
          <w:tab w:val="left" w:pos="1125"/>
          <w:tab w:val="left" w:pos="1485"/>
        </w:tabs>
      </w:pPr>
      <w:r w:rsidRPr="00F661DC">
        <w:tab/>
      </w:r>
      <w:r>
        <w:tab/>
      </w:r>
      <w:r w:rsidRPr="00F661DC">
        <w:t>c.</w:t>
      </w:r>
      <w:r w:rsidRPr="00F661DC">
        <w:tab/>
        <w:t>Few people outside of JWs have happy marriages</w:t>
      </w:r>
    </w:p>
    <w:p w:rsidR="005C7BFC" w:rsidRPr="00F661DC" w:rsidRDefault="005C7BFC" w:rsidP="00F661DC">
      <w:pPr>
        <w:tabs>
          <w:tab w:val="left" w:pos="414"/>
          <w:tab w:val="left" w:pos="774"/>
          <w:tab w:val="left" w:pos="1125"/>
          <w:tab w:val="left" w:pos="1485"/>
        </w:tabs>
      </w:pPr>
    </w:p>
    <w:p w:rsidR="00F661DC" w:rsidRDefault="002A5900" w:rsidP="00F661DC">
      <w:pPr>
        <w:tabs>
          <w:tab w:val="left" w:pos="414"/>
          <w:tab w:val="left" w:pos="774"/>
          <w:tab w:val="left" w:pos="1125"/>
          <w:tab w:val="left" w:pos="1485"/>
        </w:tabs>
        <w:jc w:val="left"/>
      </w:pPr>
      <w:r>
        <w:t>6.</w:t>
      </w:r>
      <w:r>
        <w:tab/>
      </w:r>
      <w:r w:rsidR="005C7BFC">
        <w:t>Many, many other groups are guilty of the same thing</w:t>
      </w:r>
    </w:p>
    <w:p w:rsidR="00372FB8" w:rsidRDefault="00372FB8" w:rsidP="00F661DC">
      <w:pPr>
        <w:tabs>
          <w:tab w:val="left" w:pos="414"/>
          <w:tab w:val="left" w:pos="774"/>
          <w:tab w:val="left" w:pos="1125"/>
          <w:tab w:val="left" w:pos="1485"/>
        </w:tabs>
        <w:jc w:val="left"/>
      </w:pPr>
      <w:r>
        <w:tab/>
        <w:t>A.</w:t>
      </w:r>
      <w:r>
        <w:tab/>
        <w:t>Evangelicals</w:t>
      </w:r>
    </w:p>
    <w:p w:rsidR="00372FB8" w:rsidRDefault="00372FB8" w:rsidP="00F661DC">
      <w:pPr>
        <w:tabs>
          <w:tab w:val="left" w:pos="414"/>
          <w:tab w:val="left" w:pos="774"/>
          <w:tab w:val="left" w:pos="1125"/>
          <w:tab w:val="left" w:pos="1485"/>
        </w:tabs>
        <w:jc w:val="left"/>
      </w:pPr>
      <w:r>
        <w:tab/>
        <w:t>B.</w:t>
      </w:r>
      <w:r>
        <w:tab/>
        <w:t>Church of Christ</w:t>
      </w:r>
    </w:p>
    <w:p w:rsidR="00372FB8" w:rsidRDefault="00372FB8" w:rsidP="00F661DC">
      <w:pPr>
        <w:tabs>
          <w:tab w:val="left" w:pos="414"/>
          <w:tab w:val="left" w:pos="774"/>
          <w:tab w:val="left" w:pos="1125"/>
          <w:tab w:val="left" w:pos="1485"/>
        </w:tabs>
        <w:jc w:val="left"/>
      </w:pPr>
      <w:r>
        <w:tab/>
        <w:t>C.</w:t>
      </w:r>
      <w:r>
        <w:tab/>
        <w:t>Mennonites</w:t>
      </w:r>
    </w:p>
    <w:p w:rsidR="00372FB8" w:rsidRDefault="00372FB8" w:rsidP="00F661DC">
      <w:pPr>
        <w:tabs>
          <w:tab w:val="left" w:pos="414"/>
          <w:tab w:val="left" w:pos="774"/>
          <w:tab w:val="left" w:pos="1125"/>
          <w:tab w:val="left" w:pos="1485"/>
        </w:tabs>
        <w:jc w:val="left"/>
      </w:pPr>
      <w:r>
        <w:tab/>
      </w:r>
      <w:r>
        <w:tab/>
        <w:t>a.</w:t>
      </w:r>
      <w:r>
        <w:tab/>
        <w:t>We think we can assess the spiritual condition of someone else by the way they dress</w:t>
      </w:r>
    </w:p>
    <w:p w:rsidR="00372FB8" w:rsidRDefault="00CA6CF9" w:rsidP="00F661DC">
      <w:pPr>
        <w:tabs>
          <w:tab w:val="left" w:pos="414"/>
          <w:tab w:val="left" w:pos="774"/>
          <w:tab w:val="left" w:pos="1125"/>
          <w:tab w:val="left" w:pos="1485"/>
        </w:tabs>
        <w:jc w:val="left"/>
      </w:pPr>
      <w:r>
        <w:tab/>
      </w:r>
      <w:r>
        <w:tab/>
        <w:t>b.</w:t>
      </w:r>
      <w:r>
        <w:tab/>
        <w:t>Old Orders</w:t>
      </w:r>
    </w:p>
    <w:p w:rsidR="002A5900" w:rsidRDefault="002A5900" w:rsidP="005C7BFC">
      <w:pPr>
        <w:tabs>
          <w:tab w:val="left" w:pos="414"/>
          <w:tab w:val="left" w:pos="774"/>
          <w:tab w:val="left" w:pos="1125"/>
          <w:tab w:val="left" w:pos="1485"/>
        </w:tabs>
        <w:jc w:val="left"/>
      </w:pPr>
      <w:r>
        <w:tab/>
      </w:r>
    </w:p>
    <w:p w:rsidR="002A5900" w:rsidRDefault="002A5900" w:rsidP="00F661DC">
      <w:pPr>
        <w:tabs>
          <w:tab w:val="left" w:pos="414"/>
          <w:tab w:val="left" w:pos="774"/>
          <w:tab w:val="left" w:pos="1125"/>
          <w:tab w:val="left" w:pos="1485"/>
        </w:tabs>
        <w:jc w:val="left"/>
      </w:pPr>
    </w:p>
    <w:p w:rsidR="002A5900" w:rsidRDefault="00BF3C2C" w:rsidP="00F661DC">
      <w:pPr>
        <w:tabs>
          <w:tab w:val="left" w:pos="414"/>
          <w:tab w:val="left" w:pos="774"/>
          <w:tab w:val="left" w:pos="1125"/>
          <w:tab w:val="left" w:pos="1485"/>
        </w:tabs>
        <w:jc w:val="left"/>
      </w:pPr>
      <w:r>
        <w:pict>
          <v:rect id="_x0000_i1026" style="width:540pt;height:1.5pt" o:hralign="center" o:hrstd="t" o:hrnoshade="t" o:hr="t" fillcolor="#1f497d [3215]" stroked="f"/>
        </w:pict>
      </w:r>
    </w:p>
    <w:p w:rsidR="002A5900" w:rsidRDefault="002A5900" w:rsidP="00F661DC">
      <w:pPr>
        <w:tabs>
          <w:tab w:val="left" w:pos="414"/>
          <w:tab w:val="left" w:pos="774"/>
          <w:tab w:val="left" w:pos="1125"/>
          <w:tab w:val="left" w:pos="1485"/>
        </w:tabs>
        <w:jc w:val="left"/>
      </w:pPr>
    </w:p>
    <w:p w:rsidR="002A5900" w:rsidRDefault="002A5900" w:rsidP="00F661DC">
      <w:pPr>
        <w:tabs>
          <w:tab w:val="left" w:pos="414"/>
          <w:tab w:val="left" w:pos="774"/>
          <w:tab w:val="left" w:pos="1125"/>
          <w:tab w:val="left" w:pos="1485"/>
        </w:tabs>
        <w:jc w:val="left"/>
      </w:pPr>
    </w:p>
    <w:p w:rsidR="002A5900" w:rsidRDefault="002A5900" w:rsidP="002A5900">
      <w:pPr>
        <w:shd w:val="clear" w:color="auto" w:fill="C6D9F1" w:themeFill="text2" w:themeFillTint="33"/>
        <w:tabs>
          <w:tab w:val="left" w:pos="414"/>
          <w:tab w:val="left" w:pos="774"/>
          <w:tab w:val="left" w:pos="1125"/>
          <w:tab w:val="left" w:pos="1485"/>
        </w:tabs>
        <w:jc w:val="center"/>
        <w:rPr>
          <w:sz w:val="36"/>
          <w:szCs w:val="36"/>
        </w:rPr>
      </w:pPr>
      <w:r w:rsidRPr="002A5900">
        <w:rPr>
          <w:sz w:val="36"/>
          <w:szCs w:val="36"/>
        </w:rPr>
        <w:t xml:space="preserve">III. </w:t>
      </w:r>
      <w:r w:rsidR="00CA6A24">
        <w:rPr>
          <w:sz w:val="36"/>
          <w:szCs w:val="36"/>
        </w:rPr>
        <w:t xml:space="preserve">Precious </w:t>
      </w:r>
      <w:r w:rsidRPr="002A5900">
        <w:rPr>
          <w:sz w:val="36"/>
          <w:szCs w:val="36"/>
        </w:rPr>
        <w:t>Gift of Being Able to Read the Bible by Itself</w:t>
      </w:r>
    </w:p>
    <w:p w:rsidR="002A5900" w:rsidRDefault="002A5900" w:rsidP="002A5900">
      <w:pPr>
        <w:tabs>
          <w:tab w:val="left" w:pos="414"/>
          <w:tab w:val="left" w:pos="774"/>
          <w:tab w:val="left" w:pos="1125"/>
          <w:tab w:val="left" w:pos="1485"/>
        </w:tabs>
        <w:jc w:val="left"/>
        <w:rPr>
          <w:szCs w:val="24"/>
        </w:rPr>
      </w:pPr>
    </w:p>
    <w:p w:rsidR="002A5900" w:rsidRDefault="00ED0CFA" w:rsidP="002A5900">
      <w:pPr>
        <w:tabs>
          <w:tab w:val="left" w:pos="414"/>
          <w:tab w:val="left" w:pos="774"/>
          <w:tab w:val="left" w:pos="1125"/>
          <w:tab w:val="left" w:pos="1485"/>
        </w:tabs>
        <w:jc w:val="left"/>
        <w:rPr>
          <w:szCs w:val="24"/>
        </w:rPr>
      </w:pPr>
      <w:r>
        <w:rPr>
          <w:szCs w:val="24"/>
        </w:rPr>
        <w:t>1.</w:t>
      </w:r>
      <w:r>
        <w:rPr>
          <w:szCs w:val="24"/>
        </w:rPr>
        <w:tab/>
        <w:t xml:space="preserve">As a JW, </w:t>
      </w:r>
      <w:r w:rsidR="00F7447A">
        <w:rPr>
          <w:szCs w:val="24"/>
        </w:rPr>
        <w:t>I</w:t>
      </w:r>
      <w:r>
        <w:rPr>
          <w:szCs w:val="24"/>
        </w:rPr>
        <w:t xml:space="preserve"> never fel</w:t>
      </w:r>
      <w:r w:rsidR="00F7447A">
        <w:rPr>
          <w:szCs w:val="24"/>
        </w:rPr>
        <w:t>t</w:t>
      </w:r>
      <w:r>
        <w:rPr>
          <w:szCs w:val="24"/>
        </w:rPr>
        <w:t xml:space="preserve"> confident just taking the Bible alone</w:t>
      </w:r>
    </w:p>
    <w:p w:rsidR="00ED0CFA" w:rsidRDefault="00ED0CFA" w:rsidP="002A5900">
      <w:pPr>
        <w:tabs>
          <w:tab w:val="left" w:pos="414"/>
          <w:tab w:val="left" w:pos="774"/>
          <w:tab w:val="left" w:pos="1125"/>
          <w:tab w:val="left" w:pos="1485"/>
        </w:tabs>
        <w:jc w:val="left"/>
        <w:rPr>
          <w:szCs w:val="24"/>
        </w:rPr>
      </w:pPr>
      <w:r>
        <w:rPr>
          <w:szCs w:val="24"/>
        </w:rPr>
        <w:tab/>
        <w:t>A.</w:t>
      </w:r>
      <w:r>
        <w:rPr>
          <w:szCs w:val="24"/>
        </w:rPr>
        <w:tab/>
        <w:t>Now, they would say, “We don’t go by anything except the Bible”</w:t>
      </w:r>
    </w:p>
    <w:p w:rsidR="00ED0CFA" w:rsidRDefault="00ED0CFA" w:rsidP="002A5900">
      <w:pPr>
        <w:tabs>
          <w:tab w:val="left" w:pos="414"/>
          <w:tab w:val="left" w:pos="774"/>
          <w:tab w:val="left" w:pos="1125"/>
          <w:tab w:val="left" w:pos="1485"/>
        </w:tabs>
        <w:jc w:val="left"/>
        <w:rPr>
          <w:szCs w:val="24"/>
        </w:rPr>
      </w:pPr>
      <w:r>
        <w:rPr>
          <w:szCs w:val="24"/>
        </w:rPr>
        <w:tab/>
        <w:t>B.</w:t>
      </w:r>
      <w:r>
        <w:rPr>
          <w:szCs w:val="24"/>
        </w:rPr>
        <w:tab/>
        <w:t>But always check Watchtower index</w:t>
      </w:r>
    </w:p>
    <w:p w:rsidR="002210F8" w:rsidRDefault="002210F8" w:rsidP="002A5900">
      <w:pPr>
        <w:tabs>
          <w:tab w:val="left" w:pos="414"/>
          <w:tab w:val="left" w:pos="774"/>
          <w:tab w:val="left" w:pos="1125"/>
          <w:tab w:val="left" w:pos="1485"/>
        </w:tabs>
        <w:jc w:val="left"/>
        <w:rPr>
          <w:szCs w:val="24"/>
        </w:rPr>
      </w:pPr>
    </w:p>
    <w:p w:rsidR="002210F8" w:rsidRDefault="002210F8" w:rsidP="002210F8">
      <w:pPr>
        <w:tabs>
          <w:tab w:val="left" w:pos="414"/>
          <w:tab w:val="left" w:pos="774"/>
          <w:tab w:val="left" w:pos="1125"/>
          <w:tab w:val="left" w:pos="1485"/>
        </w:tabs>
        <w:ind w:left="414" w:hanging="414"/>
        <w:jc w:val="left"/>
        <w:rPr>
          <w:szCs w:val="24"/>
        </w:rPr>
      </w:pPr>
      <w:r>
        <w:rPr>
          <w:szCs w:val="24"/>
        </w:rPr>
        <w:t>2.</w:t>
      </w:r>
      <w:r>
        <w:rPr>
          <w:szCs w:val="24"/>
        </w:rPr>
        <w:tab/>
        <w:t>I came to the realization that without the Watchtower publications, no one would find the true way from the Bible alone</w:t>
      </w:r>
    </w:p>
    <w:p w:rsidR="002210F8" w:rsidRDefault="002210F8" w:rsidP="002210F8">
      <w:pPr>
        <w:tabs>
          <w:tab w:val="left" w:pos="414"/>
          <w:tab w:val="left" w:pos="774"/>
          <w:tab w:val="left" w:pos="1125"/>
          <w:tab w:val="left" w:pos="1485"/>
        </w:tabs>
        <w:ind w:left="414" w:hanging="414"/>
        <w:jc w:val="left"/>
        <w:rPr>
          <w:szCs w:val="24"/>
        </w:rPr>
      </w:pPr>
      <w:r>
        <w:rPr>
          <w:szCs w:val="24"/>
        </w:rPr>
        <w:tab/>
        <w:t>A.</w:t>
      </w:r>
      <w:r>
        <w:rPr>
          <w:szCs w:val="24"/>
        </w:rPr>
        <w:tab/>
        <w:t>But if he had the Watchtower alone, he would</w:t>
      </w:r>
    </w:p>
    <w:p w:rsidR="000738ED" w:rsidRDefault="000738ED" w:rsidP="002210F8">
      <w:pPr>
        <w:tabs>
          <w:tab w:val="left" w:pos="414"/>
          <w:tab w:val="left" w:pos="774"/>
          <w:tab w:val="left" w:pos="1125"/>
          <w:tab w:val="left" w:pos="1485"/>
        </w:tabs>
        <w:ind w:left="414" w:hanging="414"/>
        <w:jc w:val="left"/>
        <w:rPr>
          <w:szCs w:val="24"/>
        </w:rPr>
      </w:pPr>
      <w:r>
        <w:rPr>
          <w:szCs w:val="24"/>
        </w:rPr>
        <w:tab/>
        <w:t>B.</w:t>
      </w:r>
      <w:r>
        <w:rPr>
          <w:szCs w:val="24"/>
        </w:rPr>
        <w:tab/>
        <w:t>Person out on island</w:t>
      </w:r>
    </w:p>
    <w:p w:rsidR="002210F8" w:rsidRDefault="002210F8" w:rsidP="002210F8">
      <w:pPr>
        <w:tabs>
          <w:tab w:val="left" w:pos="414"/>
          <w:tab w:val="left" w:pos="774"/>
          <w:tab w:val="left" w:pos="1125"/>
          <w:tab w:val="left" w:pos="1485"/>
        </w:tabs>
        <w:ind w:left="414" w:hanging="414"/>
        <w:jc w:val="left"/>
        <w:rPr>
          <w:szCs w:val="24"/>
        </w:rPr>
      </w:pPr>
    </w:p>
    <w:p w:rsidR="002210F8" w:rsidRDefault="002210F8" w:rsidP="002A5900">
      <w:pPr>
        <w:tabs>
          <w:tab w:val="left" w:pos="414"/>
          <w:tab w:val="left" w:pos="774"/>
          <w:tab w:val="left" w:pos="1125"/>
          <w:tab w:val="left" w:pos="1485"/>
        </w:tabs>
        <w:jc w:val="left"/>
        <w:rPr>
          <w:szCs w:val="24"/>
        </w:rPr>
      </w:pPr>
      <w:r>
        <w:rPr>
          <w:szCs w:val="24"/>
        </w:rPr>
        <w:t>3.</w:t>
      </w:r>
      <w:r>
        <w:rPr>
          <w:szCs w:val="24"/>
        </w:rPr>
        <w:tab/>
        <w:t xml:space="preserve">“Straw that broke the camel’s back”:  </w:t>
      </w:r>
      <w:r w:rsidRPr="002210F8">
        <w:rPr>
          <w:szCs w:val="24"/>
          <w:shd w:val="clear" w:color="auto" w:fill="FDE9D9" w:themeFill="accent6" w:themeFillTint="33"/>
        </w:rPr>
        <w:t>Matt. 13:47-50</w:t>
      </w:r>
    </w:p>
    <w:p w:rsidR="00ED0CFA" w:rsidRDefault="00ED0CFA" w:rsidP="002A5900">
      <w:pPr>
        <w:tabs>
          <w:tab w:val="left" w:pos="414"/>
          <w:tab w:val="left" w:pos="774"/>
          <w:tab w:val="left" w:pos="1125"/>
          <w:tab w:val="left" w:pos="1485"/>
        </w:tabs>
        <w:jc w:val="left"/>
        <w:rPr>
          <w:szCs w:val="24"/>
        </w:rPr>
      </w:pPr>
    </w:p>
    <w:p w:rsidR="00ED0CFA" w:rsidRDefault="002210F8" w:rsidP="00A11055">
      <w:pPr>
        <w:tabs>
          <w:tab w:val="left" w:pos="414"/>
          <w:tab w:val="left" w:pos="774"/>
          <w:tab w:val="left" w:pos="1125"/>
          <w:tab w:val="left" w:pos="1485"/>
        </w:tabs>
        <w:ind w:left="414" w:hanging="414"/>
        <w:jc w:val="left"/>
        <w:rPr>
          <w:szCs w:val="24"/>
        </w:rPr>
      </w:pPr>
      <w:r>
        <w:rPr>
          <w:szCs w:val="24"/>
        </w:rPr>
        <w:t>4</w:t>
      </w:r>
      <w:r w:rsidR="00ED0CFA">
        <w:rPr>
          <w:szCs w:val="24"/>
        </w:rPr>
        <w:t>.</w:t>
      </w:r>
      <w:r w:rsidR="00ED0CFA">
        <w:rPr>
          <w:szCs w:val="24"/>
        </w:rPr>
        <w:tab/>
      </w:r>
      <w:r w:rsidR="00A11055">
        <w:rPr>
          <w:szCs w:val="24"/>
        </w:rPr>
        <w:t xml:space="preserve">After leaving, I realized what a precious gift we have today of being able to have our own personal copies of the Bible and can read it for ourselves </w:t>
      </w:r>
    </w:p>
    <w:p w:rsidR="00A46CA5" w:rsidRDefault="00A46CA5" w:rsidP="00A11055">
      <w:pPr>
        <w:tabs>
          <w:tab w:val="left" w:pos="414"/>
          <w:tab w:val="left" w:pos="774"/>
          <w:tab w:val="left" w:pos="1125"/>
          <w:tab w:val="left" w:pos="1485"/>
        </w:tabs>
        <w:ind w:left="414" w:hanging="414"/>
        <w:jc w:val="left"/>
        <w:rPr>
          <w:szCs w:val="24"/>
        </w:rPr>
      </w:pPr>
    </w:p>
    <w:p w:rsidR="007816A3" w:rsidRDefault="007816A3" w:rsidP="00A11055">
      <w:pPr>
        <w:tabs>
          <w:tab w:val="left" w:pos="414"/>
          <w:tab w:val="left" w:pos="774"/>
          <w:tab w:val="left" w:pos="1125"/>
          <w:tab w:val="left" w:pos="1485"/>
        </w:tabs>
        <w:ind w:left="414" w:hanging="414"/>
        <w:jc w:val="left"/>
        <w:rPr>
          <w:szCs w:val="24"/>
        </w:rPr>
      </w:pPr>
      <w:r>
        <w:rPr>
          <w:szCs w:val="24"/>
        </w:rPr>
        <w:t>5.</w:t>
      </w:r>
      <w:r>
        <w:rPr>
          <w:szCs w:val="24"/>
        </w:rPr>
        <w:tab/>
        <w:t>So I was shocked to find people in conventional churches, doing the very same thing—even though nobody makes them do so.</w:t>
      </w:r>
    </w:p>
    <w:p w:rsidR="00770C59" w:rsidRDefault="00770C59" w:rsidP="00A11055">
      <w:pPr>
        <w:tabs>
          <w:tab w:val="left" w:pos="414"/>
          <w:tab w:val="left" w:pos="774"/>
          <w:tab w:val="left" w:pos="1125"/>
          <w:tab w:val="left" w:pos="1485"/>
        </w:tabs>
        <w:ind w:left="414" w:hanging="414"/>
        <w:jc w:val="left"/>
        <w:rPr>
          <w:szCs w:val="24"/>
        </w:rPr>
      </w:pPr>
    </w:p>
    <w:p w:rsidR="00770C59" w:rsidRDefault="00770C59" w:rsidP="00A11055">
      <w:pPr>
        <w:tabs>
          <w:tab w:val="left" w:pos="414"/>
          <w:tab w:val="left" w:pos="774"/>
          <w:tab w:val="left" w:pos="1125"/>
          <w:tab w:val="left" w:pos="1485"/>
        </w:tabs>
        <w:ind w:left="414" w:hanging="414"/>
        <w:jc w:val="left"/>
        <w:rPr>
          <w:szCs w:val="24"/>
        </w:rPr>
      </w:pPr>
      <w:r>
        <w:rPr>
          <w:rFonts w:ascii="Georgia" w:hAnsi="Georgia"/>
          <w:color w:val="000000"/>
          <w:sz w:val="16"/>
          <w:szCs w:val="16"/>
        </w:rPr>
        <w:t>God cannot alter the past but historians can."</w:t>
      </w:r>
    </w:p>
    <w:p w:rsidR="002210F8" w:rsidRDefault="002210F8" w:rsidP="00A11055">
      <w:pPr>
        <w:tabs>
          <w:tab w:val="left" w:pos="414"/>
          <w:tab w:val="left" w:pos="774"/>
          <w:tab w:val="left" w:pos="1125"/>
          <w:tab w:val="left" w:pos="1485"/>
        </w:tabs>
        <w:ind w:left="414" w:hanging="414"/>
        <w:jc w:val="left"/>
        <w:rPr>
          <w:szCs w:val="24"/>
        </w:rPr>
      </w:pPr>
    </w:p>
    <w:p w:rsidR="00AA016E" w:rsidRDefault="00AA016E" w:rsidP="00AA016E">
      <w:pPr>
        <w:tabs>
          <w:tab w:val="left" w:pos="414"/>
          <w:tab w:val="left" w:pos="774"/>
          <w:tab w:val="left" w:pos="1125"/>
          <w:tab w:val="left" w:pos="1485"/>
        </w:tabs>
        <w:ind w:left="414" w:hanging="414"/>
        <w:jc w:val="center"/>
        <w:rPr>
          <w:szCs w:val="24"/>
        </w:rPr>
      </w:pPr>
      <w:r w:rsidRPr="00AA016E">
        <w:rPr>
          <w:sz w:val="32"/>
          <w:szCs w:val="32"/>
          <w:shd w:val="clear" w:color="auto" w:fill="EAF1DD" w:themeFill="accent3" w:themeFillTint="33"/>
        </w:rPr>
        <w:t>Examples of Direct Contradictions</w:t>
      </w:r>
      <w:r>
        <w:rPr>
          <w:szCs w:val="24"/>
        </w:rPr>
        <w:t>.</w:t>
      </w:r>
    </w:p>
    <w:p w:rsidR="00AA016E" w:rsidRDefault="00AA016E" w:rsidP="00A11055">
      <w:pPr>
        <w:tabs>
          <w:tab w:val="left" w:pos="414"/>
          <w:tab w:val="left" w:pos="774"/>
          <w:tab w:val="left" w:pos="1125"/>
          <w:tab w:val="left" w:pos="1485"/>
        </w:tabs>
        <w:ind w:left="414" w:hanging="414"/>
        <w:jc w:val="left"/>
        <w:rPr>
          <w:szCs w:val="24"/>
        </w:rPr>
      </w:pPr>
    </w:p>
    <w:p w:rsidR="007816A3" w:rsidRPr="00E657BC" w:rsidRDefault="007816A3" w:rsidP="007816A3">
      <w:pPr>
        <w:tabs>
          <w:tab w:val="left" w:pos="414"/>
          <w:tab w:val="left" w:pos="774"/>
          <w:tab w:val="left" w:pos="1125"/>
          <w:tab w:val="left" w:pos="1485"/>
        </w:tabs>
        <w:ind w:left="414" w:hanging="414"/>
        <w:jc w:val="left"/>
        <w:rPr>
          <w:sz w:val="32"/>
          <w:szCs w:val="32"/>
        </w:rPr>
      </w:pPr>
      <w:r w:rsidRPr="00E657BC">
        <w:rPr>
          <w:sz w:val="32"/>
          <w:szCs w:val="32"/>
          <w:shd w:val="clear" w:color="auto" w:fill="E5DFEC" w:themeFill="accent4" w:themeFillTint="33"/>
        </w:rPr>
        <w:t>Scofield</w:t>
      </w:r>
      <w:r w:rsidRPr="00E657BC">
        <w:rPr>
          <w:sz w:val="32"/>
          <w:szCs w:val="32"/>
        </w:rPr>
        <w:t>:</w:t>
      </w:r>
      <w:r w:rsidR="00E657BC">
        <w:rPr>
          <w:sz w:val="32"/>
          <w:szCs w:val="32"/>
        </w:rPr>
        <w:t xml:space="preserve">  </w:t>
      </w:r>
    </w:p>
    <w:p w:rsidR="007816A3" w:rsidRDefault="007816A3" w:rsidP="007816A3">
      <w:pPr>
        <w:tabs>
          <w:tab w:val="left" w:pos="414"/>
          <w:tab w:val="left" w:pos="774"/>
          <w:tab w:val="left" w:pos="1125"/>
          <w:tab w:val="left" w:pos="1485"/>
        </w:tabs>
        <w:ind w:left="414" w:hanging="414"/>
        <w:jc w:val="left"/>
        <w:rPr>
          <w:szCs w:val="24"/>
        </w:rPr>
      </w:pPr>
    </w:p>
    <w:p w:rsidR="007816A3" w:rsidRDefault="007816A3" w:rsidP="007816A3">
      <w:pPr>
        <w:tabs>
          <w:tab w:val="left" w:pos="414"/>
          <w:tab w:val="left" w:pos="774"/>
          <w:tab w:val="left" w:pos="1125"/>
          <w:tab w:val="left" w:pos="1485"/>
        </w:tabs>
        <w:ind w:left="414" w:hanging="414"/>
        <w:jc w:val="left"/>
        <w:rPr>
          <w:szCs w:val="24"/>
        </w:rPr>
      </w:pPr>
      <w:r>
        <w:rPr>
          <w:szCs w:val="24"/>
        </w:rPr>
        <w:t>Sermon on the Mount does not apply to us today, it is for the “Kingdom Age”</w:t>
      </w:r>
    </w:p>
    <w:p w:rsidR="007816A3" w:rsidRDefault="007816A3" w:rsidP="00A11055">
      <w:pPr>
        <w:tabs>
          <w:tab w:val="left" w:pos="414"/>
          <w:tab w:val="left" w:pos="774"/>
          <w:tab w:val="left" w:pos="1125"/>
          <w:tab w:val="left" w:pos="1485"/>
        </w:tabs>
        <w:ind w:left="414" w:hanging="414"/>
        <w:jc w:val="left"/>
        <w:rPr>
          <w:szCs w:val="24"/>
        </w:rPr>
      </w:pPr>
    </w:p>
    <w:p w:rsidR="00AA016E" w:rsidRDefault="00BF3C2C" w:rsidP="00AA016E">
      <w:pPr>
        <w:rPr>
          <w:szCs w:val="24"/>
        </w:rPr>
      </w:pPr>
      <w:r w:rsidRPr="00E657BC">
        <w:rPr>
          <w:szCs w:val="24"/>
          <w:shd w:val="clear" w:color="auto" w:fill="E5DFEC" w:themeFill="accent4" w:themeFillTint="33"/>
          <w:lang w:val="en-CA"/>
        </w:rPr>
        <w:fldChar w:fldCharType="begin"/>
      </w:r>
      <w:r w:rsidR="00AA016E" w:rsidRPr="00E657BC">
        <w:rPr>
          <w:szCs w:val="24"/>
          <w:shd w:val="clear" w:color="auto" w:fill="E5DFEC" w:themeFill="accent4" w:themeFillTint="33"/>
          <w:lang w:val="en-CA"/>
        </w:rPr>
        <w:instrText xml:space="preserve"> SEQ CHAPTER \h \r 1</w:instrText>
      </w:r>
      <w:r w:rsidRPr="00E657BC">
        <w:rPr>
          <w:szCs w:val="24"/>
          <w:shd w:val="clear" w:color="auto" w:fill="E5DFEC" w:themeFill="accent4" w:themeFillTint="33"/>
          <w:lang w:val="en-CA"/>
        </w:rPr>
        <w:fldChar w:fldCharType="end"/>
      </w:r>
      <w:r w:rsidR="00AA016E" w:rsidRPr="00E657BC">
        <w:rPr>
          <w:sz w:val="30"/>
          <w:szCs w:val="30"/>
          <w:u w:val="single"/>
          <w:shd w:val="clear" w:color="auto" w:fill="E5DFEC" w:themeFill="accent4" w:themeFillTint="33"/>
        </w:rPr>
        <w:t>1 Tim. 2:9</w:t>
      </w:r>
      <w:r w:rsidR="00E657BC">
        <w:rPr>
          <w:sz w:val="30"/>
          <w:szCs w:val="30"/>
          <w:u w:val="single"/>
        </w:rPr>
        <w:t xml:space="preserve">:  </w:t>
      </w:r>
    </w:p>
    <w:p w:rsidR="00AA016E" w:rsidRDefault="00AA016E" w:rsidP="00AA016E">
      <w:pPr>
        <w:rPr>
          <w:szCs w:val="24"/>
        </w:rPr>
      </w:pPr>
    </w:p>
    <w:p w:rsidR="007816A3" w:rsidRPr="007816A3" w:rsidRDefault="007816A3" w:rsidP="007816A3">
      <w:pPr>
        <w:rPr>
          <w:rFonts w:ascii="Times New Roman" w:eastAsia="Times New Roman" w:hAnsi="Times New Roman" w:cs="Times New Roman"/>
          <w:szCs w:val="24"/>
        </w:rPr>
      </w:pPr>
      <w:r>
        <w:rPr>
          <w:szCs w:val="24"/>
        </w:rPr>
        <w:t>“I</w:t>
      </w:r>
      <w:r w:rsidRPr="007816A3">
        <w:rPr>
          <w:rFonts w:ascii="Times New Roman" w:eastAsia="Times New Roman" w:hAnsi="Times New Roman" w:cs="Times New Roman"/>
          <w:szCs w:val="24"/>
        </w:rPr>
        <w:t xml:space="preserve">n like manner also, that the women adorn themselves in modest apparel, with propriety and moderation, not with braided hair or gold or pearls or costly clothing, </w:t>
      </w:r>
      <w:r w:rsidRPr="007816A3">
        <w:rPr>
          <w:rFonts w:ascii="Times New Roman" w:eastAsia="Times New Roman" w:hAnsi="Times New Roman" w:cs="Times New Roman"/>
          <w:b/>
          <w:bCs/>
          <w:sz w:val="17"/>
          <w:szCs w:val="17"/>
          <w:vertAlign w:val="superscript"/>
        </w:rPr>
        <w:t>10</w:t>
      </w:r>
      <w:r w:rsidRPr="007816A3">
        <w:rPr>
          <w:rFonts w:ascii="Times New Roman" w:eastAsia="Times New Roman" w:hAnsi="Times New Roman" w:cs="Times New Roman"/>
          <w:szCs w:val="24"/>
        </w:rPr>
        <w:t> but, which is proper for women professing godliness, with good works.</w:t>
      </w:r>
      <w:r>
        <w:rPr>
          <w:rFonts w:ascii="Times New Roman" w:eastAsia="Times New Roman" w:hAnsi="Times New Roman" w:cs="Times New Roman"/>
          <w:szCs w:val="24"/>
        </w:rPr>
        <w:t xml:space="preserve">”  </w:t>
      </w:r>
      <w:r w:rsidRPr="007816A3">
        <w:rPr>
          <w:rFonts w:ascii="Times New Roman" w:eastAsia="Times New Roman" w:hAnsi="Times New Roman" w:cs="Times New Roman"/>
          <w:szCs w:val="24"/>
        </w:rPr>
        <w:t>1 Tim 2:9-10 (NKJV)</w:t>
      </w:r>
    </w:p>
    <w:p w:rsidR="007816A3" w:rsidRDefault="007816A3" w:rsidP="00AA016E">
      <w:pPr>
        <w:rPr>
          <w:szCs w:val="24"/>
        </w:rPr>
      </w:pPr>
    </w:p>
    <w:p w:rsidR="00AA016E" w:rsidRDefault="00AA016E" w:rsidP="00AA016E">
      <w:pPr>
        <w:rPr>
          <w:szCs w:val="24"/>
        </w:rPr>
      </w:pPr>
      <w:r>
        <w:rPr>
          <w:szCs w:val="24"/>
        </w:rPr>
        <w:t>One Commentary:</w:t>
      </w:r>
    </w:p>
    <w:p w:rsidR="00AA016E" w:rsidRDefault="00AA016E" w:rsidP="00AA016E">
      <w:pPr>
        <w:rPr>
          <w:szCs w:val="24"/>
        </w:rPr>
      </w:pPr>
    </w:p>
    <w:p w:rsidR="00AA016E" w:rsidRDefault="00AA016E" w:rsidP="00AA016E">
      <w:pPr>
        <w:rPr>
          <w:szCs w:val="24"/>
        </w:rPr>
      </w:pPr>
      <w:r>
        <w:rPr>
          <w:szCs w:val="24"/>
        </w:rPr>
        <w:t>“There is no prohibition of women wearing jewels and head-dresses and handsome gowns here, but they are not to regard them as their real ornaments in comparison with good life.”</w:t>
      </w:r>
    </w:p>
    <w:p w:rsidR="00E657BC" w:rsidRDefault="00E657BC">
      <w:pPr>
        <w:rPr>
          <w:szCs w:val="24"/>
        </w:rPr>
      </w:pPr>
    </w:p>
    <w:p w:rsidR="00AA016E" w:rsidRDefault="00AA016E" w:rsidP="00AA016E">
      <w:pPr>
        <w:tabs>
          <w:tab w:val="left" w:pos="414"/>
          <w:tab w:val="left" w:pos="774"/>
          <w:tab w:val="left" w:pos="1125"/>
          <w:tab w:val="left" w:pos="1485"/>
        </w:tabs>
        <w:ind w:left="414" w:hanging="414"/>
        <w:jc w:val="left"/>
        <w:rPr>
          <w:sz w:val="30"/>
          <w:szCs w:val="30"/>
        </w:rPr>
      </w:pPr>
      <w:r w:rsidRPr="005F2D02">
        <w:rPr>
          <w:sz w:val="30"/>
          <w:szCs w:val="30"/>
          <w:shd w:val="clear" w:color="auto" w:fill="E5DFEC" w:themeFill="accent4" w:themeFillTint="33"/>
        </w:rPr>
        <w:t>1 Cor. 11:3-16</w:t>
      </w:r>
      <w:r>
        <w:rPr>
          <w:sz w:val="30"/>
          <w:szCs w:val="30"/>
        </w:rPr>
        <w:t xml:space="preserve">. </w:t>
      </w:r>
    </w:p>
    <w:p w:rsidR="00AA016E" w:rsidRDefault="00AA016E" w:rsidP="00AA016E">
      <w:pPr>
        <w:tabs>
          <w:tab w:val="left" w:pos="414"/>
          <w:tab w:val="left" w:pos="774"/>
          <w:tab w:val="left" w:pos="1125"/>
          <w:tab w:val="left" w:pos="1485"/>
        </w:tabs>
        <w:ind w:left="414" w:hanging="414"/>
        <w:jc w:val="left"/>
        <w:rPr>
          <w:sz w:val="30"/>
          <w:szCs w:val="30"/>
        </w:rPr>
      </w:pPr>
    </w:p>
    <w:p w:rsidR="00AA016E" w:rsidRDefault="00BF3C2C" w:rsidP="00AA016E">
      <w:pPr>
        <w:rPr>
          <w:szCs w:val="24"/>
        </w:rPr>
      </w:pPr>
      <w:r>
        <w:rPr>
          <w:szCs w:val="24"/>
          <w:lang w:val="en-CA"/>
        </w:rPr>
        <w:fldChar w:fldCharType="begin"/>
      </w:r>
      <w:r w:rsidR="00AA016E">
        <w:rPr>
          <w:szCs w:val="24"/>
          <w:lang w:val="en-CA"/>
        </w:rPr>
        <w:instrText xml:space="preserve"> SEQ CHAPTER \h \r 1</w:instrText>
      </w:r>
      <w:r>
        <w:rPr>
          <w:szCs w:val="24"/>
          <w:lang w:val="en-CA"/>
        </w:rPr>
        <w:fldChar w:fldCharType="end"/>
      </w:r>
      <w:r w:rsidR="00AA016E">
        <w:rPr>
          <w:sz w:val="34"/>
          <w:szCs w:val="34"/>
          <w:u w:val="single"/>
        </w:rPr>
        <w:t>Charles Hodge</w:t>
      </w:r>
    </w:p>
    <w:p w:rsidR="00AA016E" w:rsidRDefault="00AA016E" w:rsidP="00AA016E">
      <w:pPr>
        <w:rPr>
          <w:szCs w:val="24"/>
        </w:rPr>
      </w:pPr>
    </w:p>
    <w:p w:rsidR="00AA016E" w:rsidRDefault="007816A3" w:rsidP="00AA016E">
      <w:pPr>
        <w:rPr>
          <w:szCs w:val="24"/>
        </w:rPr>
      </w:pPr>
      <w:r>
        <w:rPr>
          <w:szCs w:val="24"/>
        </w:rPr>
        <w:t>“</w:t>
      </w:r>
      <w:r w:rsidR="00AA016E">
        <w:rPr>
          <w:szCs w:val="24"/>
        </w:rPr>
        <w:t>Having corrected the more private abuses which prevailed among the</w:t>
      </w:r>
    </w:p>
    <w:p w:rsidR="00AA016E" w:rsidRDefault="00AA016E" w:rsidP="00AA016E">
      <w:pPr>
        <w:rPr>
          <w:szCs w:val="24"/>
        </w:rPr>
      </w:pPr>
      <w:r>
        <w:rPr>
          <w:szCs w:val="24"/>
        </w:rPr>
        <w:t>Corinthians, the apostle begins in this chapter to consider those which</w:t>
      </w:r>
    </w:p>
    <w:p w:rsidR="00AA016E" w:rsidRDefault="00AA016E" w:rsidP="00AA016E">
      <w:pPr>
        <w:rPr>
          <w:szCs w:val="24"/>
        </w:rPr>
      </w:pPr>
      <w:r>
        <w:rPr>
          <w:szCs w:val="24"/>
        </w:rPr>
        <w:t>relate to the mode of conducting public worship. The first of these is the</w:t>
      </w:r>
    </w:p>
    <w:p w:rsidR="00AA016E" w:rsidRDefault="00AA016E" w:rsidP="00AA016E">
      <w:pPr>
        <w:rPr>
          <w:szCs w:val="24"/>
        </w:rPr>
      </w:pPr>
      <w:r>
        <w:rPr>
          <w:szCs w:val="24"/>
        </w:rPr>
        <w:t>habit of women appearing in public without a veil. Dress is in a great</w:t>
      </w:r>
    </w:p>
    <w:p w:rsidR="00AA016E" w:rsidRDefault="00AA016E" w:rsidP="00AA016E">
      <w:pPr>
        <w:rPr>
          <w:szCs w:val="24"/>
        </w:rPr>
      </w:pPr>
      <w:r>
        <w:rPr>
          <w:szCs w:val="24"/>
        </w:rPr>
        <w:t>degree conventional. A costume which is proper in one country, would be</w:t>
      </w:r>
    </w:p>
    <w:p w:rsidR="00AA016E" w:rsidRDefault="00AA016E" w:rsidP="00AA016E">
      <w:pPr>
        <w:rPr>
          <w:szCs w:val="24"/>
        </w:rPr>
      </w:pPr>
      <w:r>
        <w:rPr>
          <w:szCs w:val="24"/>
        </w:rPr>
        <w:t>indecorous in another. The principle insisted upon in this paragraph is,</w:t>
      </w:r>
    </w:p>
    <w:p w:rsidR="00AA016E" w:rsidRDefault="00AA016E" w:rsidP="00AA016E">
      <w:pPr>
        <w:rPr>
          <w:szCs w:val="24"/>
        </w:rPr>
      </w:pPr>
      <w:r>
        <w:rPr>
          <w:szCs w:val="24"/>
        </w:rPr>
        <w:t>that women should conform in matters of dress to all those usages which</w:t>
      </w:r>
    </w:p>
    <w:p w:rsidR="00AA016E" w:rsidRDefault="00AA016E" w:rsidP="00AA016E">
      <w:pPr>
        <w:tabs>
          <w:tab w:val="left" w:pos="414"/>
          <w:tab w:val="left" w:pos="774"/>
          <w:tab w:val="left" w:pos="1125"/>
          <w:tab w:val="left" w:pos="1485"/>
        </w:tabs>
        <w:ind w:left="414" w:hanging="414"/>
        <w:jc w:val="left"/>
        <w:rPr>
          <w:sz w:val="30"/>
          <w:szCs w:val="30"/>
        </w:rPr>
      </w:pPr>
      <w:r>
        <w:rPr>
          <w:szCs w:val="24"/>
        </w:rPr>
        <w:t>the public sentiment of the community in which they live demands.</w:t>
      </w:r>
      <w:r w:rsidR="007816A3">
        <w:rPr>
          <w:szCs w:val="24"/>
        </w:rPr>
        <w:t>”</w:t>
      </w:r>
    </w:p>
    <w:p w:rsidR="00AA016E" w:rsidRDefault="00AA016E" w:rsidP="00AA016E">
      <w:pPr>
        <w:tabs>
          <w:tab w:val="left" w:pos="414"/>
          <w:tab w:val="left" w:pos="774"/>
          <w:tab w:val="left" w:pos="1125"/>
          <w:tab w:val="left" w:pos="1485"/>
        </w:tabs>
        <w:ind w:left="414" w:hanging="414"/>
        <w:jc w:val="left"/>
        <w:rPr>
          <w:szCs w:val="24"/>
        </w:rPr>
      </w:pPr>
    </w:p>
    <w:p w:rsidR="007816A3" w:rsidRDefault="007816A3" w:rsidP="00AA016E">
      <w:pPr>
        <w:tabs>
          <w:tab w:val="left" w:pos="414"/>
          <w:tab w:val="left" w:pos="774"/>
          <w:tab w:val="left" w:pos="1125"/>
          <w:tab w:val="left" w:pos="1485"/>
        </w:tabs>
        <w:ind w:left="414" w:hanging="414"/>
        <w:jc w:val="left"/>
        <w:rPr>
          <w:szCs w:val="24"/>
        </w:rPr>
      </w:pPr>
      <w:r>
        <w:rPr>
          <w:szCs w:val="24"/>
        </w:rPr>
        <w:t>All of heard about the prostitutes in Corinth</w:t>
      </w:r>
    </w:p>
    <w:p w:rsidR="001823CB" w:rsidRDefault="001823CB" w:rsidP="00AA016E">
      <w:pPr>
        <w:tabs>
          <w:tab w:val="left" w:pos="414"/>
          <w:tab w:val="left" w:pos="774"/>
          <w:tab w:val="left" w:pos="1125"/>
          <w:tab w:val="left" w:pos="1485"/>
        </w:tabs>
        <w:ind w:left="414" w:hanging="414"/>
        <w:jc w:val="left"/>
        <w:rPr>
          <w:szCs w:val="24"/>
        </w:rPr>
      </w:pPr>
    </w:p>
    <w:p w:rsidR="001823CB" w:rsidRDefault="001823CB" w:rsidP="00AA016E">
      <w:pPr>
        <w:tabs>
          <w:tab w:val="left" w:pos="414"/>
          <w:tab w:val="left" w:pos="774"/>
          <w:tab w:val="left" w:pos="1125"/>
          <w:tab w:val="left" w:pos="1485"/>
        </w:tabs>
        <w:ind w:left="414" w:hanging="414"/>
        <w:jc w:val="left"/>
        <w:rPr>
          <w:szCs w:val="24"/>
        </w:rPr>
      </w:pPr>
    </w:p>
    <w:p w:rsidR="001823CB" w:rsidRPr="001823CB" w:rsidRDefault="001823CB" w:rsidP="00AA016E">
      <w:pPr>
        <w:tabs>
          <w:tab w:val="left" w:pos="414"/>
          <w:tab w:val="left" w:pos="774"/>
          <w:tab w:val="left" w:pos="1125"/>
          <w:tab w:val="left" w:pos="1485"/>
        </w:tabs>
        <w:ind w:left="414" w:hanging="414"/>
        <w:jc w:val="left"/>
        <w:rPr>
          <w:sz w:val="28"/>
          <w:szCs w:val="28"/>
        </w:rPr>
      </w:pPr>
      <w:r w:rsidRPr="00E657BC">
        <w:rPr>
          <w:sz w:val="32"/>
          <w:szCs w:val="32"/>
          <w:shd w:val="clear" w:color="auto" w:fill="E5DFEC" w:themeFill="accent4" w:themeFillTint="33"/>
        </w:rPr>
        <w:t>Heb. 10:26-31</w:t>
      </w:r>
      <w:r>
        <w:rPr>
          <w:sz w:val="28"/>
          <w:szCs w:val="28"/>
        </w:rPr>
        <w:t xml:space="preserve">. </w:t>
      </w:r>
    </w:p>
    <w:p w:rsidR="001823CB" w:rsidRDefault="001823CB" w:rsidP="00AA016E">
      <w:pPr>
        <w:tabs>
          <w:tab w:val="left" w:pos="414"/>
          <w:tab w:val="left" w:pos="774"/>
          <w:tab w:val="left" w:pos="1125"/>
          <w:tab w:val="left" w:pos="1485"/>
        </w:tabs>
        <w:ind w:left="414" w:hanging="414"/>
        <w:jc w:val="left"/>
        <w:rPr>
          <w:szCs w:val="24"/>
        </w:rPr>
      </w:pPr>
    </w:p>
    <w:p w:rsidR="001823CB" w:rsidRPr="001823CB" w:rsidRDefault="001823CB" w:rsidP="001823CB">
      <w:pPr>
        <w:jc w:val="left"/>
        <w:rPr>
          <w:rFonts w:ascii="Times New Roman" w:eastAsia="Times New Roman" w:hAnsi="Times New Roman" w:cs="Times New Roman"/>
          <w:szCs w:val="24"/>
        </w:rPr>
      </w:pPr>
      <w:r w:rsidRPr="001823CB">
        <w:rPr>
          <w:rFonts w:ascii="Times New Roman" w:eastAsia="Times New Roman" w:hAnsi="Times New Roman" w:cs="Times New Roman"/>
          <w:szCs w:val="24"/>
        </w:rPr>
        <w:t xml:space="preserve">For if we sin willfully after we have received the knowledge of the truth, there no longer remains a sacrifice for sins, </w:t>
      </w:r>
      <w:r w:rsidRPr="001823CB">
        <w:rPr>
          <w:rFonts w:ascii="Times New Roman" w:eastAsia="Times New Roman" w:hAnsi="Times New Roman" w:cs="Times New Roman"/>
          <w:b/>
          <w:bCs/>
          <w:sz w:val="17"/>
          <w:szCs w:val="17"/>
          <w:vertAlign w:val="superscript"/>
        </w:rPr>
        <w:t>27</w:t>
      </w:r>
      <w:r w:rsidRPr="001823CB">
        <w:rPr>
          <w:rFonts w:ascii="Times New Roman" w:eastAsia="Times New Roman" w:hAnsi="Times New Roman" w:cs="Times New Roman"/>
          <w:szCs w:val="24"/>
        </w:rPr>
        <w:t xml:space="preserve"> but a certain fearful expectation of judgment, and fiery indignation which will devour the adversaries. </w:t>
      </w:r>
      <w:r w:rsidRPr="001823CB">
        <w:rPr>
          <w:rFonts w:ascii="Times New Roman" w:eastAsia="Times New Roman" w:hAnsi="Times New Roman" w:cs="Times New Roman"/>
          <w:b/>
          <w:bCs/>
          <w:sz w:val="17"/>
          <w:szCs w:val="17"/>
          <w:vertAlign w:val="superscript"/>
        </w:rPr>
        <w:t>28</w:t>
      </w:r>
      <w:r w:rsidRPr="001823CB">
        <w:rPr>
          <w:rFonts w:ascii="Times New Roman" w:eastAsia="Times New Roman" w:hAnsi="Times New Roman" w:cs="Times New Roman"/>
          <w:szCs w:val="24"/>
        </w:rPr>
        <w:t xml:space="preserve"> Anyone who has rejected Moses' law dies without mercy on the testimony of two or three witnesses. </w:t>
      </w:r>
      <w:r w:rsidRPr="001823CB">
        <w:rPr>
          <w:rFonts w:ascii="Times New Roman" w:eastAsia="Times New Roman" w:hAnsi="Times New Roman" w:cs="Times New Roman"/>
          <w:b/>
          <w:bCs/>
          <w:sz w:val="17"/>
          <w:szCs w:val="17"/>
          <w:vertAlign w:val="superscript"/>
        </w:rPr>
        <w:t>29</w:t>
      </w:r>
      <w:r w:rsidRPr="001823CB">
        <w:rPr>
          <w:rFonts w:ascii="Times New Roman" w:eastAsia="Times New Roman" w:hAnsi="Times New Roman" w:cs="Times New Roman"/>
          <w:szCs w:val="24"/>
        </w:rPr>
        <w:t xml:space="preserve"> Of how much worse punishment, do you suppose, will he be thought worthy who has trampled the Son of God underfoot, counted the blood of the covenant by which he was sanctified a common thing, and insulted the Spirit of grace? </w:t>
      </w:r>
      <w:r w:rsidRPr="001823CB">
        <w:rPr>
          <w:rFonts w:ascii="Times New Roman" w:eastAsia="Times New Roman" w:hAnsi="Times New Roman" w:cs="Times New Roman"/>
          <w:b/>
          <w:bCs/>
          <w:sz w:val="17"/>
          <w:szCs w:val="17"/>
          <w:vertAlign w:val="superscript"/>
        </w:rPr>
        <w:t>30</w:t>
      </w:r>
      <w:r w:rsidRPr="001823CB">
        <w:rPr>
          <w:rFonts w:ascii="Times New Roman" w:eastAsia="Times New Roman" w:hAnsi="Times New Roman" w:cs="Times New Roman"/>
          <w:szCs w:val="24"/>
        </w:rPr>
        <w:t xml:space="preserve"> For we know Him who said, </w:t>
      </w:r>
      <w:r w:rsidRPr="001823CB">
        <w:rPr>
          <w:rFonts w:ascii="Times New Roman" w:eastAsia="Times New Roman" w:hAnsi="Times New Roman" w:cs="Times New Roman"/>
          <w:i/>
          <w:iCs/>
          <w:szCs w:val="24"/>
        </w:rPr>
        <w:t>"Vengeance is Mine, I will repay,"</w:t>
      </w:r>
      <w:r w:rsidRPr="001823CB">
        <w:rPr>
          <w:rFonts w:ascii="Times New Roman" w:eastAsia="Times New Roman" w:hAnsi="Times New Roman" w:cs="Times New Roman"/>
          <w:szCs w:val="24"/>
        </w:rPr>
        <w:t xml:space="preserve"> says the Lord. And again, </w:t>
      </w:r>
      <w:r w:rsidRPr="001823CB">
        <w:rPr>
          <w:rFonts w:ascii="Times New Roman" w:eastAsia="Times New Roman" w:hAnsi="Times New Roman" w:cs="Times New Roman"/>
          <w:i/>
          <w:iCs/>
          <w:szCs w:val="24"/>
        </w:rPr>
        <w:t xml:space="preserve">"The </w:t>
      </w:r>
      <w:r w:rsidRPr="001823CB">
        <w:rPr>
          <w:rFonts w:ascii="Times New Roman" w:eastAsia="Times New Roman" w:hAnsi="Times New Roman" w:cs="Times New Roman"/>
          <w:i/>
          <w:iCs/>
          <w:smallCaps/>
          <w:szCs w:val="24"/>
        </w:rPr>
        <w:t>Lord</w:t>
      </w:r>
      <w:r w:rsidRPr="001823CB">
        <w:rPr>
          <w:rFonts w:ascii="Times New Roman" w:eastAsia="Times New Roman" w:hAnsi="Times New Roman" w:cs="Times New Roman"/>
          <w:i/>
          <w:iCs/>
          <w:szCs w:val="24"/>
        </w:rPr>
        <w:t xml:space="preserve"> will judge His people."</w:t>
      </w:r>
      <w:r w:rsidRPr="001823CB">
        <w:rPr>
          <w:rFonts w:ascii="Times New Roman" w:eastAsia="Times New Roman" w:hAnsi="Times New Roman" w:cs="Times New Roman"/>
          <w:szCs w:val="24"/>
        </w:rPr>
        <w:t xml:space="preserve"> </w:t>
      </w:r>
      <w:r w:rsidRPr="001823CB">
        <w:rPr>
          <w:rFonts w:ascii="Times New Roman" w:eastAsia="Times New Roman" w:hAnsi="Times New Roman" w:cs="Times New Roman"/>
          <w:b/>
          <w:bCs/>
          <w:sz w:val="17"/>
          <w:szCs w:val="17"/>
          <w:vertAlign w:val="superscript"/>
        </w:rPr>
        <w:t>31</w:t>
      </w:r>
      <w:r w:rsidRPr="001823CB">
        <w:rPr>
          <w:rFonts w:ascii="Times New Roman" w:eastAsia="Times New Roman" w:hAnsi="Times New Roman" w:cs="Times New Roman"/>
          <w:szCs w:val="24"/>
        </w:rPr>
        <w:t xml:space="preserve"> It is a fearful thing to fall into the hands of the living God. </w:t>
      </w:r>
    </w:p>
    <w:p w:rsidR="001823CB" w:rsidRPr="001823CB" w:rsidRDefault="001823CB" w:rsidP="001823CB">
      <w:pPr>
        <w:spacing w:before="100" w:beforeAutospacing="1" w:after="100" w:afterAutospacing="1"/>
        <w:jc w:val="left"/>
        <w:rPr>
          <w:rFonts w:ascii="Times New Roman" w:eastAsia="Times New Roman" w:hAnsi="Times New Roman" w:cs="Times New Roman"/>
          <w:szCs w:val="24"/>
        </w:rPr>
      </w:pPr>
      <w:r w:rsidRPr="001823CB">
        <w:rPr>
          <w:rFonts w:ascii="Times New Roman" w:eastAsia="Times New Roman" w:hAnsi="Times New Roman" w:cs="Times New Roman"/>
          <w:szCs w:val="24"/>
        </w:rPr>
        <w:t>Heb 10:26-31 (NKJV)</w:t>
      </w:r>
    </w:p>
    <w:p w:rsidR="001823CB" w:rsidRDefault="001823CB" w:rsidP="00AA016E">
      <w:pPr>
        <w:tabs>
          <w:tab w:val="left" w:pos="414"/>
          <w:tab w:val="left" w:pos="774"/>
          <w:tab w:val="left" w:pos="1125"/>
          <w:tab w:val="left" w:pos="1485"/>
        </w:tabs>
        <w:ind w:left="414" w:hanging="414"/>
        <w:jc w:val="left"/>
        <w:rPr>
          <w:szCs w:val="24"/>
        </w:rPr>
      </w:pPr>
      <w:r>
        <w:rPr>
          <w:szCs w:val="24"/>
        </w:rPr>
        <w:t>One commentary:</w:t>
      </w:r>
      <w:r w:rsidR="008E3377">
        <w:rPr>
          <w:szCs w:val="24"/>
        </w:rPr>
        <w:t xml:space="preserve">  “His readers already accepted the doctrine of eternal security.  So the writer of Hebrews isn’t saying that a person can lose their salvation.  He was merely exhorting them to live in a manner that showed appreciation for Christ’s sacrifi</w:t>
      </w:r>
      <w:r w:rsidR="004422E9">
        <w:rPr>
          <w:szCs w:val="24"/>
        </w:rPr>
        <w:t>c</w:t>
      </w:r>
      <w:r w:rsidR="008E3377">
        <w:rPr>
          <w:szCs w:val="24"/>
        </w:rPr>
        <w:t>e.</w:t>
      </w:r>
    </w:p>
    <w:p w:rsidR="00AA016E" w:rsidRDefault="00AA016E" w:rsidP="00A11055">
      <w:pPr>
        <w:tabs>
          <w:tab w:val="left" w:pos="414"/>
          <w:tab w:val="left" w:pos="774"/>
          <w:tab w:val="left" w:pos="1125"/>
          <w:tab w:val="left" w:pos="1485"/>
        </w:tabs>
        <w:ind w:left="414" w:hanging="414"/>
        <w:jc w:val="left"/>
        <w:rPr>
          <w:szCs w:val="24"/>
        </w:rPr>
      </w:pPr>
    </w:p>
    <w:p w:rsidR="00AA016E" w:rsidRDefault="00AA016E" w:rsidP="00A11055">
      <w:pPr>
        <w:tabs>
          <w:tab w:val="left" w:pos="414"/>
          <w:tab w:val="left" w:pos="774"/>
          <w:tab w:val="left" w:pos="1125"/>
          <w:tab w:val="left" w:pos="1485"/>
        </w:tabs>
        <w:ind w:left="414" w:hanging="414"/>
        <w:jc w:val="left"/>
        <w:rPr>
          <w:szCs w:val="24"/>
        </w:rPr>
      </w:pPr>
    </w:p>
    <w:p w:rsidR="002210F8" w:rsidRPr="002210F8" w:rsidRDefault="002210F8" w:rsidP="002210F8">
      <w:pPr>
        <w:shd w:val="clear" w:color="auto" w:fill="EAF1DD" w:themeFill="accent3" w:themeFillTint="33"/>
        <w:tabs>
          <w:tab w:val="left" w:pos="414"/>
          <w:tab w:val="left" w:pos="774"/>
          <w:tab w:val="left" w:pos="1125"/>
          <w:tab w:val="left" w:pos="1485"/>
        </w:tabs>
        <w:ind w:left="414" w:hanging="414"/>
        <w:jc w:val="center"/>
        <w:rPr>
          <w:sz w:val="30"/>
          <w:szCs w:val="30"/>
        </w:rPr>
      </w:pPr>
      <w:r w:rsidRPr="002210F8">
        <w:rPr>
          <w:sz w:val="30"/>
          <w:szCs w:val="30"/>
        </w:rPr>
        <w:t>Examples of Errors and Made-up Claims  in Commentaries</w:t>
      </w:r>
    </w:p>
    <w:p w:rsidR="002210F8" w:rsidRDefault="002210F8" w:rsidP="00A11055">
      <w:pPr>
        <w:tabs>
          <w:tab w:val="left" w:pos="414"/>
          <w:tab w:val="left" w:pos="774"/>
          <w:tab w:val="left" w:pos="1125"/>
          <w:tab w:val="left" w:pos="1485"/>
        </w:tabs>
        <w:ind w:left="414" w:hanging="414"/>
        <w:jc w:val="left"/>
        <w:rPr>
          <w:szCs w:val="24"/>
        </w:rPr>
      </w:pPr>
    </w:p>
    <w:p w:rsidR="0004704B" w:rsidRDefault="0004704B" w:rsidP="00A11055">
      <w:pPr>
        <w:tabs>
          <w:tab w:val="left" w:pos="414"/>
          <w:tab w:val="left" w:pos="774"/>
          <w:tab w:val="left" w:pos="1125"/>
          <w:tab w:val="left" w:pos="1485"/>
        </w:tabs>
        <w:ind w:left="414" w:hanging="414"/>
        <w:jc w:val="left"/>
        <w:rPr>
          <w:szCs w:val="24"/>
        </w:rPr>
      </w:pPr>
    </w:p>
    <w:p w:rsidR="00B21052" w:rsidRDefault="00B21052" w:rsidP="0004704B">
      <w:pPr>
        <w:tabs>
          <w:tab w:val="left" w:pos="414"/>
          <w:tab w:val="left" w:pos="774"/>
          <w:tab w:val="left" w:pos="1125"/>
          <w:tab w:val="left" w:pos="1485"/>
        </w:tabs>
        <w:ind w:left="414" w:hanging="414"/>
        <w:jc w:val="left"/>
        <w:rPr>
          <w:szCs w:val="24"/>
        </w:rPr>
      </w:pPr>
    </w:p>
    <w:p w:rsidR="00B21052" w:rsidRDefault="00B21052" w:rsidP="0004704B">
      <w:pPr>
        <w:tabs>
          <w:tab w:val="left" w:pos="414"/>
          <w:tab w:val="left" w:pos="774"/>
          <w:tab w:val="left" w:pos="1125"/>
          <w:tab w:val="left" w:pos="1485"/>
        </w:tabs>
        <w:ind w:left="414" w:hanging="414"/>
        <w:jc w:val="left"/>
        <w:rPr>
          <w:szCs w:val="24"/>
        </w:rPr>
      </w:pPr>
      <w:r w:rsidRPr="005E1807">
        <w:rPr>
          <w:sz w:val="30"/>
          <w:szCs w:val="30"/>
          <w:shd w:val="clear" w:color="auto" w:fill="E5DFEC" w:themeFill="accent4" w:themeFillTint="33"/>
        </w:rPr>
        <w:t>Authorship of Hebrews</w:t>
      </w:r>
      <w:r>
        <w:rPr>
          <w:szCs w:val="24"/>
        </w:rPr>
        <w:t xml:space="preserve">. </w:t>
      </w:r>
    </w:p>
    <w:p w:rsidR="00B21052" w:rsidRDefault="00B21052" w:rsidP="0004704B">
      <w:pPr>
        <w:tabs>
          <w:tab w:val="left" w:pos="414"/>
          <w:tab w:val="left" w:pos="774"/>
          <w:tab w:val="left" w:pos="1125"/>
          <w:tab w:val="left" w:pos="1485"/>
        </w:tabs>
        <w:ind w:left="414" w:hanging="414"/>
        <w:jc w:val="left"/>
        <w:rPr>
          <w:szCs w:val="24"/>
        </w:rPr>
      </w:pPr>
    </w:p>
    <w:p w:rsidR="005D57B6" w:rsidRPr="00437A2F" w:rsidRDefault="00BF3C2C" w:rsidP="005D57B6">
      <w:pPr>
        <w:rPr>
          <w:szCs w:val="24"/>
        </w:rPr>
      </w:pPr>
      <w:r w:rsidRPr="00437A2F">
        <w:rPr>
          <w:szCs w:val="24"/>
          <w:lang w:val="en-CA"/>
        </w:rPr>
        <w:fldChar w:fldCharType="begin"/>
      </w:r>
      <w:r w:rsidR="005D57B6" w:rsidRPr="00437A2F">
        <w:rPr>
          <w:szCs w:val="24"/>
          <w:lang w:val="en-CA"/>
        </w:rPr>
        <w:instrText xml:space="preserve"> SEQ CHAPTER \h \r 1</w:instrText>
      </w:r>
      <w:r w:rsidRPr="00437A2F">
        <w:rPr>
          <w:szCs w:val="24"/>
          <w:lang w:val="en-CA"/>
        </w:rPr>
        <w:fldChar w:fldCharType="end"/>
      </w:r>
      <w:r w:rsidR="005D57B6" w:rsidRPr="00437A2F">
        <w:rPr>
          <w:color w:val="006411"/>
          <w:szCs w:val="24"/>
        </w:rPr>
        <w:t>REV. W. B. GODBEY, A. M.,</w:t>
      </w:r>
    </w:p>
    <w:p w:rsidR="005D57B6" w:rsidRDefault="009076B6" w:rsidP="005D57B6">
      <w:pPr>
        <w:rPr>
          <w:szCs w:val="24"/>
        </w:rPr>
      </w:pPr>
      <w:r>
        <w:rPr>
          <w:szCs w:val="24"/>
        </w:rPr>
        <w:t>One commentary says:</w:t>
      </w:r>
    </w:p>
    <w:p w:rsidR="009076B6" w:rsidRPr="00437A2F" w:rsidRDefault="009076B6" w:rsidP="005D57B6">
      <w:pPr>
        <w:rPr>
          <w:szCs w:val="24"/>
        </w:rPr>
      </w:pPr>
    </w:p>
    <w:p w:rsidR="005D57B6" w:rsidRPr="00437A2F" w:rsidRDefault="00437A2F" w:rsidP="005D57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szCs w:val="24"/>
        </w:rPr>
        <w:t>“</w:t>
      </w:r>
      <w:r w:rsidR="005D57B6" w:rsidRPr="00437A2F">
        <w:rPr>
          <w:szCs w:val="24"/>
        </w:rPr>
        <w:t>The author’s name is not found in this book. Consequently, we are utterly</w:t>
      </w:r>
    </w:p>
    <w:p w:rsidR="005D57B6" w:rsidRPr="00437A2F" w:rsidRDefault="005D57B6" w:rsidP="005D57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437A2F">
        <w:rPr>
          <w:szCs w:val="24"/>
        </w:rPr>
        <w:t>at sea with reference to the writer. It was never assigned to Paul till about</w:t>
      </w:r>
    </w:p>
    <w:p w:rsidR="005D57B6" w:rsidRPr="00437A2F" w:rsidRDefault="005D57B6" w:rsidP="005D57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437A2F">
        <w:rPr>
          <w:szCs w:val="24"/>
        </w:rPr>
        <w:t xml:space="preserve">500 years ago, when the Roman Catholics first </w:t>
      </w:r>
      <w:r w:rsidR="009076B6">
        <w:rPr>
          <w:szCs w:val="24"/>
        </w:rPr>
        <w:t>c</w:t>
      </w:r>
      <w:r w:rsidRPr="00437A2F">
        <w:rPr>
          <w:szCs w:val="24"/>
        </w:rPr>
        <w:t>lassified it in the Pauline</w:t>
      </w:r>
    </w:p>
    <w:p w:rsidR="005D57B6" w:rsidRPr="00437A2F" w:rsidRDefault="005D57B6" w:rsidP="005D57B6">
      <w:pPr>
        <w:tabs>
          <w:tab w:val="left" w:pos="414"/>
          <w:tab w:val="left" w:pos="774"/>
          <w:tab w:val="left" w:pos="1125"/>
          <w:tab w:val="left" w:pos="1485"/>
        </w:tabs>
        <w:ind w:left="414" w:hanging="414"/>
        <w:jc w:val="left"/>
        <w:rPr>
          <w:szCs w:val="24"/>
        </w:rPr>
      </w:pPr>
      <w:r w:rsidRPr="00437A2F">
        <w:rPr>
          <w:szCs w:val="24"/>
        </w:rPr>
        <w:t>series.</w:t>
      </w:r>
      <w:r w:rsidR="00437A2F">
        <w:rPr>
          <w:szCs w:val="24"/>
        </w:rPr>
        <w:t>”</w:t>
      </w:r>
    </w:p>
    <w:p w:rsidR="005D57B6" w:rsidRPr="00437A2F" w:rsidRDefault="005D57B6" w:rsidP="0004704B">
      <w:pPr>
        <w:tabs>
          <w:tab w:val="left" w:pos="414"/>
          <w:tab w:val="left" w:pos="774"/>
          <w:tab w:val="left" w:pos="1125"/>
          <w:tab w:val="left" w:pos="1485"/>
        </w:tabs>
        <w:ind w:left="414" w:hanging="414"/>
        <w:jc w:val="left"/>
        <w:rPr>
          <w:szCs w:val="24"/>
        </w:rPr>
      </w:pPr>
    </w:p>
    <w:p w:rsidR="00B21052" w:rsidRPr="00437A2F" w:rsidRDefault="00BF3C2C" w:rsidP="0004704B">
      <w:pPr>
        <w:tabs>
          <w:tab w:val="left" w:pos="414"/>
          <w:tab w:val="left" w:pos="774"/>
          <w:tab w:val="left" w:pos="1125"/>
          <w:tab w:val="left" w:pos="1485"/>
        </w:tabs>
        <w:ind w:left="414" w:hanging="414"/>
        <w:jc w:val="left"/>
        <w:rPr>
          <w:szCs w:val="24"/>
        </w:rPr>
      </w:pPr>
      <w:r w:rsidRPr="00437A2F">
        <w:rPr>
          <w:szCs w:val="24"/>
          <w:lang w:val="en-CA"/>
        </w:rPr>
        <w:fldChar w:fldCharType="begin"/>
      </w:r>
      <w:r w:rsidR="00B21052" w:rsidRPr="00437A2F">
        <w:rPr>
          <w:szCs w:val="24"/>
          <w:lang w:val="en-CA"/>
        </w:rPr>
        <w:instrText xml:space="preserve"> SEQ CHAPTER \h \r 1</w:instrText>
      </w:r>
      <w:r w:rsidRPr="00437A2F">
        <w:rPr>
          <w:szCs w:val="24"/>
          <w:lang w:val="en-CA"/>
        </w:rPr>
        <w:fldChar w:fldCharType="end"/>
      </w:r>
      <w:r w:rsidR="00B21052" w:rsidRPr="00437A2F">
        <w:rPr>
          <w:szCs w:val="24"/>
        </w:rPr>
        <w:t>Clement of Alexandria (c. 190): “By the style of writing, Luke may be recognized both to have composed the Acts of the Apostles and to have translated Paul's Epistle to the Hebrews.</w:t>
      </w:r>
    </w:p>
    <w:p w:rsidR="00B21052" w:rsidRPr="00437A2F" w:rsidRDefault="00B21052" w:rsidP="0004704B">
      <w:pPr>
        <w:tabs>
          <w:tab w:val="left" w:pos="414"/>
          <w:tab w:val="left" w:pos="774"/>
          <w:tab w:val="left" w:pos="1125"/>
          <w:tab w:val="left" w:pos="1485"/>
        </w:tabs>
        <w:ind w:left="414" w:hanging="414"/>
        <w:jc w:val="left"/>
        <w:rPr>
          <w:szCs w:val="24"/>
        </w:rPr>
      </w:pPr>
    </w:p>
    <w:p w:rsidR="00B21052" w:rsidRPr="00437A2F" w:rsidRDefault="00BF3C2C" w:rsidP="0004704B">
      <w:pPr>
        <w:tabs>
          <w:tab w:val="left" w:pos="414"/>
          <w:tab w:val="left" w:pos="774"/>
          <w:tab w:val="left" w:pos="1125"/>
          <w:tab w:val="left" w:pos="1485"/>
        </w:tabs>
        <w:ind w:left="414" w:hanging="414"/>
        <w:jc w:val="left"/>
        <w:rPr>
          <w:szCs w:val="24"/>
        </w:rPr>
      </w:pPr>
      <w:r w:rsidRPr="00437A2F">
        <w:rPr>
          <w:szCs w:val="24"/>
          <w:lang w:val="en-CA"/>
        </w:rPr>
        <w:fldChar w:fldCharType="begin"/>
      </w:r>
      <w:r w:rsidR="00B21052" w:rsidRPr="00437A2F">
        <w:rPr>
          <w:szCs w:val="24"/>
          <w:lang w:val="en-CA"/>
        </w:rPr>
        <w:instrText xml:space="preserve"> SEQ CHAPTER \h \r 1</w:instrText>
      </w:r>
      <w:r w:rsidRPr="00437A2F">
        <w:rPr>
          <w:szCs w:val="24"/>
          <w:lang w:val="en-CA"/>
        </w:rPr>
        <w:fldChar w:fldCharType="end"/>
      </w:r>
      <w:r w:rsidR="00B21052" w:rsidRPr="00437A2F">
        <w:rPr>
          <w:szCs w:val="24"/>
        </w:rPr>
        <w:t xml:space="preserve">Origen (c. 240): “Someone hard pressed by this argument may have recourse to the opinion of those who reject this Epistle [to the Hebrews] as not being Paul's. Against such ones, I must at some other time use other arguments to prove that it </w:t>
      </w:r>
      <w:r w:rsidR="00B21052" w:rsidRPr="00437A2F">
        <w:rPr>
          <w:i/>
          <w:iCs/>
          <w:szCs w:val="24"/>
        </w:rPr>
        <w:t>is</w:t>
      </w:r>
      <w:r w:rsidR="00B21052" w:rsidRPr="00437A2F">
        <w:rPr>
          <w:szCs w:val="24"/>
        </w:rPr>
        <w:t xml:space="preserve"> Paul's.”</w:t>
      </w:r>
    </w:p>
    <w:p w:rsidR="00B21052" w:rsidRDefault="00B21052" w:rsidP="0004704B">
      <w:pPr>
        <w:tabs>
          <w:tab w:val="left" w:pos="414"/>
          <w:tab w:val="left" w:pos="774"/>
          <w:tab w:val="left" w:pos="1125"/>
          <w:tab w:val="left" w:pos="1485"/>
        </w:tabs>
        <w:ind w:left="414" w:hanging="414"/>
        <w:jc w:val="left"/>
        <w:rPr>
          <w:szCs w:val="24"/>
        </w:rPr>
      </w:pPr>
    </w:p>
    <w:p w:rsidR="005F2D02" w:rsidRDefault="005F2D02" w:rsidP="005F2D02">
      <w:pPr>
        <w:tabs>
          <w:tab w:val="left" w:pos="414"/>
          <w:tab w:val="left" w:pos="774"/>
          <w:tab w:val="left" w:pos="1125"/>
          <w:tab w:val="left" w:pos="1485"/>
        </w:tabs>
        <w:ind w:left="414" w:hanging="414"/>
        <w:jc w:val="left"/>
        <w:rPr>
          <w:szCs w:val="24"/>
        </w:rPr>
      </w:pPr>
    </w:p>
    <w:p w:rsidR="005F2D02" w:rsidRPr="00E657BC" w:rsidRDefault="005F2D02" w:rsidP="00E657BC">
      <w:pPr>
        <w:tabs>
          <w:tab w:val="left" w:pos="414"/>
          <w:tab w:val="left" w:pos="774"/>
          <w:tab w:val="left" w:pos="1125"/>
          <w:tab w:val="left" w:pos="1485"/>
        </w:tabs>
        <w:ind w:left="414" w:hanging="414"/>
        <w:jc w:val="center"/>
        <w:rPr>
          <w:sz w:val="36"/>
          <w:szCs w:val="36"/>
        </w:rPr>
      </w:pPr>
      <w:r w:rsidRPr="00E657BC">
        <w:rPr>
          <w:sz w:val="36"/>
          <w:szCs w:val="36"/>
          <w:shd w:val="clear" w:color="auto" w:fill="E5DFEC" w:themeFill="accent4" w:themeFillTint="33"/>
        </w:rPr>
        <w:t>Influence of Feminism</w:t>
      </w:r>
      <w:r w:rsidRPr="00E657BC">
        <w:rPr>
          <w:sz w:val="36"/>
          <w:szCs w:val="36"/>
        </w:rPr>
        <w:t>.</w:t>
      </w:r>
    </w:p>
    <w:p w:rsidR="0004704B" w:rsidRDefault="0004704B" w:rsidP="00A11055">
      <w:pPr>
        <w:tabs>
          <w:tab w:val="left" w:pos="414"/>
          <w:tab w:val="left" w:pos="774"/>
          <w:tab w:val="left" w:pos="1125"/>
          <w:tab w:val="left" w:pos="1485"/>
        </w:tabs>
        <w:ind w:left="414" w:hanging="414"/>
        <w:jc w:val="left"/>
        <w:rPr>
          <w:szCs w:val="24"/>
        </w:rPr>
      </w:pPr>
    </w:p>
    <w:p w:rsidR="00B21052" w:rsidRDefault="00BF3C2C" w:rsidP="00B21052">
      <w:pPr>
        <w:rPr>
          <w:szCs w:val="24"/>
        </w:rPr>
      </w:pPr>
      <w:r w:rsidRPr="00E657BC">
        <w:rPr>
          <w:szCs w:val="24"/>
          <w:shd w:val="clear" w:color="auto" w:fill="E5DFEC" w:themeFill="accent4" w:themeFillTint="33"/>
          <w:lang w:val="en-CA"/>
        </w:rPr>
        <w:fldChar w:fldCharType="begin"/>
      </w:r>
      <w:r w:rsidR="00B21052" w:rsidRPr="00E657BC">
        <w:rPr>
          <w:szCs w:val="24"/>
          <w:shd w:val="clear" w:color="auto" w:fill="E5DFEC" w:themeFill="accent4" w:themeFillTint="33"/>
          <w:lang w:val="en-CA"/>
        </w:rPr>
        <w:instrText xml:space="preserve"> SEQ CHAPTER \h \r 1</w:instrText>
      </w:r>
      <w:r w:rsidRPr="00E657BC">
        <w:rPr>
          <w:szCs w:val="24"/>
          <w:shd w:val="clear" w:color="auto" w:fill="E5DFEC" w:themeFill="accent4" w:themeFillTint="33"/>
          <w:lang w:val="en-CA"/>
        </w:rPr>
        <w:fldChar w:fldCharType="end"/>
      </w:r>
      <w:r w:rsidR="00B21052" w:rsidRPr="00E657BC">
        <w:rPr>
          <w:sz w:val="32"/>
          <w:szCs w:val="32"/>
          <w:u w:val="single"/>
          <w:shd w:val="clear" w:color="auto" w:fill="E5DFEC" w:themeFill="accent4" w:themeFillTint="33"/>
        </w:rPr>
        <w:t>Matt. 1:1-17</w:t>
      </w:r>
      <w:r w:rsidR="00E657BC">
        <w:rPr>
          <w:sz w:val="32"/>
          <w:szCs w:val="32"/>
          <w:u w:val="single"/>
        </w:rPr>
        <w:t xml:space="preserve">:  </w:t>
      </w:r>
    </w:p>
    <w:p w:rsidR="00B21052" w:rsidRDefault="00B21052" w:rsidP="00B21052">
      <w:pPr>
        <w:rPr>
          <w:szCs w:val="24"/>
        </w:rPr>
      </w:pPr>
    </w:p>
    <w:p w:rsidR="00B21052" w:rsidRPr="007816A3" w:rsidRDefault="00BF3C2C" w:rsidP="00B21052">
      <w:pPr>
        <w:rPr>
          <w:sz w:val="20"/>
          <w:szCs w:val="20"/>
        </w:rPr>
      </w:pPr>
      <w:r w:rsidRPr="007816A3">
        <w:rPr>
          <w:sz w:val="20"/>
          <w:szCs w:val="20"/>
          <w:lang w:val="en-CA"/>
        </w:rPr>
        <w:fldChar w:fldCharType="begin"/>
      </w:r>
      <w:r w:rsidR="00B21052" w:rsidRPr="007816A3">
        <w:rPr>
          <w:sz w:val="20"/>
          <w:szCs w:val="20"/>
          <w:lang w:val="en-CA"/>
        </w:rPr>
        <w:instrText xml:space="preserve"> SEQ CHAPTER \h \r 1</w:instrText>
      </w:r>
      <w:r w:rsidRPr="007816A3">
        <w:rPr>
          <w:sz w:val="20"/>
          <w:szCs w:val="20"/>
          <w:lang w:val="en-CA"/>
        </w:rPr>
        <w:fldChar w:fldCharType="end"/>
      </w:r>
      <w:r w:rsidR="00B21052" w:rsidRPr="007816A3">
        <w:rPr>
          <w:sz w:val="20"/>
          <w:szCs w:val="20"/>
        </w:rPr>
        <w:t>J. R. Dummelow, 1909</w:t>
      </w:r>
    </w:p>
    <w:p w:rsidR="00B21052" w:rsidRDefault="00B21052" w:rsidP="00B21052">
      <w:pPr>
        <w:rPr>
          <w:szCs w:val="24"/>
        </w:rPr>
      </w:pPr>
    </w:p>
    <w:p w:rsidR="00B21052" w:rsidRDefault="00B21052" w:rsidP="00B21052">
      <w:pPr>
        <w:tabs>
          <w:tab w:val="left" w:pos="414"/>
          <w:tab w:val="left" w:pos="774"/>
          <w:tab w:val="left" w:pos="1125"/>
          <w:tab w:val="left" w:pos="1485"/>
        </w:tabs>
        <w:ind w:left="414" w:hanging="414"/>
        <w:jc w:val="left"/>
        <w:rPr>
          <w:szCs w:val="24"/>
        </w:rPr>
      </w:pPr>
      <w:r>
        <w:rPr>
          <w:szCs w:val="24"/>
        </w:rPr>
        <w:lastRenderedPageBreak/>
        <w:t>“Contrary to Jewish custom,  Matthew introduces into his genealogy four women: Tamar, Rahab, Ruth, and Bathsheba.”</w:t>
      </w:r>
    </w:p>
    <w:p w:rsidR="00FE6B73" w:rsidRDefault="00FE6B73" w:rsidP="00B21052">
      <w:pPr>
        <w:tabs>
          <w:tab w:val="left" w:pos="414"/>
          <w:tab w:val="left" w:pos="774"/>
          <w:tab w:val="left" w:pos="1125"/>
          <w:tab w:val="left" w:pos="1485"/>
        </w:tabs>
        <w:ind w:left="414" w:hanging="414"/>
        <w:jc w:val="left"/>
        <w:rPr>
          <w:szCs w:val="24"/>
        </w:rPr>
      </w:pPr>
    </w:p>
    <w:p w:rsidR="00FE6B73" w:rsidRDefault="00FE6B73" w:rsidP="00B21052">
      <w:pPr>
        <w:tabs>
          <w:tab w:val="left" w:pos="414"/>
          <w:tab w:val="left" w:pos="774"/>
          <w:tab w:val="left" w:pos="1125"/>
          <w:tab w:val="left" w:pos="1485"/>
        </w:tabs>
        <w:ind w:left="414" w:hanging="414"/>
        <w:jc w:val="left"/>
        <w:rPr>
          <w:szCs w:val="24"/>
        </w:rPr>
      </w:pPr>
      <w:r>
        <w:rPr>
          <w:szCs w:val="24"/>
          <w:lang w:val="en-CA"/>
        </w:rPr>
        <w:t xml:space="preserve">Wm. Barclay:  </w:t>
      </w:r>
      <w:r w:rsidR="00BF3C2C">
        <w:rPr>
          <w:szCs w:val="24"/>
          <w:lang w:val="en-CA"/>
        </w:rPr>
        <w:fldChar w:fldCharType="begin"/>
      </w:r>
      <w:r>
        <w:rPr>
          <w:szCs w:val="24"/>
          <w:lang w:val="en-CA"/>
        </w:rPr>
        <w:instrText xml:space="preserve"> SEQ CHAPTER \h \r 1</w:instrText>
      </w:r>
      <w:r w:rsidR="00BF3C2C">
        <w:rPr>
          <w:szCs w:val="24"/>
          <w:lang w:val="en-CA"/>
        </w:rPr>
        <w:fldChar w:fldCharType="end"/>
      </w:r>
      <w:r>
        <w:rPr>
          <w:szCs w:val="24"/>
        </w:rPr>
        <w:t>(ii) The barriers between male and female are down. In no ordinary pedigree would the name of any woman be found; but such names are found in Jesus' pedigree.</w:t>
      </w:r>
    </w:p>
    <w:p w:rsidR="00FE6B73" w:rsidRDefault="00FE6B73" w:rsidP="00B21052">
      <w:pPr>
        <w:tabs>
          <w:tab w:val="left" w:pos="414"/>
          <w:tab w:val="left" w:pos="774"/>
          <w:tab w:val="left" w:pos="1125"/>
          <w:tab w:val="left" w:pos="1485"/>
        </w:tabs>
        <w:ind w:left="414" w:hanging="414"/>
        <w:jc w:val="left"/>
        <w:rPr>
          <w:szCs w:val="24"/>
        </w:rPr>
      </w:pPr>
    </w:p>
    <w:p w:rsidR="005F2D02" w:rsidRDefault="005F2D02" w:rsidP="00A11055">
      <w:pPr>
        <w:tabs>
          <w:tab w:val="left" w:pos="414"/>
          <w:tab w:val="left" w:pos="774"/>
          <w:tab w:val="left" w:pos="1125"/>
          <w:tab w:val="left" w:pos="1485"/>
        </w:tabs>
        <w:ind w:left="414" w:hanging="414"/>
        <w:jc w:val="left"/>
        <w:rPr>
          <w:szCs w:val="24"/>
        </w:rPr>
      </w:pPr>
    </w:p>
    <w:p w:rsidR="0004704B" w:rsidRDefault="00BF3C2C" w:rsidP="0004704B">
      <w:pPr>
        <w:rPr>
          <w:szCs w:val="24"/>
        </w:rPr>
      </w:pPr>
      <w:r>
        <w:rPr>
          <w:szCs w:val="24"/>
          <w:lang w:val="en-CA"/>
        </w:rPr>
        <w:fldChar w:fldCharType="begin"/>
      </w:r>
      <w:r w:rsidR="0004704B">
        <w:rPr>
          <w:szCs w:val="24"/>
          <w:lang w:val="en-CA"/>
        </w:rPr>
        <w:instrText xml:space="preserve"> SEQ CHAPTER \h \r 1</w:instrText>
      </w:r>
      <w:r>
        <w:rPr>
          <w:szCs w:val="24"/>
          <w:lang w:val="en-CA"/>
        </w:rPr>
        <w:fldChar w:fldCharType="end"/>
      </w:r>
      <w:r w:rsidR="0004704B">
        <w:rPr>
          <w:sz w:val="32"/>
          <w:szCs w:val="32"/>
          <w:u w:val="single"/>
        </w:rPr>
        <w:t>1 Chronicles:</w:t>
      </w:r>
    </w:p>
    <w:p w:rsidR="0004704B" w:rsidRDefault="0004704B" w:rsidP="0004704B">
      <w:pPr>
        <w:rPr>
          <w:szCs w:val="24"/>
        </w:rPr>
      </w:pPr>
    </w:p>
    <w:p w:rsidR="0004704B" w:rsidRDefault="0004704B" w:rsidP="0004704B">
      <w:pPr>
        <w:rPr>
          <w:szCs w:val="24"/>
        </w:rPr>
      </w:pPr>
      <w:r>
        <w:rPr>
          <w:szCs w:val="24"/>
        </w:rPr>
        <w:t>1:32,33: “Now the sons born to Keturah, Abrahm’s concubine, were ... .All these were the children of Keturah.</w:t>
      </w:r>
    </w:p>
    <w:p w:rsidR="0004704B" w:rsidRDefault="0004704B" w:rsidP="0004704B">
      <w:pPr>
        <w:rPr>
          <w:szCs w:val="24"/>
        </w:rPr>
      </w:pPr>
    </w:p>
    <w:p w:rsidR="0004704B" w:rsidRDefault="0004704B" w:rsidP="0004704B">
      <w:pPr>
        <w:rPr>
          <w:szCs w:val="24"/>
        </w:rPr>
      </w:pPr>
      <w:r>
        <w:rPr>
          <w:szCs w:val="24"/>
        </w:rPr>
        <w:t>1:39: “And the sons of Lotan were Hori and Homan; Lotan’s sister was Timna.”</w:t>
      </w:r>
    </w:p>
    <w:p w:rsidR="0004704B" w:rsidRDefault="0004704B" w:rsidP="0004704B">
      <w:pPr>
        <w:rPr>
          <w:szCs w:val="24"/>
        </w:rPr>
      </w:pPr>
    </w:p>
    <w:p w:rsidR="0004704B" w:rsidRDefault="0004704B" w:rsidP="0004704B">
      <w:pPr>
        <w:rPr>
          <w:szCs w:val="24"/>
        </w:rPr>
      </w:pPr>
      <w:r>
        <w:rPr>
          <w:szCs w:val="24"/>
        </w:rPr>
        <w:t>1:50: “His wife’s name was Mehetabel the daughter of Matred, the daughter of Mezahab.”</w:t>
      </w:r>
    </w:p>
    <w:p w:rsidR="0004704B" w:rsidRDefault="0004704B" w:rsidP="0004704B">
      <w:pPr>
        <w:rPr>
          <w:szCs w:val="24"/>
        </w:rPr>
      </w:pPr>
    </w:p>
    <w:p w:rsidR="0004704B" w:rsidRDefault="0004704B" w:rsidP="0004704B">
      <w:pPr>
        <w:rPr>
          <w:szCs w:val="24"/>
        </w:rPr>
      </w:pPr>
      <w:r>
        <w:rPr>
          <w:szCs w:val="24"/>
        </w:rPr>
        <w:t>2:3,4: “The sons of Judah were Er, Onan, and Shelah. These three were born to him by the daughter of Shua, the Canaanitess. ...And Tamar, his daughter-in-law, bore him Perez and Zerah.</w:t>
      </w:r>
    </w:p>
    <w:p w:rsidR="0004704B" w:rsidRDefault="0004704B" w:rsidP="0004704B">
      <w:pPr>
        <w:rPr>
          <w:szCs w:val="24"/>
        </w:rPr>
      </w:pPr>
    </w:p>
    <w:p w:rsidR="0004704B" w:rsidRDefault="0004704B" w:rsidP="0004704B">
      <w:pPr>
        <w:tabs>
          <w:tab w:val="left" w:pos="414"/>
          <w:tab w:val="left" w:pos="774"/>
          <w:tab w:val="left" w:pos="1125"/>
          <w:tab w:val="left" w:pos="1485"/>
        </w:tabs>
        <w:ind w:left="414" w:hanging="414"/>
        <w:jc w:val="left"/>
        <w:rPr>
          <w:szCs w:val="24"/>
        </w:rPr>
      </w:pPr>
      <w:r>
        <w:rPr>
          <w:szCs w:val="24"/>
        </w:rPr>
        <w:t>2:13-17: “Jesse begot Eliab his firstborn, ... and David the Seventh. Now their sisters were Zeruiah and Abigail. ...Abigail bore Amasa.”</w:t>
      </w:r>
    </w:p>
    <w:p w:rsidR="0004704B" w:rsidRDefault="0004704B" w:rsidP="00A11055">
      <w:pPr>
        <w:tabs>
          <w:tab w:val="left" w:pos="414"/>
          <w:tab w:val="left" w:pos="774"/>
          <w:tab w:val="left" w:pos="1125"/>
          <w:tab w:val="left" w:pos="1485"/>
        </w:tabs>
        <w:ind w:left="414" w:hanging="414"/>
        <w:jc w:val="left"/>
        <w:rPr>
          <w:szCs w:val="24"/>
        </w:rPr>
      </w:pPr>
    </w:p>
    <w:p w:rsidR="0004704B" w:rsidRDefault="0004704B" w:rsidP="00A11055">
      <w:pPr>
        <w:tabs>
          <w:tab w:val="left" w:pos="414"/>
          <w:tab w:val="left" w:pos="774"/>
          <w:tab w:val="left" w:pos="1125"/>
          <w:tab w:val="left" w:pos="1485"/>
        </w:tabs>
        <w:ind w:left="414" w:hanging="414"/>
        <w:jc w:val="left"/>
        <w:rPr>
          <w:szCs w:val="24"/>
        </w:rPr>
      </w:pPr>
    </w:p>
    <w:p w:rsidR="00635472" w:rsidRPr="002B6170" w:rsidRDefault="002B6170" w:rsidP="00A11055">
      <w:pPr>
        <w:tabs>
          <w:tab w:val="left" w:pos="414"/>
          <w:tab w:val="left" w:pos="774"/>
          <w:tab w:val="left" w:pos="1125"/>
          <w:tab w:val="left" w:pos="1485"/>
        </w:tabs>
        <w:ind w:left="414" w:hanging="414"/>
        <w:jc w:val="left"/>
        <w:rPr>
          <w:sz w:val="32"/>
          <w:szCs w:val="32"/>
        </w:rPr>
      </w:pPr>
      <w:r w:rsidRPr="002B6170">
        <w:rPr>
          <w:sz w:val="32"/>
          <w:szCs w:val="32"/>
          <w:shd w:val="clear" w:color="auto" w:fill="E5DFEC" w:themeFill="accent4" w:themeFillTint="33"/>
        </w:rPr>
        <w:t>John 4:27</w:t>
      </w:r>
      <w:r>
        <w:rPr>
          <w:sz w:val="32"/>
          <w:szCs w:val="32"/>
        </w:rPr>
        <w:t xml:space="preserve">. </w:t>
      </w:r>
    </w:p>
    <w:p w:rsidR="002B6170" w:rsidRDefault="002B6170" w:rsidP="00A11055">
      <w:pPr>
        <w:tabs>
          <w:tab w:val="left" w:pos="414"/>
          <w:tab w:val="left" w:pos="774"/>
          <w:tab w:val="left" w:pos="1125"/>
          <w:tab w:val="left" w:pos="1485"/>
        </w:tabs>
        <w:ind w:left="414" w:hanging="414"/>
        <w:jc w:val="left"/>
        <w:rPr>
          <w:szCs w:val="24"/>
        </w:rPr>
      </w:pPr>
    </w:p>
    <w:p w:rsidR="007816A3" w:rsidRPr="007816A3" w:rsidRDefault="007816A3" w:rsidP="007816A3">
      <w:pPr>
        <w:rPr>
          <w:rFonts w:ascii="Times New Roman" w:eastAsia="Times New Roman" w:hAnsi="Times New Roman" w:cs="Times New Roman"/>
          <w:szCs w:val="24"/>
        </w:rPr>
      </w:pPr>
      <w:r>
        <w:rPr>
          <w:szCs w:val="24"/>
        </w:rPr>
        <w:t>“</w:t>
      </w:r>
      <w:r w:rsidRPr="007816A3">
        <w:rPr>
          <w:rFonts w:ascii="Times New Roman" w:eastAsia="Times New Roman" w:hAnsi="Times New Roman" w:cs="Times New Roman"/>
          <w:szCs w:val="24"/>
        </w:rPr>
        <w:t xml:space="preserve">And at this </w:t>
      </w:r>
      <w:r w:rsidRPr="007816A3">
        <w:rPr>
          <w:rFonts w:ascii="Times New Roman" w:eastAsia="Times New Roman" w:hAnsi="Times New Roman" w:cs="Times New Roman"/>
          <w:i/>
          <w:iCs/>
          <w:szCs w:val="24"/>
        </w:rPr>
        <w:t>point</w:t>
      </w:r>
      <w:r w:rsidRPr="007816A3">
        <w:rPr>
          <w:rFonts w:ascii="Times New Roman" w:eastAsia="Times New Roman" w:hAnsi="Times New Roman" w:cs="Times New Roman"/>
          <w:szCs w:val="24"/>
        </w:rPr>
        <w:t xml:space="preserve"> His disciples came, and they marveled that He talked with a woman; yet no one said, "What do You seek?" or, "Why are You talking with her?" </w:t>
      </w:r>
      <w:r>
        <w:rPr>
          <w:rFonts w:ascii="Times New Roman" w:eastAsia="Times New Roman" w:hAnsi="Times New Roman" w:cs="Times New Roman"/>
          <w:szCs w:val="24"/>
        </w:rPr>
        <w:t>J</w:t>
      </w:r>
      <w:r w:rsidRPr="007816A3">
        <w:rPr>
          <w:rFonts w:ascii="Times New Roman" w:eastAsia="Times New Roman" w:hAnsi="Times New Roman" w:cs="Times New Roman"/>
          <w:szCs w:val="24"/>
        </w:rPr>
        <w:t>ohn 4:27 (NKJV)</w:t>
      </w:r>
    </w:p>
    <w:p w:rsidR="002B6170" w:rsidRDefault="002B6170" w:rsidP="00A11055">
      <w:pPr>
        <w:tabs>
          <w:tab w:val="left" w:pos="414"/>
          <w:tab w:val="left" w:pos="774"/>
          <w:tab w:val="left" w:pos="1125"/>
          <w:tab w:val="left" w:pos="1485"/>
        </w:tabs>
        <w:ind w:left="414" w:hanging="414"/>
        <w:jc w:val="left"/>
        <w:rPr>
          <w:szCs w:val="24"/>
        </w:rPr>
      </w:pPr>
    </w:p>
    <w:p w:rsidR="002B6170" w:rsidRDefault="002B6170" w:rsidP="00A11055">
      <w:pPr>
        <w:tabs>
          <w:tab w:val="left" w:pos="414"/>
          <w:tab w:val="left" w:pos="774"/>
          <w:tab w:val="left" w:pos="1125"/>
          <w:tab w:val="left" w:pos="1485"/>
        </w:tabs>
        <w:ind w:left="414" w:hanging="414"/>
        <w:jc w:val="left"/>
        <w:rPr>
          <w:szCs w:val="24"/>
        </w:rPr>
      </w:pPr>
    </w:p>
    <w:p w:rsidR="002B6170" w:rsidRPr="002B6170" w:rsidRDefault="002B6170" w:rsidP="007816A3">
      <w:pPr>
        <w:rPr>
          <w:rFonts w:ascii="Times New Roman" w:eastAsia="Times New Roman" w:hAnsi="Times New Roman" w:cs="Times New Roman"/>
          <w:szCs w:val="24"/>
        </w:rPr>
      </w:pPr>
      <w:r>
        <w:rPr>
          <w:szCs w:val="24"/>
        </w:rPr>
        <w:t>Read 4:6-9:  “</w:t>
      </w:r>
      <w:r w:rsidRPr="002B6170">
        <w:rPr>
          <w:rFonts w:ascii="Times New Roman" w:eastAsia="Times New Roman" w:hAnsi="Times New Roman" w:cs="Times New Roman"/>
          <w:b/>
          <w:bCs/>
          <w:sz w:val="17"/>
          <w:szCs w:val="17"/>
          <w:vertAlign w:val="superscript"/>
        </w:rPr>
        <w:t>6</w:t>
      </w:r>
      <w:r w:rsidRPr="002B6170">
        <w:rPr>
          <w:rFonts w:ascii="Times New Roman" w:eastAsia="Times New Roman" w:hAnsi="Times New Roman" w:cs="Times New Roman"/>
          <w:szCs w:val="24"/>
        </w:rPr>
        <w:t xml:space="preserve"> Now Jacob's well was there. Jesus therefore, being wearied from </w:t>
      </w:r>
      <w:r w:rsidRPr="002B6170">
        <w:rPr>
          <w:rFonts w:ascii="Times New Roman" w:eastAsia="Times New Roman" w:hAnsi="Times New Roman" w:cs="Times New Roman"/>
          <w:i/>
          <w:iCs/>
          <w:szCs w:val="24"/>
        </w:rPr>
        <w:t>His</w:t>
      </w:r>
      <w:r w:rsidRPr="002B6170">
        <w:rPr>
          <w:rFonts w:ascii="Times New Roman" w:eastAsia="Times New Roman" w:hAnsi="Times New Roman" w:cs="Times New Roman"/>
          <w:szCs w:val="24"/>
        </w:rPr>
        <w:t xml:space="preserve"> journey, sat thus by the well. It was about the sixth hour. </w:t>
      </w:r>
      <w:r w:rsidRPr="002B6170">
        <w:rPr>
          <w:rFonts w:ascii="Times New Roman" w:eastAsia="Times New Roman" w:hAnsi="Times New Roman" w:cs="Times New Roman"/>
          <w:b/>
          <w:bCs/>
          <w:sz w:val="17"/>
          <w:szCs w:val="17"/>
          <w:vertAlign w:val="superscript"/>
        </w:rPr>
        <w:t>7</w:t>
      </w:r>
      <w:r w:rsidRPr="002B6170">
        <w:rPr>
          <w:rFonts w:ascii="Times New Roman" w:eastAsia="Times New Roman" w:hAnsi="Times New Roman" w:cs="Times New Roman"/>
          <w:szCs w:val="24"/>
        </w:rPr>
        <w:t xml:space="preserve"> A woman of Samaria came to draw water. Jesus said to her, </w:t>
      </w:r>
      <w:r w:rsidRPr="002B6170">
        <w:rPr>
          <w:rFonts w:ascii="Times New Roman" w:eastAsia="Times New Roman" w:hAnsi="Times New Roman" w:cs="Times New Roman"/>
          <w:color w:val="FF0000"/>
          <w:szCs w:val="24"/>
        </w:rPr>
        <w:t>"Give Me a drink."</w:t>
      </w:r>
      <w:r w:rsidRPr="002B6170">
        <w:rPr>
          <w:rFonts w:ascii="Times New Roman" w:eastAsia="Times New Roman" w:hAnsi="Times New Roman" w:cs="Times New Roman"/>
          <w:szCs w:val="24"/>
        </w:rPr>
        <w:t xml:space="preserve"> </w:t>
      </w:r>
      <w:r w:rsidRPr="002B6170">
        <w:rPr>
          <w:rFonts w:ascii="Times New Roman" w:eastAsia="Times New Roman" w:hAnsi="Times New Roman" w:cs="Times New Roman"/>
          <w:b/>
          <w:bCs/>
          <w:sz w:val="17"/>
          <w:szCs w:val="17"/>
          <w:vertAlign w:val="superscript"/>
        </w:rPr>
        <w:t>8</w:t>
      </w:r>
      <w:r w:rsidRPr="002B6170">
        <w:rPr>
          <w:rFonts w:ascii="Times New Roman" w:eastAsia="Times New Roman" w:hAnsi="Times New Roman" w:cs="Times New Roman"/>
          <w:szCs w:val="24"/>
        </w:rPr>
        <w:t xml:space="preserve"> For His disciples had gone away into the city to buy food. </w:t>
      </w:r>
      <w:r w:rsidRPr="002B6170">
        <w:rPr>
          <w:rFonts w:ascii="Times New Roman" w:eastAsia="Times New Roman" w:hAnsi="Times New Roman" w:cs="Times New Roman"/>
          <w:b/>
          <w:bCs/>
          <w:sz w:val="17"/>
          <w:szCs w:val="17"/>
          <w:vertAlign w:val="superscript"/>
        </w:rPr>
        <w:t>9</w:t>
      </w:r>
      <w:r w:rsidRPr="002B6170">
        <w:rPr>
          <w:rFonts w:ascii="Times New Roman" w:eastAsia="Times New Roman" w:hAnsi="Times New Roman" w:cs="Times New Roman"/>
          <w:szCs w:val="24"/>
        </w:rPr>
        <w:t> Then the woman of Samaria said to Him, "How is it that You, being a Jew, ask a drink from me, a Samaritan woman?" For Jews have no dealings with Samaritans</w:t>
      </w:r>
      <w:r w:rsidR="007816A3">
        <w:rPr>
          <w:rFonts w:ascii="Times New Roman" w:eastAsia="Times New Roman" w:hAnsi="Times New Roman" w:cs="Times New Roman"/>
          <w:szCs w:val="24"/>
        </w:rPr>
        <w:t xml:space="preserve">.” </w:t>
      </w:r>
      <w:r w:rsidRPr="002B6170">
        <w:rPr>
          <w:rFonts w:ascii="Times New Roman" w:eastAsia="Times New Roman" w:hAnsi="Times New Roman" w:cs="Times New Roman"/>
          <w:szCs w:val="24"/>
        </w:rPr>
        <w:t>John 4:6-9 (NKJV)</w:t>
      </w:r>
    </w:p>
    <w:p w:rsidR="002B6170" w:rsidRDefault="002B6170" w:rsidP="00A11055">
      <w:pPr>
        <w:tabs>
          <w:tab w:val="left" w:pos="414"/>
          <w:tab w:val="left" w:pos="774"/>
          <w:tab w:val="left" w:pos="1125"/>
          <w:tab w:val="left" w:pos="1485"/>
        </w:tabs>
        <w:ind w:left="414" w:hanging="414"/>
        <w:jc w:val="left"/>
        <w:rPr>
          <w:szCs w:val="24"/>
        </w:rPr>
      </w:pPr>
    </w:p>
    <w:p w:rsidR="00A11055" w:rsidRDefault="00A11055" w:rsidP="002A5900">
      <w:pPr>
        <w:tabs>
          <w:tab w:val="left" w:pos="414"/>
          <w:tab w:val="left" w:pos="774"/>
          <w:tab w:val="left" w:pos="1125"/>
          <w:tab w:val="left" w:pos="1485"/>
        </w:tabs>
        <w:jc w:val="left"/>
        <w:rPr>
          <w:szCs w:val="24"/>
        </w:rPr>
      </w:pPr>
    </w:p>
    <w:p w:rsidR="00197CB2" w:rsidRDefault="00197CB2" w:rsidP="002A5900">
      <w:pPr>
        <w:tabs>
          <w:tab w:val="left" w:pos="414"/>
          <w:tab w:val="left" w:pos="774"/>
          <w:tab w:val="left" w:pos="1125"/>
          <w:tab w:val="left" w:pos="1485"/>
        </w:tabs>
        <w:jc w:val="left"/>
        <w:rPr>
          <w:szCs w:val="24"/>
        </w:rPr>
      </w:pPr>
    </w:p>
    <w:p w:rsidR="00197CB2" w:rsidRDefault="00BF3C2C" w:rsidP="002A5900">
      <w:pPr>
        <w:tabs>
          <w:tab w:val="left" w:pos="414"/>
          <w:tab w:val="left" w:pos="774"/>
          <w:tab w:val="left" w:pos="1125"/>
          <w:tab w:val="left" w:pos="1485"/>
        </w:tabs>
        <w:jc w:val="left"/>
        <w:rPr>
          <w:szCs w:val="24"/>
        </w:rPr>
      </w:pPr>
      <w:r>
        <w:pict>
          <v:rect id="_x0000_i1027" style="width:540pt;height:1.5pt" o:hralign="center" o:hrstd="t" o:hrnoshade="t" o:hr="t" fillcolor="#1f497d [3215]" stroked="f"/>
        </w:pict>
      </w:r>
    </w:p>
    <w:p w:rsidR="008E3377" w:rsidRDefault="008E3377" w:rsidP="002A5900">
      <w:pPr>
        <w:tabs>
          <w:tab w:val="left" w:pos="414"/>
          <w:tab w:val="left" w:pos="774"/>
          <w:tab w:val="left" w:pos="1125"/>
          <w:tab w:val="left" w:pos="1485"/>
        </w:tabs>
        <w:jc w:val="left"/>
        <w:rPr>
          <w:szCs w:val="24"/>
        </w:rPr>
      </w:pPr>
    </w:p>
    <w:p w:rsidR="008E3377" w:rsidRDefault="008E3377" w:rsidP="002A5900">
      <w:pPr>
        <w:tabs>
          <w:tab w:val="left" w:pos="414"/>
          <w:tab w:val="left" w:pos="774"/>
          <w:tab w:val="left" w:pos="1125"/>
          <w:tab w:val="left" w:pos="1485"/>
        </w:tabs>
        <w:jc w:val="left"/>
        <w:rPr>
          <w:szCs w:val="24"/>
        </w:rPr>
      </w:pPr>
      <w:r>
        <w:rPr>
          <w:szCs w:val="24"/>
        </w:rPr>
        <w:t>1.</w:t>
      </w:r>
      <w:r>
        <w:rPr>
          <w:szCs w:val="24"/>
        </w:rPr>
        <w:tab/>
        <w:t>God inspired the Scriptures to be written for ordinary, non-intellectual people</w:t>
      </w:r>
    </w:p>
    <w:p w:rsidR="008E3377" w:rsidRDefault="008E3377" w:rsidP="002A5900">
      <w:pPr>
        <w:tabs>
          <w:tab w:val="left" w:pos="414"/>
          <w:tab w:val="left" w:pos="774"/>
          <w:tab w:val="left" w:pos="1125"/>
          <w:tab w:val="left" w:pos="1485"/>
        </w:tabs>
        <w:jc w:val="left"/>
        <w:rPr>
          <w:szCs w:val="24"/>
        </w:rPr>
      </w:pPr>
      <w:r>
        <w:rPr>
          <w:szCs w:val="24"/>
        </w:rPr>
        <w:tab/>
        <w:t>A.</w:t>
      </w:r>
      <w:r>
        <w:rPr>
          <w:szCs w:val="24"/>
        </w:rPr>
        <w:tab/>
        <w:t>Jesus said that God has hid the understanding of His ways from the “wise and intellectual”</w:t>
      </w:r>
    </w:p>
    <w:p w:rsidR="008E3377" w:rsidRDefault="008E3377" w:rsidP="002A5900">
      <w:pPr>
        <w:tabs>
          <w:tab w:val="left" w:pos="414"/>
          <w:tab w:val="left" w:pos="774"/>
          <w:tab w:val="left" w:pos="1125"/>
          <w:tab w:val="left" w:pos="1485"/>
        </w:tabs>
        <w:jc w:val="left"/>
        <w:rPr>
          <w:szCs w:val="24"/>
        </w:rPr>
      </w:pPr>
      <w:r>
        <w:rPr>
          <w:szCs w:val="24"/>
        </w:rPr>
        <w:tab/>
        <w:t>B.</w:t>
      </w:r>
      <w:r>
        <w:rPr>
          <w:szCs w:val="24"/>
        </w:rPr>
        <w:tab/>
        <w:t>If His Word needed a commentary to make it understandable, He would have given us one</w:t>
      </w:r>
    </w:p>
    <w:p w:rsidR="008E3377" w:rsidRDefault="008E3377" w:rsidP="002A5900">
      <w:pPr>
        <w:tabs>
          <w:tab w:val="left" w:pos="414"/>
          <w:tab w:val="left" w:pos="774"/>
          <w:tab w:val="left" w:pos="1125"/>
          <w:tab w:val="left" w:pos="1485"/>
        </w:tabs>
        <w:jc w:val="left"/>
        <w:rPr>
          <w:szCs w:val="24"/>
        </w:rPr>
      </w:pPr>
    </w:p>
    <w:p w:rsidR="008E3377" w:rsidRDefault="008E3377" w:rsidP="002A5900">
      <w:pPr>
        <w:tabs>
          <w:tab w:val="left" w:pos="414"/>
          <w:tab w:val="left" w:pos="774"/>
          <w:tab w:val="left" w:pos="1125"/>
          <w:tab w:val="left" w:pos="1485"/>
        </w:tabs>
        <w:jc w:val="left"/>
        <w:rPr>
          <w:szCs w:val="24"/>
        </w:rPr>
      </w:pPr>
      <w:r>
        <w:rPr>
          <w:szCs w:val="24"/>
        </w:rPr>
        <w:t>2.</w:t>
      </w:r>
      <w:r>
        <w:rPr>
          <w:szCs w:val="24"/>
        </w:rPr>
        <w:tab/>
        <w:t>As an author, how I would feel if someone wrote a commentary</w:t>
      </w:r>
    </w:p>
    <w:p w:rsidR="008E3377" w:rsidRDefault="008E3377" w:rsidP="002A5900">
      <w:pPr>
        <w:tabs>
          <w:tab w:val="left" w:pos="414"/>
          <w:tab w:val="left" w:pos="774"/>
          <w:tab w:val="left" w:pos="1125"/>
          <w:tab w:val="left" w:pos="1485"/>
        </w:tabs>
        <w:jc w:val="left"/>
        <w:rPr>
          <w:szCs w:val="24"/>
        </w:rPr>
      </w:pPr>
      <w:r>
        <w:rPr>
          <w:szCs w:val="24"/>
        </w:rPr>
        <w:tab/>
        <w:t>A.</w:t>
      </w:r>
      <w:r>
        <w:rPr>
          <w:szCs w:val="24"/>
        </w:rPr>
        <w:tab/>
        <w:t>Even worse, published an edition as a “study version”</w:t>
      </w:r>
    </w:p>
    <w:p w:rsidR="008E3377" w:rsidRDefault="008E3377" w:rsidP="002A5900">
      <w:pPr>
        <w:tabs>
          <w:tab w:val="left" w:pos="414"/>
          <w:tab w:val="left" w:pos="774"/>
          <w:tab w:val="left" w:pos="1125"/>
          <w:tab w:val="left" w:pos="1485"/>
        </w:tabs>
        <w:jc w:val="left"/>
        <w:rPr>
          <w:szCs w:val="24"/>
        </w:rPr>
      </w:pPr>
    </w:p>
    <w:p w:rsidR="008E3377" w:rsidRDefault="008E3377" w:rsidP="002A5900">
      <w:pPr>
        <w:tabs>
          <w:tab w:val="left" w:pos="414"/>
          <w:tab w:val="left" w:pos="774"/>
          <w:tab w:val="left" w:pos="1125"/>
          <w:tab w:val="left" w:pos="1485"/>
        </w:tabs>
        <w:jc w:val="left"/>
        <w:rPr>
          <w:szCs w:val="24"/>
        </w:rPr>
      </w:pPr>
    </w:p>
    <w:p w:rsidR="00197CB2" w:rsidRDefault="00E657BC" w:rsidP="002A5900">
      <w:pPr>
        <w:tabs>
          <w:tab w:val="left" w:pos="414"/>
          <w:tab w:val="left" w:pos="774"/>
          <w:tab w:val="left" w:pos="1125"/>
          <w:tab w:val="left" w:pos="1485"/>
        </w:tabs>
        <w:jc w:val="left"/>
        <w:rPr>
          <w:szCs w:val="24"/>
        </w:rPr>
      </w:pPr>
      <w:r>
        <w:rPr>
          <w:szCs w:val="24"/>
        </w:rPr>
        <w:t>3</w:t>
      </w:r>
      <w:r w:rsidR="00197CB2">
        <w:rPr>
          <w:szCs w:val="24"/>
        </w:rPr>
        <w:t>.</w:t>
      </w:r>
      <w:r w:rsidR="00197CB2">
        <w:rPr>
          <w:szCs w:val="24"/>
        </w:rPr>
        <w:tab/>
        <w:t>I’m not advocating going off on individual eccentric interpretations</w:t>
      </w:r>
    </w:p>
    <w:p w:rsidR="00377DEF" w:rsidRDefault="00377DEF" w:rsidP="002A5900">
      <w:pPr>
        <w:tabs>
          <w:tab w:val="left" w:pos="414"/>
          <w:tab w:val="left" w:pos="774"/>
          <w:tab w:val="left" w:pos="1125"/>
          <w:tab w:val="left" w:pos="1485"/>
        </w:tabs>
        <w:jc w:val="left"/>
        <w:rPr>
          <w:szCs w:val="24"/>
        </w:rPr>
      </w:pPr>
      <w:r>
        <w:rPr>
          <w:szCs w:val="24"/>
        </w:rPr>
        <w:lastRenderedPageBreak/>
        <w:tab/>
        <w:t>A.</w:t>
      </w:r>
      <w:r>
        <w:rPr>
          <w:szCs w:val="24"/>
        </w:rPr>
        <w:tab/>
        <w:t>God didn’t just give us the Bible</w:t>
      </w:r>
    </w:p>
    <w:p w:rsidR="00377DEF" w:rsidRDefault="00377DEF" w:rsidP="002A5900">
      <w:pPr>
        <w:tabs>
          <w:tab w:val="left" w:pos="414"/>
          <w:tab w:val="left" w:pos="774"/>
          <w:tab w:val="left" w:pos="1125"/>
          <w:tab w:val="left" w:pos="1485"/>
        </w:tabs>
        <w:jc w:val="left"/>
        <w:rPr>
          <w:szCs w:val="24"/>
        </w:rPr>
      </w:pPr>
      <w:r>
        <w:rPr>
          <w:szCs w:val="24"/>
        </w:rPr>
        <w:tab/>
        <w:t>B.</w:t>
      </w:r>
      <w:r>
        <w:rPr>
          <w:szCs w:val="24"/>
        </w:rPr>
        <w:tab/>
        <w:t>He also gave us the church</w:t>
      </w:r>
    </w:p>
    <w:p w:rsidR="00197CB2" w:rsidRDefault="00197CB2" w:rsidP="002A5900">
      <w:pPr>
        <w:tabs>
          <w:tab w:val="left" w:pos="414"/>
          <w:tab w:val="left" w:pos="774"/>
          <w:tab w:val="left" w:pos="1125"/>
          <w:tab w:val="left" w:pos="1485"/>
        </w:tabs>
        <w:jc w:val="left"/>
        <w:rPr>
          <w:szCs w:val="24"/>
        </w:rPr>
      </w:pPr>
    </w:p>
    <w:p w:rsidR="00197CB2" w:rsidRDefault="00E657BC" w:rsidP="00197CB2">
      <w:pPr>
        <w:tabs>
          <w:tab w:val="left" w:pos="414"/>
          <w:tab w:val="left" w:pos="774"/>
          <w:tab w:val="left" w:pos="1125"/>
          <w:tab w:val="left" w:pos="1485"/>
        </w:tabs>
        <w:ind w:left="414" w:hanging="414"/>
        <w:jc w:val="left"/>
        <w:rPr>
          <w:szCs w:val="24"/>
        </w:rPr>
      </w:pPr>
      <w:r>
        <w:rPr>
          <w:szCs w:val="24"/>
        </w:rPr>
        <w:t>4</w:t>
      </w:r>
      <w:r w:rsidR="00197CB2">
        <w:rPr>
          <w:szCs w:val="24"/>
        </w:rPr>
        <w:t>.</w:t>
      </w:r>
      <w:r w:rsidR="00197CB2">
        <w:rPr>
          <w:szCs w:val="24"/>
        </w:rPr>
        <w:tab/>
        <w:t>Why I’ve spent the last 20 years trying to educate Christians on the historic faith of the first two centuries after the apostles</w:t>
      </w:r>
    </w:p>
    <w:p w:rsidR="00377DEF" w:rsidRPr="00377DEF" w:rsidRDefault="00377DEF" w:rsidP="00197CB2">
      <w:pPr>
        <w:tabs>
          <w:tab w:val="left" w:pos="414"/>
          <w:tab w:val="left" w:pos="774"/>
          <w:tab w:val="left" w:pos="1125"/>
          <w:tab w:val="left" w:pos="1485"/>
        </w:tabs>
        <w:ind w:left="414" w:hanging="414"/>
        <w:jc w:val="left"/>
        <w:rPr>
          <w:szCs w:val="24"/>
        </w:rPr>
      </w:pPr>
      <w:r>
        <w:rPr>
          <w:szCs w:val="24"/>
        </w:rPr>
        <w:tab/>
        <w:t>A.</w:t>
      </w:r>
      <w:r>
        <w:rPr>
          <w:szCs w:val="24"/>
        </w:rPr>
        <w:tab/>
        <w:t xml:space="preserve">What </w:t>
      </w:r>
      <w:r>
        <w:rPr>
          <w:i/>
          <w:szCs w:val="24"/>
        </w:rPr>
        <w:t>did</w:t>
      </w:r>
      <w:r>
        <w:rPr>
          <w:szCs w:val="24"/>
        </w:rPr>
        <w:t xml:space="preserve"> Christ’s body believe in the century or two after the apostles died?</w:t>
      </w:r>
    </w:p>
    <w:p w:rsidR="00197CB2" w:rsidRDefault="00197CB2" w:rsidP="00197CB2">
      <w:pPr>
        <w:tabs>
          <w:tab w:val="left" w:pos="414"/>
          <w:tab w:val="left" w:pos="774"/>
          <w:tab w:val="left" w:pos="1125"/>
          <w:tab w:val="left" w:pos="1485"/>
        </w:tabs>
        <w:ind w:left="414" w:hanging="414"/>
        <w:jc w:val="left"/>
        <w:rPr>
          <w:szCs w:val="24"/>
        </w:rPr>
      </w:pPr>
      <w:r>
        <w:rPr>
          <w:szCs w:val="24"/>
        </w:rPr>
        <w:tab/>
      </w:r>
      <w:r w:rsidR="00377DEF">
        <w:rPr>
          <w:szCs w:val="24"/>
        </w:rPr>
        <w:t>B</w:t>
      </w:r>
      <w:r>
        <w:rPr>
          <w:szCs w:val="24"/>
        </w:rPr>
        <w:t>.</w:t>
      </w:r>
      <w:r>
        <w:rPr>
          <w:szCs w:val="24"/>
        </w:rPr>
        <w:tab/>
        <w:t>If Charles Russell had done that, he wouldn’t have come up with so many theological aberrations</w:t>
      </w:r>
    </w:p>
    <w:p w:rsidR="00377DEF" w:rsidRDefault="00377DEF" w:rsidP="00377DEF">
      <w:pPr>
        <w:tabs>
          <w:tab w:val="left" w:pos="414"/>
          <w:tab w:val="left" w:pos="774"/>
          <w:tab w:val="left" w:pos="1125"/>
          <w:tab w:val="left" w:pos="1485"/>
        </w:tabs>
        <w:ind w:left="720" w:hanging="720"/>
        <w:jc w:val="left"/>
        <w:rPr>
          <w:szCs w:val="24"/>
        </w:rPr>
      </w:pPr>
      <w:r>
        <w:rPr>
          <w:szCs w:val="24"/>
        </w:rPr>
        <w:tab/>
        <w:t>C.</w:t>
      </w:r>
      <w:r>
        <w:rPr>
          <w:szCs w:val="24"/>
        </w:rPr>
        <w:tab/>
        <w:t>The exciting thing is that what you’ll find is that if you collect together everything the NT says on a subject, take it literally and very seriously—you’ll end up with what the EC believed</w:t>
      </w:r>
    </w:p>
    <w:p w:rsidR="00197CB2" w:rsidRDefault="00197CB2" w:rsidP="00197CB2">
      <w:pPr>
        <w:tabs>
          <w:tab w:val="left" w:pos="414"/>
          <w:tab w:val="left" w:pos="774"/>
          <w:tab w:val="left" w:pos="1125"/>
          <w:tab w:val="left" w:pos="1485"/>
        </w:tabs>
        <w:ind w:left="414" w:hanging="414"/>
        <w:jc w:val="left"/>
        <w:rPr>
          <w:szCs w:val="24"/>
        </w:rPr>
      </w:pPr>
    </w:p>
    <w:p w:rsidR="00197CB2" w:rsidRDefault="00197CB2" w:rsidP="00197CB2">
      <w:pPr>
        <w:tabs>
          <w:tab w:val="left" w:pos="414"/>
          <w:tab w:val="left" w:pos="774"/>
          <w:tab w:val="left" w:pos="1125"/>
          <w:tab w:val="left" w:pos="1485"/>
        </w:tabs>
        <w:ind w:left="414" w:hanging="414"/>
        <w:jc w:val="left"/>
        <w:rPr>
          <w:szCs w:val="24"/>
        </w:rPr>
      </w:pPr>
      <w:r>
        <w:rPr>
          <w:szCs w:val="24"/>
        </w:rPr>
        <w:t>3.</w:t>
      </w:r>
      <w:r>
        <w:rPr>
          <w:szCs w:val="24"/>
        </w:rPr>
        <w:tab/>
        <w:t>The beauty about the historic faith we find in the early Christian writings is that</w:t>
      </w:r>
      <w:r w:rsidR="00767AF6">
        <w:rPr>
          <w:szCs w:val="24"/>
        </w:rPr>
        <w:t>—in the end—y</w:t>
      </w:r>
      <w:r>
        <w:rPr>
          <w:szCs w:val="24"/>
        </w:rPr>
        <w:t>ou</w:t>
      </w:r>
      <w:r w:rsidR="00767AF6">
        <w:rPr>
          <w:szCs w:val="24"/>
        </w:rPr>
        <w:t xml:space="preserve"> </w:t>
      </w:r>
      <w:r>
        <w:rPr>
          <w:szCs w:val="24"/>
        </w:rPr>
        <w:t>don’t need their writings</w:t>
      </w:r>
    </w:p>
    <w:p w:rsidR="00197CB2" w:rsidRDefault="00197CB2" w:rsidP="00197CB2">
      <w:pPr>
        <w:tabs>
          <w:tab w:val="left" w:pos="414"/>
          <w:tab w:val="left" w:pos="774"/>
          <w:tab w:val="left" w:pos="1125"/>
          <w:tab w:val="left" w:pos="1485"/>
        </w:tabs>
        <w:ind w:left="414" w:hanging="414"/>
        <w:jc w:val="left"/>
        <w:rPr>
          <w:szCs w:val="24"/>
        </w:rPr>
      </w:pPr>
      <w:r>
        <w:rPr>
          <w:szCs w:val="24"/>
        </w:rPr>
        <w:tab/>
      </w:r>
      <w:r w:rsidR="00767AF6">
        <w:rPr>
          <w:szCs w:val="24"/>
        </w:rPr>
        <w:t>A.</w:t>
      </w:r>
      <w:r w:rsidR="00767AF6">
        <w:rPr>
          <w:szCs w:val="24"/>
        </w:rPr>
        <w:tab/>
        <w:t>Other than to open your eyes to the blinders that your church may have put on you</w:t>
      </w:r>
    </w:p>
    <w:p w:rsidR="00E657BC" w:rsidRDefault="00E657BC" w:rsidP="00197CB2">
      <w:pPr>
        <w:tabs>
          <w:tab w:val="left" w:pos="414"/>
          <w:tab w:val="left" w:pos="774"/>
          <w:tab w:val="left" w:pos="1125"/>
          <w:tab w:val="left" w:pos="1485"/>
        </w:tabs>
        <w:ind w:left="414" w:hanging="414"/>
        <w:jc w:val="left"/>
        <w:rPr>
          <w:szCs w:val="24"/>
        </w:rPr>
      </w:pPr>
    </w:p>
    <w:p w:rsidR="00E657BC" w:rsidRDefault="00E657BC" w:rsidP="00197CB2">
      <w:pPr>
        <w:tabs>
          <w:tab w:val="left" w:pos="414"/>
          <w:tab w:val="left" w:pos="774"/>
          <w:tab w:val="left" w:pos="1125"/>
          <w:tab w:val="left" w:pos="1485"/>
        </w:tabs>
        <w:ind w:left="414" w:hanging="414"/>
        <w:jc w:val="left"/>
        <w:rPr>
          <w:szCs w:val="24"/>
        </w:rPr>
      </w:pPr>
    </w:p>
    <w:p w:rsidR="00E657BC" w:rsidRDefault="00E657BC" w:rsidP="00E657BC">
      <w:pPr>
        <w:tabs>
          <w:tab w:val="left" w:pos="414"/>
          <w:tab w:val="left" w:pos="774"/>
          <w:tab w:val="left" w:pos="1125"/>
          <w:tab w:val="left" w:pos="1485"/>
        </w:tabs>
        <w:ind w:left="414" w:hanging="414"/>
        <w:jc w:val="center"/>
        <w:rPr>
          <w:sz w:val="36"/>
          <w:szCs w:val="36"/>
          <w:shd w:val="clear" w:color="auto" w:fill="EAF1DD" w:themeFill="accent3" w:themeFillTint="33"/>
        </w:rPr>
      </w:pPr>
      <w:r w:rsidRPr="00E657BC">
        <w:rPr>
          <w:sz w:val="36"/>
          <w:szCs w:val="36"/>
          <w:shd w:val="clear" w:color="auto" w:fill="EAF1DD" w:themeFill="accent3" w:themeFillTint="33"/>
        </w:rPr>
        <w:t>CONCLUSION.</w:t>
      </w:r>
    </w:p>
    <w:p w:rsidR="00E657BC" w:rsidRDefault="00E657BC" w:rsidP="00E657BC">
      <w:pPr>
        <w:tabs>
          <w:tab w:val="left" w:pos="414"/>
          <w:tab w:val="left" w:pos="774"/>
          <w:tab w:val="left" w:pos="1125"/>
          <w:tab w:val="left" w:pos="1485"/>
        </w:tabs>
        <w:ind w:left="414" w:hanging="414"/>
        <w:jc w:val="center"/>
        <w:rPr>
          <w:sz w:val="36"/>
          <w:szCs w:val="36"/>
          <w:shd w:val="clear" w:color="auto" w:fill="EAF1DD" w:themeFill="accent3" w:themeFillTint="33"/>
        </w:rPr>
      </w:pPr>
    </w:p>
    <w:p w:rsidR="00E657BC" w:rsidRDefault="00E657BC" w:rsidP="00E657BC">
      <w:pPr>
        <w:tabs>
          <w:tab w:val="left" w:pos="414"/>
          <w:tab w:val="left" w:pos="774"/>
          <w:tab w:val="left" w:pos="1125"/>
          <w:tab w:val="left" w:pos="1485"/>
        </w:tabs>
        <w:ind w:left="414" w:hanging="414"/>
        <w:jc w:val="left"/>
        <w:rPr>
          <w:sz w:val="36"/>
          <w:szCs w:val="36"/>
          <w:shd w:val="clear" w:color="auto" w:fill="EAF1DD" w:themeFill="accent3" w:themeFillTint="33"/>
        </w:rPr>
      </w:pPr>
      <w:r>
        <w:rPr>
          <w:sz w:val="36"/>
          <w:szCs w:val="36"/>
          <w:shd w:val="clear" w:color="auto" w:fill="EAF1DD" w:themeFill="accent3" w:themeFillTint="33"/>
        </w:rPr>
        <w:t>Review three lessons</w:t>
      </w:r>
    </w:p>
    <w:p w:rsidR="003B7289" w:rsidRDefault="003B7289" w:rsidP="00E657BC">
      <w:pPr>
        <w:tabs>
          <w:tab w:val="left" w:pos="414"/>
          <w:tab w:val="left" w:pos="774"/>
          <w:tab w:val="left" w:pos="1125"/>
          <w:tab w:val="left" w:pos="1485"/>
        </w:tabs>
        <w:ind w:left="414" w:hanging="414"/>
        <w:jc w:val="left"/>
        <w:rPr>
          <w:sz w:val="36"/>
          <w:szCs w:val="36"/>
          <w:shd w:val="clear" w:color="auto" w:fill="EAF1DD" w:themeFill="accent3" w:themeFillTint="33"/>
        </w:rPr>
      </w:pPr>
    </w:p>
    <w:p w:rsidR="003B7289" w:rsidRPr="00767AF6" w:rsidRDefault="00767AF6" w:rsidP="00E657BC">
      <w:pPr>
        <w:tabs>
          <w:tab w:val="left" w:pos="414"/>
          <w:tab w:val="left" w:pos="774"/>
          <w:tab w:val="left" w:pos="1125"/>
          <w:tab w:val="left" w:pos="1485"/>
        </w:tabs>
        <w:ind w:left="414" w:hanging="414"/>
        <w:jc w:val="left"/>
        <w:rPr>
          <w:szCs w:val="24"/>
        </w:rPr>
      </w:pPr>
      <w:r w:rsidRPr="00767AF6">
        <w:rPr>
          <w:szCs w:val="24"/>
        </w:rPr>
        <w:t>Those are only three lessons.  God has taught me many more things through the school of experience.</w:t>
      </w:r>
    </w:p>
    <w:p w:rsidR="00767AF6" w:rsidRPr="00767AF6" w:rsidRDefault="00767AF6" w:rsidP="00E657BC">
      <w:pPr>
        <w:tabs>
          <w:tab w:val="left" w:pos="414"/>
          <w:tab w:val="left" w:pos="774"/>
          <w:tab w:val="left" w:pos="1125"/>
          <w:tab w:val="left" w:pos="1485"/>
        </w:tabs>
        <w:ind w:left="414" w:hanging="414"/>
        <w:jc w:val="left"/>
        <w:rPr>
          <w:szCs w:val="24"/>
        </w:rPr>
      </w:pPr>
      <w:r w:rsidRPr="00767AF6">
        <w:rPr>
          <w:szCs w:val="24"/>
        </w:rPr>
        <w:t>And I’m looking forward to what He will be teaching me in the years ahead.</w:t>
      </w:r>
    </w:p>
    <w:p w:rsidR="00767AF6" w:rsidRDefault="00767AF6" w:rsidP="00E657BC">
      <w:pPr>
        <w:tabs>
          <w:tab w:val="left" w:pos="414"/>
          <w:tab w:val="left" w:pos="774"/>
          <w:tab w:val="left" w:pos="1125"/>
          <w:tab w:val="left" w:pos="1485"/>
        </w:tabs>
        <w:ind w:left="414" w:hanging="414"/>
        <w:jc w:val="left"/>
        <w:rPr>
          <w:szCs w:val="24"/>
        </w:rPr>
      </w:pPr>
    </w:p>
    <w:p w:rsidR="00767AF6" w:rsidRPr="00767AF6" w:rsidRDefault="00767AF6" w:rsidP="00E657BC">
      <w:pPr>
        <w:tabs>
          <w:tab w:val="left" w:pos="414"/>
          <w:tab w:val="left" w:pos="774"/>
          <w:tab w:val="left" w:pos="1125"/>
          <w:tab w:val="left" w:pos="1485"/>
        </w:tabs>
        <w:ind w:left="414" w:hanging="414"/>
        <w:jc w:val="left"/>
        <w:rPr>
          <w:szCs w:val="24"/>
        </w:rPr>
      </w:pPr>
      <w:r w:rsidRPr="00767AF6">
        <w:rPr>
          <w:szCs w:val="24"/>
        </w:rPr>
        <w:t>What about you?  Are you learning from the school of life. Or, are you letting His lessons be wasted because they don’t fit whatever preconceptions you were raised with or the preconceptions of the church you attend?</w:t>
      </w:r>
    </w:p>
    <w:sectPr w:rsidR="00767AF6" w:rsidRPr="00767AF6" w:rsidSect="009C5085">
      <w:footerReference w:type="default" r:id="rId9"/>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E02" w:rsidRDefault="00690E02" w:rsidP="005E1807">
      <w:r>
        <w:separator/>
      </w:r>
    </w:p>
  </w:endnote>
  <w:endnote w:type="continuationSeparator" w:id="0">
    <w:p w:rsidR="00690E02" w:rsidRDefault="00690E02" w:rsidP="005E18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imes New Roman MT Std">
    <w:panose1 w:val="00000000000000000000"/>
    <w:charset w:val="00"/>
    <w:family w:val="roman"/>
    <w:notTrueType/>
    <w:pitch w:val="variable"/>
    <w:sig w:usb0="800000AF" w:usb1="4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995642"/>
      <w:docPartObj>
        <w:docPartGallery w:val="Page Numbers (Bottom of Page)"/>
        <w:docPartUnique/>
      </w:docPartObj>
    </w:sdtPr>
    <w:sdtContent>
      <w:p w:rsidR="00767AF6" w:rsidRDefault="00BF3C2C">
        <w:pPr>
          <w:pStyle w:val="Footer"/>
          <w:jc w:val="center"/>
        </w:pPr>
        <w:fldSimple w:instr=" PAGE   \* MERGEFORMAT ">
          <w:r w:rsidR="004422E9">
            <w:rPr>
              <w:noProof/>
            </w:rPr>
            <w:t>4</w:t>
          </w:r>
        </w:fldSimple>
      </w:p>
    </w:sdtContent>
  </w:sdt>
  <w:p w:rsidR="00767AF6" w:rsidRDefault="00767AF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E02" w:rsidRDefault="00690E02" w:rsidP="005E1807">
      <w:r>
        <w:separator/>
      </w:r>
    </w:p>
  </w:footnote>
  <w:footnote w:type="continuationSeparator" w:id="0">
    <w:p w:rsidR="00690E02" w:rsidRDefault="00690E02" w:rsidP="005E18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B344C"/>
    <w:multiLevelType w:val="hybridMultilevel"/>
    <w:tmpl w:val="C65A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3945BA"/>
    <w:multiLevelType w:val="hybridMultilevel"/>
    <w:tmpl w:val="77E4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06190F"/>
    <w:multiLevelType w:val="hybridMultilevel"/>
    <w:tmpl w:val="3F74C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385ECF"/>
    <w:multiLevelType w:val="hybridMultilevel"/>
    <w:tmpl w:val="2CFAF890"/>
    <w:lvl w:ilvl="0" w:tplc="469AFA0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nsid w:val="58BC7BFE"/>
    <w:multiLevelType w:val="hybridMultilevel"/>
    <w:tmpl w:val="DAC68B32"/>
    <w:lvl w:ilvl="0" w:tplc="5DCE416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DF63DFE"/>
    <w:multiLevelType w:val="hybridMultilevel"/>
    <w:tmpl w:val="4636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A14AB9"/>
    <w:multiLevelType w:val="hybridMultilevel"/>
    <w:tmpl w:val="D034E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2"/>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29"/>
  <w:defaultTabStop w:val="720"/>
  <w:drawingGridHorizontalSpacing w:val="120"/>
  <w:displayHorizontalDrawingGridEvery w:val="2"/>
  <w:characterSpacingControl w:val="doNotCompress"/>
  <w:footnotePr>
    <w:footnote w:id="-1"/>
    <w:footnote w:id="0"/>
  </w:footnotePr>
  <w:endnotePr>
    <w:endnote w:id="-1"/>
    <w:endnote w:id="0"/>
  </w:endnotePr>
  <w:compat>
    <w:noTabHangInd/>
    <w:doNotWrapTextWithPunct/>
    <w:doNotUseIndentAsNumberingTabStop/>
  </w:compat>
  <w:rsids>
    <w:rsidRoot w:val="00CA164A"/>
    <w:rsid w:val="0002083C"/>
    <w:rsid w:val="000374CF"/>
    <w:rsid w:val="0004704B"/>
    <w:rsid w:val="000738ED"/>
    <w:rsid w:val="0008506B"/>
    <w:rsid w:val="000D2BC5"/>
    <w:rsid w:val="000E5BA2"/>
    <w:rsid w:val="00102353"/>
    <w:rsid w:val="001823CB"/>
    <w:rsid w:val="00197CB2"/>
    <w:rsid w:val="001D37A6"/>
    <w:rsid w:val="001F1DC7"/>
    <w:rsid w:val="0021743E"/>
    <w:rsid w:val="002210F8"/>
    <w:rsid w:val="002744D0"/>
    <w:rsid w:val="002A5900"/>
    <w:rsid w:val="002B6170"/>
    <w:rsid w:val="002C1291"/>
    <w:rsid w:val="002F46F6"/>
    <w:rsid w:val="00372FB8"/>
    <w:rsid w:val="00377DEF"/>
    <w:rsid w:val="003807A1"/>
    <w:rsid w:val="003B7289"/>
    <w:rsid w:val="003C3B37"/>
    <w:rsid w:val="0042412E"/>
    <w:rsid w:val="00432B1B"/>
    <w:rsid w:val="00437A2F"/>
    <w:rsid w:val="004422E9"/>
    <w:rsid w:val="00474033"/>
    <w:rsid w:val="004950C3"/>
    <w:rsid w:val="00511BDE"/>
    <w:rsid w:val="005134AC"/>
    <w:rsid w:val="00513BED"/>
    <w:rsid w:val="0054677F"/>
    <w:rsid w:val="00586F98"/>
    <w:rsid w:val="005A5793"/>
    <w:rsid w:val="005C7BFC"/>
    <w:rsid w:val="005D57B6"/>
    <w:rsid w:val="005E1807"/>
    <w:rsid w:val="005F2D02"/>
    <w:rsid w:val="00635472"/>
    <w:rsid w:val="0067697F"/>
    <w:rsid w:val="00690E02"/>
    <w:rsid w:val="006B526F"/>
    <w:rsid w:val="006E65B1"/>
    <w:rsid w:val="00766E36"/>
    <w:rsid w:val="00767AF6"/>
    <w:rsid w:val="00770C59"/>
    <w:rsid w:val="007816A3"/>
    <w:rsid w:val="0081120A"/>
    <w:rsid w:val="008727D4"/>
    <w:rsid w:val="008E3377"/>
    <w:rsid w:val="008F29D7"/>
    <w:rsid w:val="009076B6"/>
    <w:rsid w:val="009C5085"/>
    <w:rsid w:val="00A11055"/>
    <w:rsid w:val="00A113CF"/>
    <w:rsid w:val="00A46CA5"/>
    <w:rsid w:val="00A47665"/>
    <w:rsid w:val="00AA016E"/>
    <w:rsid w:val="00AB7385"/>
    <w:rsid w:val="00AF12B1"/>
    <w:rsid w:val="00B21052"/>
    <w:rsid w:val="00BD394A"/>
    <w:rsid w:val="00BF3C2C"/>
    <w:rsid w:val="00C035AE"/>
    <w:rsid w:val="00C05F68"/>
    <w:rsid w:val="00C47C14"/>
    <w:rsid w:val="00C56A5D"/>
    <w:rsid w:val="00CA164A"/>
    <w:rsid w:val="00CA6A24"/>
    <w:rsid w:val="00CA6CF9"/>
    <w:rsid w:val="00CF0602"/>
    <w:rsid w:val="00DE42D0"/>
    <w:rsid w:val="00DE76AF"/>
    <w:rsid w:val="00DE7F4C"/>
    <w:rsid w:val="00E60803"/>
    <w:rsid w:val="00E657BC"/>
    <w:rsid w:val="00E818C4"/>
    <w:rsid w:val="00E90F4D"/>
    <w:rsid w:val="00ED0CFA"/>
    <w:rsid w:val="00ED0D97"/>
    <w:rsid w:val="00F13C03"/>
    <w:rsid w:val="00F661DC"/>
    <w:rsid w:val="00F7447A"/>
    <w:rsid w:val="00FE6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7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085"/>
    <w:pPr>
      <w:ind w:left="720"/>
      <w:contextualSpacing/>
    </w:pPr>
  </w:style>
  <w:style w:type="character" w:customStyle="1" w:styleId="resultbodyblack1">
    <w:name w:val="resultbodyblack1"/>
    <w:basedOn w:val="DefaultParagraphFont"/>
    <w:rsid w:val="0067697F"/>
    <w:rPr>
      <w:rFonts w:ascii="MS Reference Sans Serif" w:hAnsi="MS Reference Sans Serif" w:hint="default"/>
      <w:b/>
      <w:bCs/>
      <w:color w:val="000000"/>
      <w:sz w:val="22"/>
      <w:szCs w:val="22"/>
    </w:rPr>
  </w:style>
  <w:style w:type="character" w:customStyle="1" w:styleId="resultbodysmallcaps1">
    <w:name w:val="resultbodysmallcaps1"/>
    <w:basedOn w:val="DefaultParagraphFont"/>
    <w:rsid w:val="0067697F"/>
    <w:rPr>
      <w:rFonts w:ascii="MS Reference Sans Serif" w:hAnsi="MS Reference Sans Serif" w:hint="default"/>
      <w:b w:val="0"/>
      <w:bCs w:val="0"/>
      <w:smallCaps/>
      <w:color w:val="333333"/>
      <w:sz w:val="22"/>
      <w:szCs w:val="22"/>
    </w:rPr>
  </w:style>
  <w:style w:type="character" w:customStyle="1" w:styleId="resultbody1">
    <w:name w:val="resultbody1"/>
    <w:basedOn w:val="DefaultParagraphFont"/>
    <w:rsid w:val="0067697F"/>
    <w:rPr>
      <w:rFonts w:ascii="MS Reference Sans Serif" w:hAnsi="MS Reference Sans Serif" w:hint="default"/>
      <w:b w:val="0"/>
      <w:bCs w:val="0"/>
      <w:color w:val="333333"/>
      <w:sz w:val="22"/>
      <w:szCs w:val="22"/>
    </w:rPr>
  </w:style>
  <w:style w:type="paragraph" w:styleId="Footer">
    <w:name w:val="footer"/>
    <w:basedOn w:val="Normal"/>
    <w:link w:val="FooterChar"/>
    <w:uiPriority w:val="99"/>
    <w:unhideWhenUsed/>
    <w:rsid w:val="005E1807"/>
    <w:pPr>
      <w:tabs>
        <w:tab w:val="center" w:pos="4320"/>
        <w:tab w:val="right" w:pos="8640"/>
      </w:tabs>
      <w:spacing w:after="200" w:line="276" w:lineRule="auto"/>
      <w:jc w:val="left"/>
    </w:pPr>
    <w:rPr>
      <w:rFonts w:asciiTheme="minorHAnsi" w:eastAsiaTheme="minorEastAsia" w:hAnsiTheme="minorHAnsi"/>
      <w:sz w:val="22"/>
    </w:rPr>
  </w:style>
  <w:style w:type="character" w:customStyle="1" w:styleId="FooterChar">
    <w:name w:val="Footer Char"/>
    <w:basedOn w:val="DefaultParagraphFont"/>
    <w:link w:val="Footer"/>
    <w:uiPriority w:val="99"/>
    <w:rsid w:val="005E1807"/>
    <w:rPr>
      <w:rFonts w:asciiTheme="minorHAnsi" w:eastAsiaTheme="minorEastAsia" w:hAnsiTheme="minorHAnsi"/>
      <w:sz w:val="22"/>
    </w:rPr>
  </w:style>
  <w:style w:type="character" w:styleId="Emphasis">
    <w:name w:val="Emphasis"/>
    <w:basedOn w:val="DefaultParagraphFont"/>
    <w:uiPriority w:val="20"/>
    <w:qFormat/>
    <w:rsid w:val="002B6170"/>
    <w:rPr>
      <w:i/>
      <w:iCs/>
    </w:rPr>
  </w:style>
  <w:style w:type="paragraph" w:styleId="NormalWeb">
    <w:name w:val="Normal (Web)"/>
    <w:basedOn w:val="Normal"/>
    <w:uiPriority w:val="99"/>
    <w:semiHidden/>
    <w:unhideWhenUsed/>
    <w:rsid w:val="002B6170"/>
    <w:pPr>
      <w:spacing w:before="100" w:beforeAutospacing="1" w:after="100" w:afterAutospacing="1"/>
      <w:jc w:val="left"/>
    </w:pPr>
    <w:rPr>
      <w:rFonts w:ascii="Times New Roman" w:eastAsia="Times New Roman" w:hAnsi="Times New Roman" w:cs="Times New Roman"/>
      <w:szCs w:val="24"/>
    </w:rPr>
  </w:style>
  <w:style w:type="character" w:styleId="Hyperlink">
    <w:name w:val="Hyperlink"/>
    <w:basedOn w:val="DefaultParagraphFont"/>
    <w:uiPriority w:val="99"/>
    <w:unhideWhenUsed/>
    <w:rsid w:val="003807A1"/>
    <w:rPr>
      <w:rFonts w:ascii="Arial" w:hAnsi="Arial" w:cs="Arial" w:hint="default"/>
      <w:color w:val="0000FF"/>
      <w:sz w:val="14"/>
      <w:szCs w:val="14"/>
      <w:u w:val="single"/>
    </w:rPr>
  </w:style>
  <w:style w:type="paragraph" w:styleId="BalloonText">
    <w:name w:val="Balloon Text"/>
    <w:basedOn w:val="Normal"/>
    <w:link w:val="BalloonTextChar"/>
    <w:uiPriority w:val="99"/>
    <w:semiHidden/>
    <w:unhideWhenUsed/>
    <w:rsid w:val="003807A1"/>
    <w:rPr>
      <w:rFonts w:ascii="Tahoma" w:hAnsi="Tahoma" w:cs="Tahoma"/>
      <w:sz w:val="16"/>
      <w:szCs w:val="16"/>
    </w:rPr>
  </w:style>
  <w:style w:type="character" w:customStyle="1" w:styleId="BalloonTextChar">
    <w:name w:val="Balloon Text Char"/>
    <w:basedOn w:val="DefaultParagraphFont"/>
    <w:link w:val="BalloonText"/>
    <w:uiPriority w:val="99"/>
    <w:semiHidden/>
    <w:rsid w:val="003807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7280430">
      <w:bodyDiv w:val="1"/>
      <w:marLeft w:val="0"/>
      <w:marRight w:val="0"/>
      <w:marTop w:val="0"/>
      <w:marBottom w:val="0"/>
      <w:divBdr>
        <w:top w:val="none" w:sz="0" w:space="0" w:color="auto"/>
        <w:left w:val="none" w:sz="0" w:space="0" w:color="auto"/>
        <w:bottom w:val="none" w:sz="0" w:space="0" w:color="auto"/>
        <w:right w:val="none" w:sz="0" w:space="0" w:color="auto"/>
      </w:divBdr>
      <w:divsChild>
        <w:div w:id="324357649">
          <w:marLeft w:val="0"/>
          <w:marRight w:val="0"/>
          <w:marTop w:val="0"/>
          <w:marBottom w:val="0"/>
          <w:divBdr>
            <w:top w:val="none" w:sz="0" w:space="0" w:color="auto"/>
            <w:left w:val="single" w:sz="4" w:space="0" w:color="000000"/>
            <w:bottom w:val="none" w:sz="0" w:space="0" w:color="auto"/>
            <w:right w:val="single" w:sz="4" w:space="0" w:color="000000"/>
          </w:divBdr>
          <w:divsChild>
            <w:div w:id="517624658">
              <w:marLeft w:val="0"/>
              <w:marRight w:val="0"/>
              <w:marTop w:val="0"/>
              <w:marBottom w:val="0"/>
              <w:divBdr>
                <w:top w:val="none" w:sz="0" w:space="0" w:color="auto"/>
                <w:left w:val="none" w:sz="0" w:space="0" w:color="auto"/>
                <w:bottom w:val="none" w:sz="0" w:space="0" w:color="auto"/>
                <w:right w:val="none" w:sz="0" w:space="0" w:color="auto"/>
              </w:divBdr>
              <w:divsChild>
                <w:div w:id="555121496">
                  <w:marLeft w:val="0"/>
                  <w:marRight w:val="0"/>
                  <w:marTop w:val="0"/>
                  <w:marBottom w:val="0"/>
                  <w:divBdr>
                    <w:top w:val="none" w:sz="0" w:space="0" w:color="auto"/>
                    <w:left w:val="none" w:sz="0" w:space="0" w:color="auto"/>
                    <w:bottom w:val="none" w:sz="0" w:space="0" w:color="auto"/>
                    <w:right w:val="none" w:sz="0" w:space="0" w:color="auto"/>
                  </w:divBdr>
                  <w:divsChild>
                    <w:div w:id="380907627">
                      <w:marLeft w:val="0"/>
                      <w:marRight w:val="0"/>
                      <w:marTop w:val="120"/>
                      <w:marBottom w:val="120"/>
                      <w:divBdr>
                        <w:top w:val="none" w:sz="0" w:space="0" w:color="auto"/>
                        <w:left w:val="none" w:sz="0" w:space="0" w:color="auto"/>
                        <w:bottom w:val="none" w:sz="0" w:space="0" w:color="auto"/>
                        <w:right w:val="none" w:sz="0" w:space="0" w:color="auto"/>
                      </w:divBdr>
                      <w:divsChild>
                        <w:div w:id="159778020">
                          <w:marLeft w:val="0"/>
                          <w:marRight w:val="0"/>
                          <w:marTop w:val="0"/>
                          <w:marBottom w:val="0"/>
                          <w:divBdr>
                            <w:top w:val="single" w:sz="4" w:space="6" w:color="DDDDDD"/>
                            <w:left w:val="none" w:sz="0" w:space="0" w:color="auto"/>
                            <w:bottom w:val="none" w:sz="0" w:space="0" w:color="auto"/>
                            <w:right w:val="none" w:sz="0" w:space="0" w:color="auto"/>
                          </w:divBdr>
                        </w:div>
                        <w:div w:id="62816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411595">
      <w:bodyDiv w:val="1"/>
      <w:marLeft w:val="0"/>
      <w:marRight w:val="0"/>
      <w:marTop w:val="0"/>
      <w:marBottom w:val="0"/>
      <w:divBdr>
        <w:top w:val="none" w:sz="0" w:space="0" w:color="auto"/>
        <w:left w:val="none" w:sz="0" w:space="0" w:color="auto"/>
        <w:bottom w:val="none" w:sz="0" w:space="0" w:color="auto"/>
        <w:right w:val="none" w:sz="0" w:space="0" w:color="auto"/>
      </w:divBdr>
    </w:div>
    <w:div w:id="475997187">
      <w:bodyDiv w:val="1"/>
      <w:marLeft w:val="0"/>
      <w:marRight w:val="0"/>
      <w:marTop w:val="0"/>
      <w:marBottom w:val="0"/>
      <w:divBdr>
        <w:top w:val="none" w:sz="0" w:space="0" w:color="auto"/>
        <w:left w:val="none" w:sz="0" w:space="0" w:color="auto"/>
        <w:bottom w:val="none" w:sz="0" w:space="0" w:color="auto"/>
        <w:right w:val="none" w:sz="0" w:space="0" w:color="auto"/>
      </w:divBdr>
    </w:div>
    <w:div w:id="1356033530">
      <w:bodyDiv w:val="1"/>
      <w:marLeft w:val="0"/>
      <w:marRight w:val="0"/>
      <w:marTop w:val="0"/>
      <w:marBottom w:val="0"/>
      <w:divBdr>
        <w:top w:val="none" w:sz="0" w:space="0" w:color="auto"/>
        <w:left w:val="none" w:sz="0" w:space="0" w:color="auto"/>
        <w:bottom w:val="none" w:sz="0" w:space="0" w:color="auto"/>
        <w:right w:val="none" w:sz="0" w:space="0" w:color="auto"/>
      </w:divBdr>
    </w:div>
    <w:div w:id="188706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hinkexist.com/quotation/experience_is_not_what_happens_to_you-it_is_what/145524.html" TargetMode="External"/><Relationship Id="rId3" Type="http://schemas.openxmlformats.org/officeDocument/2006/relationships/settings" Target="settings.xml"/><Relationship Id="rId7" Type="http://schemas.openxmlformats.org/officeDocument/2006/relationships/hyperlink" Target="http://thinkexist.com/quotation/the_difference_between_school_and_life-in_school/32638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2525</TotalTime>
  <Pages>6</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10</cp:revision>
  <cp:lastPrinted>2008-04-27T12:16:00Z</cp:lastPrinted>
  <dcterms:created xsi:type="dcterms:W3CDTF">2008-09-23T19:44:00Z</dcterms:created>
  <dcterms:modified xsi:type="dcterms:W3CDTF">2009-06-24T18:35:00Z</dcterms:modified>
</cp:coreProperties>
</file>