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F9C" w:rsidRDefault="004B30F2" w:rsidP="004B30F2">
      <w:pPr>
        <w:tabs>
          <w:tab w:val="left" w:pos="540"/>
          <w:tab w:val="left" w:pos="990"/>
          <w:tab w:val="left" w:pos="1440"/>
          <w:tab w:val="left" w:pos="1800"/>
          <w:tab w:val="left" w:pos="2250"/>
        </w:tabs>
        <w:jc w:val="center"/>
      </w:pPr>
      <w:r>
        <w:t xml:space="preserve">Outline </w:t>
      </w:r>
      <w:r w:rsidR="00B1614E">
        <w:t xml:space="preserve">of </w:t>
      </w:r>
      <w:r>
        <w:t>Trinity</w:t>
      </w:r>
      <w:r w:rsidR="00B1614E">
        <w:t xml:space="preserve"> for JWs</w:t>
      </w:r>
    </w:p>
    <w:p w:rsidR="004B30F2" w:rsidRDefault="004B30F2" w:rsidP="003754AA">
      <w:pPr>
        <w:tabs>
          <w:tab w:val="left" w:pos="540"/>
          <w:tab w:val="left" w:pos="990"/>
          <w:tab w:val="left" w:pos="1440"/>
          <w:tab w:val="left" w:pos="1800"/>
          <w:tab w:val="left" w:pos="2250"/>
        </w:tabs>
      </w:pPr>
    </w:p>
    <w:p w:rsidR="004B30F2" w:rsidRDefault="00FE722B" w:rsidP="003754AA">
      <w:pPr>
        <w:tabs>
          <w:tab w:val="left" w:pos="540"/>
          <w:tab w:val="left" w:pos="990"/>
          <w:tab w:val="left" w:pos="1440"/>
          <w:tab w:val="left" w:pos="1800"/>
          <w:tab w:val="left" w:pos="2250"/>
        </w:tabs>
      </w:pPr>
      <w:r w:rsidRPr="00C96D7D">
        <w:rPr>
          <w:szCs w:val="24"/>
        </w:rPr>
        <w:t>Actually</w:t>
      </w:r>
      <w:r>
        <w:rPr>
          <w:szCs w:val="24"/>
        </w:rPr>
        <w:t>,</w:t>
      </w:r>
      <w:r w:rsidRPr="00C96D7D">
        <w:rPr>
          <w:szCs w:val="24"/>
        </w:rPr>
        <w:t xml:space="preserve"> the early Christian view of the Father and the Son is better documented than any other early Christian doctrine except perhaps salvation.  Nearly every single writer a</w:t>
      </w:r>
      <w:r w:rsidRPr="00C96D7D">
        <w:rPr>
          <w:szCs w:val="24"/>
        </w:rPr>
        <w:t>d</w:t>
      </w:r>
      <w:r w:rsidRPr="00C96D7D">
        <w:rPr>
          <w:szCs w:val="24"/>
        </w:rPr>
        <w:t>dressed the su</w:t>
      </w:r>
      <w:r w:rsidRPr="00C96D7D">
        <w:rPr>
          <w:szCs w:val="24"/>
        </w:rPr>
        <w:t>b</w:t>
      </w:r>
      <w:r w:rsidRPr="00C96D7D">
        <w:rPr>
          <w:szCs w:val="24"/>
        </w:rPr>
        <w:t>ject</w:t>
      </w:r>
      <w:r>
        <w:rPr>
          <w:szCs w:val="24"/>
        </w:rPr>
        <w:t>,</w:t>
      </w:r>
      <w:r w:rsidRPr="00C96D7D">
        <w:rPr>
          <w:szCs w:val="24"/>
        </w:rPr>
        <w:t xml:space="preserve"> and there is remarkable uniformity in what they all say.  </w:t>
      </w:r>
    </w:p>
    <w:p w:rsidR="00FE722B" w:rsidRDefault="00FE722B" w:rsidP="003754AA">
      <w:pPr>
        <w:tabs>
          <w:tab w:val="left" w:pos="540"/>
          <w:tab w:val="left" w:pos="990"/>
          <w:tab w:val="left" w:pos="1440"/>
          <w:tab w:val="left" w:pos="1800"/>
          <w:tab w:val="left" w:pos="2250"/>
        </w:tabs>
      </w:pPr>
    </w:p>
    <w:p w:rsidR="00B95A3C" w:rsidRDefault="00B95A3C" w:rsidP="003754AA">
      <w:pPr>
        <w:tabs>
          <w:tab w:val="left" w:pos="540"/>
          <w:tab w:val="left" w:pos="990"/>
          <w:tab w:val="left" w:pos="1440"/>
          <w:tab w:val="left" w:pos="1800"/>
          <w:tab w:val="left" w:pos="2250"/>
        </w:tabs>
      </w:pPr>
      <w:r w:rsidRPr="00682423">
        <w:rPr>
          <w:highlight w:val="yellow"/>
        </w:rPr>
        <w:t>1.</w:t>
      </w:r>
      <w:r w:rsidRPr="00682423">
        <w:rPr>
          <w:highlight w:val="yellow"/>
        </w:rPr>
        <w:tab/>
        <w:t>Condemnation of modalism</w:t>
      </w:r>
    </w:p>
    <w:p w:rsidR="00B95A3C" w:rsidRDefault="00B95A3C" w:rsidP="003754AA">
      <w:pPr>
        <w:tabs>
          <w:tab w:val="left" w:pos="540"/>
          <w:tab w:val="left" w:pos="990"/>
          <w:tab w:val="left" w:pos="1440"/>
          <w:tab w:val="left" w:pos="1800"/>
          <w:tab w:val="left" w:pos="2250"/>
        </w:tabs>
      </w:pPr>
      <w:r>
        <w:tab/>
        <w:t>A.</w:t>
      </w:r>
      <w:r>
        <w:tab/>
        <w:t>Are separate Persons</w:t>
      </w:r>
    </w:p>
    <w:p w:rsidR="00B95A3C" w:rsidRDefault="00B95A3C" w:rsidP="003754AA">
      <w:pPr>
        <w:tabs>
          <w:tab w:val="left" w:pos="540"/>
          <w:tab w:val="left" w:pos="990"/>
          <w:tab w:val="left" w:pos="1440"/>
          <w:tab w:val="left" w:pos="1800"/>
          <w:tab w:val="left" w:pos="2250"/>
        </w:tabs>
      </w:pPr>
    </w:p>
    <w:p w:rsidR="00B95A3C" w:rsidRDefault="00B95A3C" w:rsidP="003754AA">
      <w:pPr>
        <w:tabs>
          <w:tab w:val="left" w:pos="540"/>
          <w:tab w:val="left" w:pos="990"/>
          <w:tab w:val="left" w:pos="1440"/>
          <w:tab w:val="left" w:pos="1800"/>
          <w:tab w:val="left" w:pos="2250"/>
        </w:tabs>
      </w:pPr>
      <w:r>
        <w:t>2.</w:t>
      </w:r>
      <w:r>
        <w:tab/>
        <w:t>Why misunderstandings have arisen:  confusing nature and order</w:t>
      </w:r>
    </w:p>
    <w:p w:rsidR="00B95A3C" w:rsidRDefault="00B95A3C" w:rsidP="003754AA">
      <w:pPr>
        <w:tabs>
          <w:tab w:val="left" w:pos="540"/>
          <w:tab w:val="left" w:pos="990"/>
          <w:tab w:val="left" w:pos="1440"/>
          <w:tab w:val="left" w:pos="1800"/>
          <w:tab w:val="left" w:pos="2250"/>
        </w:tabs>
      </w:pPr>
      <w:r>
        <w:tab/>
      </w:r>
      <w:r w:rsidRPr="0007624E">
        <w:rPr>
          <w:highlight w:val="yellow"/>
        </w:rPr>
        <w:t>A.</w:t>
      </w:r>
      <w:r w:rsidRPr="0007624E">
        <w:rPr>
          <w:highlight w:val="yellow"/>
        </w:rPr>
        <w:tab/>
        <w:t>Explain nature</w:t>
      </w:r>
    </w:p>
    <w:p w:rsidR="0007624E" w:rsidRDefault="0007624E" w:rsidP="003754AA">
      <w:pPr>
        <w:tabs>
          <w:tab w:val="left" w:pos="540"/>
          <w:tab w:val="left" w:pos="990"/>
          <w:tab w:val="left" w:pos="1440"/>
          <w:tab w:val="left" w:pos="1800"/>
          <w:tab w:val="left" w:pos="2250"/>
        </w:tabs>
      </w:pPr>
    </w:p>
    <w:p w:rsidR="002D6E49" w:rsidRPr="00C96D7D" w:rsidRDefault="002D6E49" w:rsidP="002D6E49">
      <w:pPr>
        <w:rPr>
          <w:szCs w:val="24"/>
        </w:rPr>
      </w:pPr>
    </w:p>
    <w:p w:rsidR="002D6E49" w:rsidRPr="002A3F4C" w:rsidRDefault="002D6E49" w:rsidP="002D6E49">
      <w:pPr>
        <w:jc w:val="center"/>
        <w:rPr>
          <w:sz w:val="32"/>
          <w:szCs w:val="32"/>
        </w:rPr>
      </w:pPr>
      <w:r w:rsidRPr="002A3F4C">
        <w:rPr>
          <w:sz w:val="32"/>
          <w:szCs w:val="32"/>
        </w:rPr>
        <w:t>Nature</w:t>
      </w:r>
    </w:p>
    <w:p w:rsidR="002D6E49" w:rsidRPr="00C96D7D" w:rsidRDefault="002D6E49" w:rsidP="002D6E49">
      <w:pPr>
        <w:rPr>
          <w:szCs w:val="24"/>
        </w:rPr>
      </w:pPr>
    </w:p>
    <w:p w:rsidR="002D6E49" w:rsidRPr="00C96D7D" w:rsidRDefault="002D6E49" w:rsidP="002D6E49">
      <w:pPr>
        <w:rPr>
          <w:szCs w:val="24"/>
        </w:rPr>
      </w:pPr>
      <w:r w:rsidRPr="00C96D7D">
        <w:rPr>
          <w:szCs w:val="24"/>
        </w:rPr>
        <w:t xml:space="preserve">     </w:t>
      </w:r>
      <w:r>
        <w:rPr>
          <w:szCs w:val="24"/>
        </w:rPr>
        <w:t>The English word</w:t>
      </w:r>
      <w:r w:rsidRPr="00C96D7D">
        <w:rPr>
          <w:szCs w:val="24"/>
        </w:rPr>
        <w:t xml:space="preserve"> nature is a </w:t>
      </w:r>
      <w:r>
        <w:rPr>
          <w:szCs w:val="24"/>
        </w:rPr>
        <w:t xml:space="preserve">much </w:t>
      </w:r>
      <w:r w:rsidRPr="00C96D7D">
        <w:rPr>
          <w:szCs w:val="24"/>
        </w:rPr>
        <w:t xml:space="preserve">better </w:t>
      </w:r>
      <w:r>
        <w:rPr>
          <w:szCs w:val="24"/>
        </w:rPr>
        <w:t>translation</w:t>
      </w:r>
      <w:r w:rsidRPr="00C96D7D">
        <w:rPr>
          <w:szCs w:val="24"/>
        </w:rPr>
        <w:t xml:space="preserve"> for the Greek word </w:t>
      </w:r>
      <w:r w:rsidRPr="002A3F4C">
        <w:rPr>
          <w:i/>
          <w:szCs w:val="24"/>
        </w:rPr>
        <w:t>ousios</w:t>
      </w:r>
      <w:r w:rsidRPr="00C96D7D">
        <w:rPr>
          <w:szCs w:val="24"/>
        </w:rPr>
        <w:t xml:space="preserve">, but </w:t>
      </w:r>
      <w:r>
        <w:rPr>
          <w:szCs w:val="24"/>
        </w:rPr>
        <w:t>in</w:t>
      </w:r>
      <w:r w:rsidRPr="00C96D7D">
        <w:rPr>
          <w:szCs w:val="24"/>
        </w:rPr>
        <w:t xml:space="preserve"> </w:t>
      </w:r>
      <w:r>
        <w:rPr>
          <w:szCs w:val="24"/>
        </w:rPr>
        <w:t xml:space="preserve">most English translations of the </w:t>
      </w:r>
      <w:r w:rsidRPr="00C96D7D">
        <w:rPr>
          <w:szCs w:val="24"/>
        </w:rPr>
        <w:t>Nicene Creed</w:t>
      </w:r>
      <w:r>
        <w:rPr>
          <w:szCs w:val="24"/>
        </w:rPr>
        <w:t xml:space="preserve">, the translators inappropriately render it as </w:t>
      </w:r>
      <w:r w:rsidRPr="002A3F4C">
        <w:rPr>
          <w:i/>
          <w:szCs w:val="24"/>
        </w:rPr>
        <w:t>substance</w:t>
      </w:r>
      <w:r w:rsidRPr="00C96D7D">
        <w:rPr>
          <w:szCs w:val="24"/>
        </w:rPr>
        <w:t xml:space="preserve">.  </w:t>
      </w:r>
      <w:r w:rsidRPr="002A3F4C">
        <w:rPr>
          <w:i/>
          <w:szCs w:val="24"/>
        </w:rPr>
        <w:t>Substance</w:t>
      </w:r>
      <w:r>
        <w:rPr>
          <w:szCs w:val="24"/>
        </w:rPr>
        <w:t>,</w:t>
      </w:r>
      <w:r w:rsidRPr="00C96D7D">
        <w:rPr>
          <w:szCs w:val="24"/>
        </w:rPr>
        <w:t xml:space="preserve"> in our normal usage</w:t>
      </w:r>
      <w:r>
        <w:rPr>
          <w:szCs w:val="24"/>
        </w:rPr>
        <w:t>,</w:t>
      </w:r>
      <w:r w:rsidRPr="00C96D7D">
        <w:rPr>
          <w:szCs w:val="24"/>
        </w:rPr>
        <w:t xml:space="preserve"> refer</w:t>
      </w:r>
      <w:r>
        <w:rPr>
          <w:szCs w:val="24"/>
        </w:rPr>
        <w:t>s</w:t>
      </w:r>
      <w:r w:rsidRPr="00C96D7D">
        <w:rPr>
          <w:szCs w:val="24"/>
        </w:rPr>
        <w:t xml:space="preserve"> to something physical or material.  I don’t know how </w:t>
      </w:r>
      <w:r>
        <w:rPr>
          <w:szCs w:val="24"/>
        </w:rPr>
        <w:t>we</w:t>
      </w:r>
      <w:r w:rsidRPr="00C96D7D">
        <w:rPr>
          <w:szCs w:val="24"/>
        </w:rPr>
        <w:t xml:space="preserve"> </w:t>
      </w:r>
      <w:r>
        <w:rPr>
          <w:szCs w:val="24"/>
        </w:rPr>
        <w:t>can</w:t>
      </w:r>
      <w:r w:rsidRPr="00C96D7D">
        <w:rPr>
          <w:szCs w:val="24"/>
        </w:rPr>
        <w:t xml:space="preserve"> talk about substance when </w:t>
      </w:r>
      <w:r>
        <w:rPr>
          <w:szCs w:val="24"/>
        </w:rPr>
        <w:t>we’re</w:t>
      </w:r>
      <w:r w:rsidRPr="00C96D7D">
        <w:rPr>
          <w:szCs w:val="24"/>
        </w:rPr>
        <w:t xml:space="preserve"> dealing with the spirit world</w:t>
      </w:r>
      <w:r>
        <w:rPr>
          <w:szCs w:val="24"/>
        </w:rPr>
        <w:t>—w</w:t>
      </w:r>
      <w:r w:rsidRPr="00C96D7D">
        <w:rPr>
          <w:szCs w:val="24"/>
        </w:rPr>
        <w:t xml:space="preserve">here there is nothing material or physical.  </w:t>
      </w:r>
      <w:r w:rsidRPr="002A3F4C">
        <w:rPr>
          <w:i/>
          <w:szCs w:val="24"/>
        </w:rPr>
        <w:t>Nature</w:t>
      </w:r>
      <w:r w:rsidRPr="00C96D7D">
        <w:rPr>
          <w:szCs w:val="24"/>
        </w:rPr>
        <w:t xml:space="preserve"> I think is a much better way to render that term</w:t>
      </w:r>
      <w:r>
        <w:rPr>
          <w:szCs w:val="24"/>
        </w:rPr>
        <w:t xml:space="preserve">. </w:t>
      </w:r>
      <w:r w:rsidRPr="00C96D7D">
        <w:rPr>
          <w:szCs w:val="24"/>
        </w:rPr>
        <w:t xml:space="preserve"> </w:t>
      </w:r>
      <w:r>
        <w:rPr>
          <w:szCs w:val="24"/>
        </w:rPr>
        <w:t>B</w:t>
      </w:r>
      <w:r w:rsidRPr="00C96D7D">
        <w:rPr>
          <w:szCs w:val="24"/>
        </w:rPr>
        <w:t>ut either way, nature or substance refers to the essence or class to which a pe</w:t>
      </w:r>
      <w:r w:rsidRPr="00C96D7D">
        <w:rPr>
          <w:szCs w:val="24"/>
        </w:rPr>
        <w:t>r</w:t>
      </w:r>
      <w:r w:rsidRPr="00C96D7D">
        <w:rPr>
          <w:szCs w:val="24"/>
        </w:rPr>
        <w:t>son or creature b</w:t>
      </w:r>
      <w:r w:rsidRPr="00C96D7D">
        <w:rPr>
          <w:szCs w:val="24"/>
        </w:rPr>
        <w:t>e</w:t>
      </w:r>
      <w:r w:rsidRPr="00C96D7D">
        <w:rPr>
          <w:szCs w:val="24"/>
        </w:rPr>
        <w:t xml:space="preserve">longs.  </w:t>
      </w:r>
    </w:p>
    <w:p w:rsidR="002D6E49" w:rsidRPr="00C96D7D" w:rsidRDefault="002D6E49" w:rsidP="002D6E49">
      <w:pPr>
        <w:rPr>
          <w:szCs w:val="24"/>
        </w:rPr>
      </w:pPr>
    </w:p>
    <w:p w:rsidR="002D6E49" w:rsidRPr="00C96D7D" w:rsidRDefault="002D6E49" w:rsidP="002D6E49">
      <w:pPr>
        <w:rPr>
          <w:szCs w:val="24"/>
        </w:rPr>
      </w:pPr>
      <w:r w:rsidRPr="00C96D7D">
        <w:rPr>
          <w:szCs w:val="24"/>
        </w:rPr>
        <w:t xml:space="preserve">For example all humans are of </w:t>
      </w:r>
      <w:r>
        <w:rPr>
          <w:szCs w:val="24"/>
        </w:rPr>
        <w:t>the same</w:t>
      </w:r>
      <w:r w:rsidRPr="00C96D7D">
        <w:rPr>
          <w:szCs w:val="24"/>
        </w:rPr>
        <w:t xml:space="preserve"> nature or substance</w:t>
      </w:r>
      <w:r>
        <w:rPr>
          <w:szCs w:val="24"/>
        </w:rPr>
        <w:t>,</w:t>
      </w:r>
      <w:r w:rsidRPr="00C96D7D">
        <w:rPr>
          <w:szCs w:val="24"/>
        </w:rPr>
        <w:t xml:space="preserve"> regardless of differing phys</w:t>
      </w:r>
      <w:r w:rsidRPr="00C96D7D">
        <w:rPr>
          <w:szCs w:val="24"/>
        </w:rPr>
        <w:t>i</w:t>
      </w:r>
      <w:r w:rsidRPr="00C96D7D">
        <w:rPr>
          <w:szCs w:val="24"/>
        </w:rPr>
        <w:t>cal characteristics.  In other words, genetically speaking, no man or woman is any less h</w:t>
      </w:r>
      <w:r w:rsidRPr="00C96D7D">
        <w:rPr>
          <w:szCs w:val="24"/>
        </w:rPr>
        <w:t>u</w:t>
      </w:r>
      <w:r w:rsidRPr="00C96D7D">
        <w:rPr>
          <w:szCs w:val="24"/>
        </w:rPr>
        <w:t>man than anybody else</w:t>
      </w:r>
      <w:r>
        <w:rPr>
          <w:szCs w:val="24"/>
        </w:rPr>
        <w:t>.</w:t>
      </w:r>
      <w:r w:rsidRPr="00C96D7D">
        <w:rPr>
          <w:szCs w:val="24"/>
        </w:rPr>
        <w:t xml:space="preserve"> </w:t>
      </w:r>
      <w:r>
        <w:rPr>
          <w:szCs w:val="24"/>
        </w:rPr>
        <w:t>Y</w:t>
      </w:r>
      <w:r w:rsidRPr="00C96D7D">
        <w:rPr>
          <w:szCs w:val="24"/>
        </w:rPr>
        <w:t>et humans are not of the same nature or substance as the a</w:t>
      </w:r>
      <w:r w:rsidRPr="00C96D7D">
        <w:rPr>
          <w:szCs w:val="24"/>
        </w:rPr>
        <w:t>n</w:t>
      </w:r>
      <w:r w:rsidRPr="00C96D7D">
        <w:rPr>
          <w:szCs w:val="24"/>
        </w:rPr>
        <w:t xml:space="preserve">gels.  </w:t>
      </w:r>
      <w:r>
        <w:rPr>
          <w:szCs w:val="24"/>
        </w:rPr>
        <w:t>Before my oldest son was an adult, I was his head.  However, even though I was his head, he still possessed the same nature as I do.  Because I was his head didn’t in any way make him less human.  We were equal in nature, but not in authority.</w:t>
      </w:r>
    </w:p>
    <w:p w:rsidR="002D6E49" w:rsidRPr="00C96D7D" w:rsidRDefault="002D6E49" w:rsidP="002D6E49">
      <w:pPr>
        <w:rPr>
          <w:szCs w:val="24"/>
        </w:rPr>
      </w:pPr>
    </w:p>
    <w:p w:rsidR="002D6E49" w:rsidRPr="00C96D7D" w:rsidRDefault="002D6E49" w:rsidP="002D6E49">
      <w:pPr>
        <w:rPr>
          <w:szCs w:val="24"/>
        </w:rPr>
      </w:pPr>
      <w:r>
        <w:rPr>
          <w:szCs w:val="24"/>
        </w:rPr>
        <w:t>Again, d</w:t>
      </w:r>
      <w:r w:rsidRPr="00C96D7D">
        <w:rPr>
          <w:szCs w:val="24"/>
        </w:rPr>
        <w:t xml:space="preserve">ogs are </w:t>
      </w:r>
      <w:r>
        <w:rPr>
          <w:szCs w:val="24"/>
        </w:rPr>
        <w:t xml:space="preserve">all </w:t>
      </w:r>
      <w:r w:rsidRPr="00C96D7D">
        <w:rPr>
          <w:szCs w:val="24"/>
        </w:rPr>
        <w:t>of one substance</w:t>
      </w:r>
      <w:r>
        <w:rPr>
          <w:szCs w:val="24"/>
        </w:rPr>
        <w:t xml:space="preserve"> or nature</w:t>
      </w:r>
      <w:r w:rsidRPr="00C96D7D">
        <w:rPr>
          <w:szCs w:val="24"/>
        </w:rPr>
        <w:t>.  They differ in various breeds</w:t>
      </w:r>
      <w:r>
        <w:rPr>
          <w:szCs w:val="24"/>
        </w:rPr>
        <w:t>,</w:t>
      </w:r>
      <w:r w:rsidRPr="00C96D7D">
        <w:rPr>
          <w:szCs w:val="24"/>
        </w:rPr>
        <w:t xml:space="preserve"> etc. </w:t>
      </w:r>
      <w:r>
        <w:rPr>
          <w:szCs w:val="24"/>
        </w:rPr>
        <w:t>B</w:t>
      </w:r>
      <w:r w:rsidRPr="00C96D7D">
        <w:rPr>
          <w:szCs w:val="24"/>
        </w:rPr>
        <w:t xml:space="preserve">ut all breeds of dogs are of </w:t>
      </w:r>
      <w:r>
        <w:rPr>
          <w:szCs w:val="24"/>
        </w:rPr>
        <w:t>the same</w:t>
      </w:r>
      <w:r w:rsidRPr="00C96D7D">
        <w:rPr>
          <w:szCs w:val="24"/>
        </w:rPr>
        <w:t xml:space="preserve"> nature or substance.  One </w:t>
      </w:r>
      <w:r>
        <w:rPr>
          <w:szCs w:val="24"/>
        </w:rPr>
        <w:t xml:space="preserve">dog </w:t>
      </w:r>
      <w:r w:rsidRPr="00C96D7D">
        <w:rPr>
          <w:szCs w:val="24"/>
        </w:rPr>
        <w:t xml:space="preserve">is not less of a dog than another one.  </w:t>
      </w:r>
    </w:p>
    <w:p w:rsidR="002D6E49" w:rsidRPr="00C96D7D" w:rsidRDefault="002D6E49" w:rsidP="002D6E49">
      <w:pPr>
        <w:rPr>
          <w:szCs w:val="24"/>
        </w:rPr>
      </w:pPr>
    </w:p>
    <w:p w:rsidR="002D6E49" w:rsidRDefault="002D6E49" w:rsidP="002D6E49">
      <w:pPr>
        <w:rPr>
          <w:szCs w:val="24"/>
        </w:rPr>
      </w:pPr>
      <w:r w:rsidRPr="00C96D7D">
        <w:rPr>
          <w:szCs w:val="24"/>
        </w:rPr>
        <w:t>Now the Nicene Creed affirms that the Father and the Son are of the same nature or su</w:t>
      </w:r>
      <w:r w:rsidRPr="00C96D7D">
        <w:rPr>
          <w:szCs w:val="24"/>
        </w:rPr>
        <w:t>b</w:t>
      </w:r>
      <w:r w:rsidRPr="00C96D7D">
        <w:rPr>
          <w:szCs w:val="24"/>
        </w:rPr>
        <w:t>stance.  The Son isn’t something foreign to the Father.  Rather He possesses the same n</w:t>
      </w:r>
      <w:r w:rsidRPr="00C96D7D">
        <w:rPr>
          <w:szCs w:val="24"/>
        </w:rPr>
        <w:t>a</w:t>
      </w:r>
      <w:r w:rsidRPr="00C96D7D">
        <w:rPr>
          <w:szCs w:val="24"/>
        </w:rPr>
        <w:t xml:space="preserve">ture as the Father.  </w:t>
      </w:r>
      <w:r>
        <w:rPr>
          <w:szCs w:val="24"/>
        </w:rPr>
        <w:t>Just as my son possesses the same nature as I do.  If Jesus didn’t h</w:t>
      </w:r>
      <w:r>
        <w:rPr>
          <w:szCs w:val="24"/>
        </w:rPr>
        <w:t>a</w:t>
      </w:r>
      <w:r>
        <w:rPr>
          <w:szCs w:val="24"/>
        </w:rPr>
        <w:t>ve the same nature as the Father, he wouldn’t be a true Son.</w:t>
      </w:r>
    </w:p>
    <w:p w:rsidR="002D6E49" w:rsidRDefault="002D6E49" w:rsidP="002D6E49">
      <w:pPr>
        <w:rPr>
          <w:szCs w:val="24"/>
        </w:rPr>
      </w:pPr>
    </w:p>
    <w:p w:rsidR="002D6E49" w:rsidRPr="00C96D7D" w:rsidRDefault="002D6E49" w:rsidP="002D6E49">
      <w:pPr>
        <w:rPr>
          <w:szCs w:val="24"/>
        </w:rPr>
      </w:pPr>
      <w:r>
        <w:rPr>
          <w:szCs w:val="24"/>
        </w:rPr>
        <w:t>So w</w:t>
      </w:r>
      <w:r w:rsidRPr="00C96D7D">
        <w:rPr>
          <w:szCs w:val="24"/>
        </w:rPr>
        <w:t xml:space="preserve">e </w:t>
      </w:r>
      <w:r>
        <w:rPr>
          <w:szCs w:val="24"/>
        </w:rPr>
        <w:t xml:space="preserve">can </w:t>
      </w:r>
      <w:r w:rsidRPr="00C96D7D">
        <w:rPr>
          <w:szCs w:val="24"/>
        </w:rPr>
        <w:t>say</w:t>
      </w:r>
      <w:r>
        <w:rPr>
          <w:szCs w:val="24"/>
        </w:rPr>
        <w:t xml:space="preserve"> that</w:t>
      </w:r>
      <w:r w:rsidRPr="00C96D7D">
        <w:rPr>
          <w:szCs w:val="24"/>
        </w:rPr>
        <w:t xml:space="preserve"> both the Father and the Son are equally divine.  They are both </w:t>
      </w:r>
      <w:r w:rsidRPr="0022685D">
        <w:rPr>
          <w:i/>
          <w:szCs w:val="24"/>
        </w:rPr>
        <w:t>theos</w:t>
      </w:r>
      <w:r>
        <w:rPr>
          <w:szCs w:val="24"/>
        </w:rPr>
        <w:t>.</w:t>
      </w:r>
      <w:r w:rsidRPr="00C96D7D">
        <w:rPr>
          <w:szCs w:val="24"/>
        </w:rPr>
        <w:t xml:space="preserve"> </w:t>
      </w:r>
      <w:r>
        <w:rPr>
          <w:szCs w:val="24"/>
        </w:rPr>
        <w:t>J</w:t>
      </w:r>
      <w:r w:rsidRPr="00C96D7D">
        <w:rPr>
          <w:szCs w:val="24"/>
        </w:rPr>
        <w:t>ust like you and I are human, they are</w:t>
      </w:r>
      <w:r>
        <w:rPr>
          <w:szCs w:val="24"/>
        </w:rPr>
        <w:t xml:space="preserve"> both</w:t>
      </w:r>
      <w:r w:rsidRPr="00C96D7D">
        <w:rPr>
          <w:szCs w:val="24"/>
        </w:rPr>
        <w:t xml:space="preserve"> </w:t>
      </w:r>
      <w:r w:rsidRPr="0022685D">
        <w:rPr>
          <w:i/>
          <w:szCs w:val="24"/>
        </w:rPr>
        <w:t>theos</w:t>
      </w:r>
      <w:r w:rsidRPr="00C96D7D">
        <w:rPr>
          <w:szCs w:val="24"/>
        </w:rPr>
        <w:t xml:space="preserve"> or divinity</w:t>
      </w:r>
      <w:r>
        <w:rPr>
          <w:szCs w:val="24"/>
        </w:rPr>
        <w:t>.</w:t>
      </w:r>
      <w:r w:rsidRPr="00C96D7D">
        <w:rPr>
          <w:szCs w:val="24"/>
        </w:rPr>
        <w:t xml:space="preserve"> </w:t>
      </w:r>
      <w:r>
        <w:rPr>
          <w:szCs w:val="24"/>
        </w:rPr>
        <w:t xml:space="preserve">Because </w:t>
      </w:r>
      <w:r w:rsidRPr="00C96D7D">
        <w:rPr>
          <w:szCs w:val="24"/>
        </w:rPr>
        <w:t xml:space="preserve">the Son </w:t>
      </w:r>
      <w:r>
        <w:rPr>
          <w:szCs w:val="24"/>
        </w:rPr>
        <w:t>is</w:t>
      </w:r>
      <w:r w:rsidRPr="00C96D7D">
        <w:rPr>
          <w:szCs w:val="24"/>
        </w:rPr>
        <w:t xml:space="preserve"> of the same nature as the Father</w:t>
      </w:r>
      <w:r>
        <w:rPr>
          <w:szCs w:val="24"/>
        </w:rPr>
        <w:t>,</w:t>
      </w:r>
      <w:r w:rsidRPr="00C96D7D">
        <w:rPr>
          <w:szCs w:val="24"/>
        </w:rPr>
        <w:t xml:space="preserve"> He </w:t>
      </w:r>
      <w:r>
        <w:rPr>
          <w:szCs w:val="24"/>
        </w:rPr>
        <w:t>is</w:t>
      </w:r>
      <w:r w:rsidRPr="00C96D7D">
        <w:rPr>
          <w:szCs w:val="24"/>
        </w:rPr>
        <w:t xml:space="preserve"> fully divine</w:t>
      </w:r>
      <w:r>
        <w:rPr>
          <w:szCs w:val="24"/>
        </w:rPr>
        <w:t>; h</w:t>
      </w:r>
      <w:r w:rsidRPr="00C96D7D">
        <w:rPr>
          <w:szCs w:val="24"/>
        </w:rPr>
        <w:t>e possess</w:t>
      </w:r>
      <w:r>
        <w:rPr>
          <w:szCs w:val="24"/>
        </w:rPr>
        <w:t>es</w:t>
      </w:r>
      <w:r w:rsidRPr="00C96D7D">
        <w:rPr>
          <w:szCs w:val="24"/>
        </w:rPr>
        <w:t xml:space="preserve"> true Go</w:t>
      </w:r>
      <w:r w:rsidRPr="00C96D7D">
        <w:rPr>
          <w:szCs w:val="24"/>
        </w:rPr>
        <w:t>d</w:t>
      </w:r>
      <w:r w:rsidRPr="00C96D7D">
        <w:rPr>
          <w:szCs w:val="24"/>
        </w:rPr>
        <w:t>hood.</w:t>
      </w:r>
    </w:p>
    <w:p w:rsidR="002D6E49" w:rsidRPr="00C96D7D" w:rsidRDefault="002D6E49" w:rsidP="002D6E49">
      <w:pPr>
        <w:rPr>
          <w:szCs w:val="24"/>
        </w:rPr>
      </w:pPr>
    </w:p>
    <w:p w:rsidR="002D6E49" w:rsidRPr="00C96D7D" w:rsidRDefault="002D6E49" w:rsidP="002D6E49">
      <w:pPr>
        <w:rPr>
          <w:szCs w:val="24"/>
        </w:rPr>
      </w:pPr>
      <w:r w:rsidRPr="00C96D7D">
        <w:rPr>
          <w:szCs w:val="24"/>
        </w:rPr>
        <w:lastRenderedPageBreak/>
        <w:t xml:space="preserve">So that’s one </w:t>
      </w:r>
      <w:r>
        <w:rPr>
          <w:szCs w:val="24"/>
        </w:rPr>
        <w:t xml:space="preserve">of the </w:t>
      </w:r>
      <w:r w:rsidRPr="00C96D7D">
        <w:rPr>
          <w:szCs w:val="24"/>
        </w:rPr>
        <w:t>thing</w:t>
      </w:r>
      <w:r>
        <w:rPr>
          <w:szCs w:val="24"/>
        </w:rPr>
        <w:t>s</w:t>
      </w:r>
      <w:r w:rsidRPr="00C96D7D">
        <w:rPr>
          <w:szCs w:val="24"/>
        </w:rPr>
        <w:t xml:space="preserve"> that the </w:t>
      </w:r>
      <w:r>
        <w:rPr>
          <w:szCs w:val="24"/>
        </w:rPr>
        <w:t xml:space="preserve">Nicene </w:t>
      </w:r>
      <w:r w:rsidRPr="00C96D7D">
        <w:rPr>
          <w:szCs w:val="24"/>
        </w:rPr>
        <w:t xml:space="preserve">Creed </w:t>
      </w:r>
      <w:r>
        <w:rPr>
          <w:szCs w:val="24"/>
        </w:rPr>
        <w:t>states:</w:t>
      </w:r>
      <w:r w:rsidRPr="00C96D7D">
        <w:rPr>
          <w:szCs w:val="24"/>
        </w:rPr>
        <w:t xml:space="preserve"> that the Father and the Son are </w:t>
      </w:r>
      <w:r w:rsidRPr="00B20F82">
        <w:rPr>
          <w:i/>
          <w:szCs w:val="24"/>
        </w:rPr>
        <w:t>homoousios</w:t>
      </w:r>
      <w:r w:rsidRPr="00C96D7D">
        <w:rPr>
          <w:szCs w:val="24"/>
        </w:rPr>
        <w:t xml:space="preserve"> or of the same nature.  Again, some English translations </w:t>
      </w:r>
      <w:r>
        <w:rPr>
          <w:szCs w:val="24"/>
        </w:rPr>
        <w:t>render this as</w:t>
      </w:r>
      <w:r w:rsidRPr="00C96D7D">
        <w:rPr>
          <w:szCs w:val="24"/>
        </w:rPr>
        <w:t xml:space="preserve"> </w:t>
      </w:r>
      <w:r>
        <w:rPr>
          <w:szCs w:val="24"/>
        </w:rPr>
        <w:t>“</w:t>
      </w:r>
      <w:r w:rsidRPr="00C96D7D">
        <w:rPr>
          <w:szCs w:val="24"/>
        </w:rPr>
        <w:t>of one substance</w:t>
      </w:r>
      <w:r>
        <w:rPr>
          <w:szCs w:val="24"/>
        </w:rPr>
        <w:t>,”</w:t>
      </w:r>
      <w:r w:rsidRPr="00C96D7D">
        <w:rPr>
          <w:szCs w:val="24"/>
        </w:rPr>
        <w:t xml:space="preserve"> which can be very misleading.  </w:t>
      </w:r>
      <w:r>
        <w:rPr>
          <w:szCs w:val="24"/>
        </w:rPr>
        <w:t xml:space="preserve">It sounds like it’s saying that the Father and the Son are the same person.  But </w:t>
      </w:r>
      <w:r w:rsidRPr="00C96D7D">
        <w:rPr>
          <w:szCs w:val="24"/>
        </w:rPr>
        <w:t>that’s not at all what the men who drew up this creed meant.  It is not what the Scripture</w:t>
      </w:r>
      <w:r>
        <w:rPr>
          <w:szCs w:val="24"/>
        </w:rPr>
        <w:t>s</w:t>
      </w:r>
      <w:r w:rsidRPr="00C96D7D">
        <w:rPr>
          <w:szCs w:val="24"/>
        </w:rPr>
        <w:t xml:space="preserve"> </w:t>
      </w:r>
      <w:r>
        <w:rPr>
          <w:szCs w:val="24"/>
        </w:rPr>
        <w:t xml:space="preserve">teach and it’s not </w:t>
      </w:r>
      <w:r w:rsidRPr="00C96D7D">
        <w:rPr>
          <w:szCs w:val="24"/>
        </w:rPr>
        <w:t xml:space="preserve">what the pre-Nicene Christians believed.  </w:t>
      </w:r>
      <w:r>
        <w:rPr>
          <w:szCs w:val="24"/>
        </w:rPr>
        <w:t>The Father and the Son</w:t>
      </w:r>
      <w:r w:rsidRPr="00C96D7D">
        <w:rPr>
          <w:szCs w:val="24"/>
        </w:rPr>
        <w:t xml:space="preserve"> are of the same nature</w:t>
      </w:r>
      <w:r>
        <w:rPr>
          <w:szCs w:val="24"/>
        </w:rPr>
        <w:t>,</w:t>
      </w:r>
      <w:r w:rsidRPr="00C96D7D">
        <w:rPr>
          <w:szCs w:val="24"/>
        </w:rPr>
        <w:t xml:space="preserve"> but they are not one person</w:t>
      </w:r>
      <w:r>
        <w:rPr>
          <w:szCs w:val="24"/>
        </w:rPr>
        <w:t>.  T</w:t>
      </w:r>
      <w:r w:rsidRPr="00C96D7D">
        <w:rPr>
          <w:szCs w:val="24"/>
        </w:rPr>
        <w:t>hey are two sep</w:t>
      </w:r>
      <w:r w:rsidRPr="00C96D7D">
        <w:rPr>
          <w:szCs w:val="24"/>
        </w:rPr>
        <w:t>a</w:t>
      </w:r>
      <w:r w:rsidRPr="00C96D7D">
        <w:rPr>
          <w:szCs w:val="24"/>
        </w:rPr>
        <w:t>rate pe</w:t>
      </w:r>
      <w:r w:rsidRPr="00C96D7D">
        <w:rPr>
          <w:szCs w:val="24"/>
        </w:rPr>
        <w:t>r</w:t>
      </w:r>
      <w:r>
        <w:rPr>
          <w:szCs w:val="24"/>
        </w:rPr>
        <w:t>sons—just like my son and I are two different persons.  We have the same nature (we’re both equally human), but we are not the same person.</w:t>
      </w:r>
    </w:p>
    <w:p w:rsidR="002D6E49" w:rsidRDefault="002D6E49" w:rsidP="003754AA">
      <w:pPr>
        <w:tabs>
          <w:tab w:val="left" w:pos="540"/>
          <w:tab w:val="left" w:pos="990"/>
          <w:tab w:val="left" w:pos="1440"/>
          <w:tab w:val="left" w:pos="1800"/>
          <w:tab w:val="left" w:pos="2250"/>
        </w:tabs>
      </w:pPr>
    </w:p>
    <w:p w:rsidR="00EA17F3" w:rsidRPr="00C96D7D" w:rsidRDefault="00EA17F3" w:rsidP="00EA17F3">
      <w:pPr>
        <w:rPr>
          <w:szCs w:val="24"/>
        </w:rPr>
      </w:pPr>
      <w:r w:rsidRPr="00C96D7D">
        <w:rPr>
          <w:szCs w:val="24"/>
        </w:rPr>
        <w:t xml:space="preserve">The first one is from Clement of Alexandria from about the year </w:t>
      </w:r>
      <w:r>
        <w:rPr>
          <w:szCs w:val="24"/>
        </w:rPr>
        <w:t xml:space="preserve">A.D. </w:t>
      </w:r>
      <w:r w:rsidRPr="00C96D7D">
        <w:rPr>
          <w:szCs w:val="24"/>
        </w:rPr>
        <w:t>195.  He said:</w:t>
      </w:r>
    </w:p>
    <w:p w:rsidR="00EA17F3" w:rsidRPr="00C96D7D" w:rsidRDefault="00EA17F3" w:rsidP="00EA17F3">
      <w:pPr>
        <w:rPr>
          <w:szCs w:val="24"/>
        </w:rPr>
      </w:pPr>
    </w:p>
    <w:p w:rsidR="00EA17F3" w:rsidRPr="00C96D7D" w:rsidRDefault="00EA17F3" w:rsidP="00EA17F3">
      <w:pPr>
        <w:rPr>
          <w:szCs w:val="24"/>
        </w:rPr>
      </w:pPr>
      <w:r w:rsidRPr="003E7923">
        <w:rPr>
          <w:rFonts w:ascii="Arial" w:hAnsi="Arial" w:cs="Arial"/>
        </w:rPr>
        <w:t>“The Word itself, that is, the Son of God, is one with the Father by equality of nature.  He is eternal and uncreated.”</w:t>
      </w:r>
      <w:r w:rsidRPr="00C96D7D">
        <w:rPr>
          <w:szCs w:val="24"/>
        </w:rPr>
        <w:t xml:space="preserve">  </w:t>
      </w:r>
      <w:r w:rsidRPr="003E7923">
        <w:rPr>
          <w:sz w:val="18"/>
          <w:szCs w:val="18"/>
        </w:rPr>
        <w:t>2.574, excerpted from a post-Nicene translation made by Cass</w:t>
      </w:r>
      <w:r w:rsidRPr="003E7923">
        <w:rPr>
          <w:sz w:val="18"/>
          <w:szCs w:val="18"/>
        </w:rPr>
        <w:t>i</w:t>
      </w:r>
      <w:r w:rsidRPr="003E7923">
        <w:rPr>
          <w:sz w:val="18"/>
          <w:szCs w:val="18"/>
        </w:rPr>
        <w:t>odorus</w:t>
      </w:r>
      <w:r w:rsidRPr="00C96D7D">
        <w:rPr>
          <w:szCs w:val="24"/>
        </w:rPr>
        <w:t>.</w:t>
      </w:r>
    </w:p>
    <w:p w:rsidR="00EA17F3" w:rsidRPr="00C96D7D" w:rsidRDefault="00EA17F3" w:rsidP="00EA17F3">
      <w:pPr>
        <w:rPr>
          <w:szCs w:val="24"/>
        </w:rPr>
      </w:pPr>
      <w:r w:rsidRPr="00C96D7D">
        <w:rPr>
          <w:szCs w:val="24"/>
        </w:rPr>
        <w:t>__________</w:t>
      </w:r>
    </w:p>
    <w:p w:rsidR="00EA17F3" w:rsidRPr="00C96D7D" w:rsidRDefault="00EA17F3" w:rsidP="00EA17F3">
      <w:pPr>
        <w:rPr>
          <w:szCs w:val="24"/>
        </w:rPr>
      </w:pPr>
    </w:p>
    <w:p w:rsidR="00EA17F3" w:rsidRPr="00C96D7D" w:rsidRDefault="00EA17F3" w:rsidP="00EA17F3">
      <w:pPr>
        <w:rPr>
          <w:szCs w:val="24"/>
        </w:rPr>
      </w:pPr>
      <w:r w:rsidRPr="00C96D7D">
        <w:rPr>
          <w:szCs w:val="24"/>
        </w:rPr>
        <w:t>Tertullian</w:t>
      </w:r>
      <w:r>
        <w:rPr>
          <w:szCs w:val="24"/>
        </w:rPr>
        <w:t>,</w:t>
      </w:r>
      <w:r w:rsidRPr="00C96D7D">
        <w:rPr>
          <w:szCs w:val="24"/>
        </w:rPr>
        <w:t xml:space="preserve"> writing about the year </w:t>
      </w:r>
      <w:r>
        <w:rPr>
          <w:szCs w:val="24"/>
        </w:rPr>
        <w:t xml:space="preserve">A.D. </w:t>
      </w:r>
      <w:r w:rsidRPr="00C96D7D">
        <w:rPr>
          <w:szCs w:val="24"/>
        </w:rPr>
        <w:t>197, talking about Jesus, tells us:</w:t>
      </w:r>
    </w:p>
    <w:p w:rsidR="00EA17F3" w:rsidRPr="00C96D7D" w:rsidRDefault="00EA17F3" w:rsidP="00EA17F3">
      <w:pPr>
        <w:rPr>
          <w:szCs w:val="24"/>
        </w:rPr>
      </w:pPr>
    </w:p>
    <w:p w:rsidR="00EA17F3" w:rsidRPr="00C96D7D" w:rsidRDefault="00EA17F3" w:rsidP="00EA17F3">
      <w:pPr>
        <w:rPr>
          <w:szCs w:val="24"/>
        </w:rPr>
      </w:pPr>
      <w:r w:rsidRPr="003E7923">
        <w:rPr>
          <w:rFonts w:ascii="Arial" w:hAnsi="Arial" w:cs="Arial"/>
        </w:rPr>
        <w:t>He is made a second in manner of existence – in position, not in nature.  He did not withdraw from the original source, but went forth.</w:t>
      </w:r>
      <w:r w:rsidRPr="00C96D7D">
        <w:rPr>
          <w:szCs w:val="24"/>
        </w:rPr>
        <w:t xml:space="preserve">  </w:t>
      </w:r>
      <w:r w:rsidRPr="003E7923">
        <w:rPr>
          <w:sz w:val="18"/>
          <w:szCs w:val="18"/>
        </w:rPr>
        <w:t>3.34</w:t>
      </w:r>
      <w:r w:rsidRPr="00C96D7D">
        <w:rPr>
          <w:szCs w:val="24"/>
        </w:rPr>
        <w:t>.</w:t>
      </w:r>
    </w:p>
    <w:p w:rsidR="00EA17F3" w:rsidRPr="00C96D7D" w:rsidRDefault="00EA17F3" w:rsidP="00EA17F3">
      <w:pPr>
        <w:rPr>
          <w:szCs w:val="24"/>
        </w:rPr>
      </w:pPr>
    </w:p>
    <w:p w:rsidR="00EA17F3" w:rsidRPr="00C96D7D" w:rsidRDefault="00EA17F3" w:rsidP="00EA17F3">
      <w:pPr>
        <w:rPr>
          <w:szCs w:val="24"/>
        </w:rPr>
      </w:pPr>
    </w:p>
    <w:p w:rsidR="00EA17F3" w:rsidRPr="00C96D7D" w:rsidRDefault="00EA17F3" w:rsidP="00EA17F3">
      <w:pPr>
        <w:rPr>
          <w:szCs w:val="24"/>
        </w:rPr>
      </w:pPr>
      <w:r w:rsidRPr="00C96D7D">
        <w:rPr>
          <w:szCs w:val="24"/>
        </w:rPr>
        <w:t>Again from Tertullian, talking about Jesus</w:t>
      </w:r>
      <w:r>
        <w:rPr>
          <w:szCs w:val="24"/>
        </w:rPr>
        <w:t xml:space="preserve">, </w:t>
      </w:r>
      <w:r w:rsidRPr="00C96D7D">
        <w:rPr>
          <w:szCs w:val="24"/>
        </w:rPr>
        <w:t>he says:</w:t>
      </w:r>
    </w:p>
    <w:p w:rsidR="00EA17F3" w:rsidRPr="00C96D7D" w:rsidRDefault="00EA17F3" w:rsidP="00EA17F3">
      <w:pPr>
        <w:rPr>
          <w:szCs w:val="24"/>
        </w:rPr>
      </w:pPr>
    </w:p>
    <w:p w:rsidR="00EA17F3" w:rsidRPr="00C96D7D" w:rsidRDefault="00EA17F3" w:rsidP="00EA17F3">
      <w:pPr>
        <w:rPr>
          <w:szCs w:val="24"/>
        </w:rPr>
      </w:pPr>
      <w:r w:rsidRPr="003E7923">
        <w:rPr>
          <w:rFonts w:ascii="Arial" w:hAnsi="Arial" w:cs="Arial"/>
          <w:szCs w:val="24"/>
        </w:rPr>
        <w:t xml:space="preserve">Now, if He too is God, for according to John, “the Word was God,” then you have two </w:t>
      </w:r>
      <w:r>
        <w:rPr>
          <w:rFonts w:ascii="Arial" w:hAnsi="Arial" w:cs="Arial"/>
          <w:szCs w:val="24"/>
        </w:rPr>
        <w:t>Persons</w:t>
      </w:r>
      <w:r w:rsidRPr="003E7923">
        <w:rPr>
          <w:rFonts w:ascii="Arial" w:hAnsi="Arial" w:cs="Arial"/>
          <w:szCs w:val="24"/>
        </w:rPr>
        <w:t xml:space="preserve"> – One who commands that the thing be made, and the other who creates.  In what sense, however, you ought to understand Him to be another, I have already e</w:t>
      </w:r>
      <w:r w:rsidRPr="003E7923">
        <w:rPr>
          <w:rFonts w:ascii="Arial" w:hAnsi="Arial" w:cs="Arial"/>
          <w:szCs w:val="24"/>
        </w:rPr>
        <w:t>x</w:t>
      </w:r>
      <w:r w:rsidRPr="003E7923">
        <w:rPr>
          <w:rFonts w:ascii="Arial" w:hAnsi="Arial" w:cs="Arial"/>
          <w:szCs w:val="24"/>
        </w:rPr>
        <w:t>plained: on the ground of person</w:t>
      </w:r>
      <w:r>
        <w:rPr>
          <w:rFonts w:ascii="Arial" w:hAnsi="Arial" w:cs="Arial"/>
          <w:szCs w:val="24"/>
        </w:rPr>
        <w:t>hood</w:t>
      </w:r>
      <w:r w:rsidRPr="003E7923">
        <w:rPr>
          <w:rFonts w:ascii="Arial" w:hAnsi="Arial" w:cs="Arial"/>
          <w:szCs w:val="24"/>
        </w:rPr>
        <w:t xml:space="preserve">, not of </w:t>
      </w:r>
      <w:r>
        <w:rPr>
          <w:rFonts w:ascii="Arial" w:hAnsi="Arial" w:cs="Arial"/>
          <w:szCs w:val="24"/>
        </w:rPr>
        <w:t>nature</w:t>
      </w:r>
      <w:r w:rsidRPr="003E7923">
        <w:rPr>
          <w:rFonts w:ascii="Arial" w:hAnsi="Arial" w:cs="Arial"/>
          <w:szCs w:val="24"/>
        </w:rPr>
        <w:t>.  And in the way of distinction, not of division</w:t>
      </w:r>
      <w:r w:rsidR="006658CD">
        <w:rPr>
          <w:rFonts w:ascii="Arial" w:hAnsi="Arial" w:cs="Arial"/>
          <w:szCs w:val="24"/>
        </w:rPr>
        <w:t xml:space="preserve">. </w:t>
      </w:r>
      <w:r w:rsidRPr="00C96D7D">
        <w:rPr>
          <w:szCs w:val="24"/>
        </w:rPr>
        <w:t xml:space="preserve"> </w:t>
      </w:r>
      <w:r w:rsidRPr="00507535">
        <w:rPr>
          <w:sz w:val="18"/>
          <w:szCs w:val="18"/>
        </w:rPr>
        <w:t>3.607</w:t>
      </w:r>
      <w:r w:rsidRPr="00C96D7D">
        <w:rPr>
          <w:szCs w:val="24"/>
        </w:rPr>
        <w:t>.</w:t>
      </w:r>
    </w:p>
    <w:p w:rsidR="00EA17F3" w:rsidRDefault="00EA17F3" w:rsidP="00EA17F3">
      <w:pPr>
        <w:rPr>
          <w:szCs w:val="24"/>
        </w:rPr>
      </w:pPr>
      <w:r w:rsidRPr="00C96D7D">
        <w:rPr>
          <w:szCs w:val="24"/>
        </w:rPr>
        <w:t xml:space="preserve"> </w:t>
      </w:r>
    </w:p>
    <w:p w:rsidR="00A75006" w:rsidRPr="00C96D7D" w:rsidRDefault="00A75006" w:rsidP="00A75006">
      <w:pPr>
        <w:rPr>
          <w:szCs w:val="24"/>
        </w:rPr>
      </w:pPr>
      <w:r w:rsidRPr="00C96D7D">
        <w:rPr>
          <w:szCs w:val="24"/>
        </w:rPr>
        <w:t>Finally from Theognostus of Alexandria, this is about the year 260.  He says:</w:t>
      </w:r>
    </w:p>
    <w:p w:rsidR="00A75006" w:rsidRPr="00C96D7D" w:rsidRDefault="00A75006" w:rsidP="00A75006">
      <w:pPr>
        <w:rPr>
          <w:szCs w:val="24"/>
        </w:rPr>
      </w:pPr>
    </w:p>
    <w:p w:rsidR="00A75006" w:rsidRPr="00C96D7D" w:rsidRDefault="00A75006" w:rsidP="00A75006">
      <w:pPr>
        <w:rPr>
          <w:szCs w:val="24"/>
        </w:rPr>
      </w:pPr>
      <w:r w:rsidRPr="00507535">
        <w:rPr>
          <w:rFonts w:ascii="Arial" w:hAnsi="Arial" w:cs="Arial"/>
        </w:rPr>
        <w:t>The substance [or nature] of the Son is not a substance [or nature] devised extraneou</w:t>
      </w:r>
      <w:r w:rsidRPr="00507535">
        <w:rPr>
          <w:rFonts w:ascii="Arial" w:hAnsi="Arial" w:cs="Arial"/>
        </w:rPr>
        <w:t>s</w:t>
      </w:r>
      <w:r w:rsidRPr="00507535">
        <w:rPr>
          <w:rFonts w:ascii="Arial" w:hAnsi="Arial" w:cs="Arial"/>
        </w:rPr>
        <w:t>ly.  Nor is it one introduced out of nothing.  Rather, it was born of the substance of the Father.</w:t>
      </w:r>
      <w:r w:rsidRPr="00C96D7D">
        <w:rPr>
          <w:szCs w:val="24"/>
        </w:rPr>
        <w:t xml:space="preserve">  </w:t>
      </w:r>
      <w:r w:rsidRPr="00507535">
        <w:rPr>
          <w:sz w:val="18"/>
          <w:szCs w:val="18"/>
        </w:rPr>
        <w:t>6.155.</w:t>
      </w:r>
      <w:r w:rsidRPr="00C96D7D">
        <w:rPr>
          <w:szCs w:val="24"/>
        </w:rPr>
        <w:t xml:space="preserve"> </w:t>
      </w:r>
    </w:p>
    <w:p w:rsidR="00A75006" w:rsidRPr="00C96D7D" w:rsidRDefault="00A75006" w:rsidP="00EA17F3">
      <w:pPr>
        <w:rPr>
          <w:szCs w:val="24"/>
        </w:rPr>
      </w:pPr>
    </w:p>
    <w:p w:rsidR="00EA17F3" w:rsidRDefault="00EA17F3" w:rsidP="003754AA">
      <w:pPr>
        <w:tabs>
          <w:tab w:val="left" w:pos="540"/>
          <w:tab w:val="left" w:pos="990"/>
          <w:tab w:val="left" w:pos="1440"/>
          <w:tab w:val="left" w:pos="1800"/>
          <w:tab w:val="left" w:pos="2250"/>
        </w:tabs>
      </w:pPr>
    </w:p>
    <w:p w:rsidR="002D6E49" w:rsidRDefault="002D6E49" w:rsidP="003754AA">
      <w:pPr>
        <w:tabs>
          <w:tab w:val="left" w:pos="540"/>
          <w:tab w:val="left" w:pos="990"/>
          <w:tab w:val="left" w:pos="1440"/>
          <w:tab w:val="left" w:pos="1800"/>
          <w:tab w:val="left" w:pos="2250"/>
        </w:tabs>
      </w:pPr>
    </w:p>
    <w:p w:rsidR="00B95A3C" w:rsidRDefault="00B95A3C" w:rsidP="003754AA">
      <w:pPr>
        <w:tabs>
          <w:tab w:val="left" w:pos="540"/>
          <w:tab w:val="left" w:pos="990"/>
          <w:tab w:val="left" w:pos="1440"/>
          <w:tab w:val="left" w:pos="1800"/>
          <w:tab w:val="left" w:pos="2250"/>
        </w:tabs>
      </w:pPr>
      <w:r>
        <w:tab/>
      </w:r>
      <w:r w:rsidRPr="0007624E">
        <w:rPr>
          <w:highlight w:val="yellow"/>
        </w:rPr>
        <w:t>B.</w:t>
      </w:r>
      <w:r w:rsidRPr="0007624E">
        <w:rPr>
          <w:highlight w:val="yellow"/>
        </w:rPr>
        <w:tab/>
        <w:t>Explain order</w:t>
      </w:r>
    </w:p>
    <w:p w:rsidR="00B95A3C" w:rsidRDefault="00B95A3C" w:rsidP="003754AA">
      <w:pPr>
        <w:tabs>
          <w:tab w:val="left" w:pos="540"/>
          <w:tab w:val="left" w:pos="990"/>
          <w:tab w:val="left" w:pos="1440"/>
          <w:tab w:val="left" w:pos="1800"/>
          <w:tab w:val="left" w:pos="2250"/>
        </w:tabs>
      </w:pPr>
    </w:p>
    <w:p w:rsidR="00D938EA" w:rsidRPr="00C96D7D" w:rsidRDefault="00D938EA" w:rsidP="00D938EA">
      <w:pPr>
        <w:rPr>
          <w:szCs w:val="24"/>
        </w:rPr>
      </w:pPr>
    </w:p>
    <w:p w:rsidR="00D938EA" w:rsidRPr="00CC34E2" w:rsidRDefault="00D938EA" w:rsidP="00D938EA">
      <w:pPr>
        <w:jc w:val="center"/>
        <w:rPr>
          <w:sz w:val="32"/>
          <w:szCs w:val="32"/>
        </w:rPr>
      </w:pPr>
      <w:r w:rsidRPr="00CC34E2">
        <w:rPr>
          <w:sz w:val="32"/>
          <w:szCs w:val="32"/>
        </w:rPr>
        <w:t>Order</w:t>
      </w:r>
    </w:p>
    <w:p w:rsidR="00D938EA" w:rsidRPr="00C96D7D" w:rsidRDefault="00D938EA" w:rsidP="00D938EA">
      <w:pPr>
        <w:rPr>
          <w:szCs w:val="24"/>
        </w:rPr>
      </w:pPr>
    </w:p>
    <w:p w:rsidR="00D938EA" w:rsidRPr="00C96D7D" w:rsidRDefault="00D938EA" w:rsidP="00D938EA">
      <w:pPr>
        <w:rPr>
          <w:szCs w:val="24"/>
        </w:rPr>
      </w:pPr>
      <w:r w:rsidRPr="00C96D7D">
        <w:rPr>
          <w:szCs w:val="24"/>
        </w:rPr>
        <w:t xml:space="preserve">     The Son and the Holy Spirit possess the full attributes of divinity</w:t>
      </w:r>
      <w:r>
        <w:rPr>
          <w:szCs w:val="24"/>
        </w:rPr>
        <w:t>,</w:t>
      </w:r>
      <w:r w:rsidRPr="00C96D7D">
        <w:rPr>
          <w:szCs w:val="24"/>
        </w:rPr>
        <w:t xml:space="preserve"> but the Father po</w:t>
      </w:r>
      <w:r w:rsidRPr="00C96D7D">
        <w:rPr>
          <w:szCs w:val="24"/>
        </w:rPr>
        <w:t>s</w:t>
      </w:r>
      <w:r w:rsidRPr="00C96D7D">
        <w:rPr>
          <w:szCs w:val="24"/>
        </w:rPr>
        <w:t xml:space="preserve">sesses unique personal attributes that make Him greater than the Son and the Holy Spirit.  </w:t>
      </w:r>
      <w:r w:rsidRPr="00C96D7D">
        <w:rPr>
          <w:szCs w:val="24"/>
        </w:rPr>
        <w:lastRenderedPageBreak/>
        <w:t>As I’ve said, one of these characteristics is that the Father is the begetter</w:t>
      </w:r>
      <w:r>
        <w:rPr>
          <w:szCs w:val="24"/>
        </w:rPr>
        <w:t>.</w:t>
      </w:r>
      <w:r w:rsidRPr="00C96D7D">
        <w:rPr>
          <w:szCs w:val="24"/>
        </w:rPr>
        <w:t xml:space="preserve"> He is the origin of the Son</w:t>
      </w:r>
      <w:r>
        <w:rPr>
          <w:szCs w:val="24"/>
        </w:rPr>
        <w:t xml:space="preserve"> and Holy Spirit.</w:t>
      </w:r>
    </w:p>
    <w:p w:rsidR="00D938EA" w:rsidRPr="00C96D7D" w:rsidRDefault="00D938EA" w:rsidP="00D938EA">
      <w:pPr>
        <w:rPr>
          <w:szCs w:val="24"/>
        </w:rPr>
      </w:pPr>
    </w:p>
    <w:p w:rsidR="00D938EA" w:rsidRPr="00C96D7D" w:rsidRDefault="00D938EA" w:rsidP="00D938EA">
      <w:pPr>
        <w:rPr>
          <w:szCs w:val="24"/>
        </w:rPr>
      </w:pPr>
      <w:r w:rsidRPr="00C96D7D">
        <w:rPr>
          <w:szCs w:val="24"/>
        </w:rPr>
        <w:t xml:space="preserve">     However, there is another sense in which the early church taught that the Father is greater than the Son</w:t>
      </w:r>
      <w:r>
        <w:rPr>
          <w:szCs w:val="24"/>
        </w:rPr>
        <w:t>,</w:t>
      </w:r>
      <w:r w:rsidRPr="00C96D7D">
        <w:rPr>
          <w:szCs w:val="24"/>
        </w:rPr>
        <w:t xml:space="preserve"> and that is in the sense of </w:t>
      </w:r>
      <w:r w:rsidRPr="00CF6EA3">
        <w:rPr>
          <w:i/>
          <w:szCs w:val="24"/>
        </w:rPr>
        <w:t>order</w:t>
      </w:r>
      <w:r w:rsidRPr="00C96D7D">
        <w:rPr>
          <w:szCs w:val="24"/>
        </w:rPr>
        <w:t xml:space="preserve">.  Now by </w:t>
      </w:r>
      <w:r w:rsidRPr="00CF6EA3">
        <w:rPr>
          <w:i/>
          <w:szCs w:val="24"/>
        </w:rPr>
        <w:t>order</w:t>
      </w:r>
      <w:r w:rsidRPr="00C96D7D">
        <w:rPr>
          <w:szCs w:val="24"/>
        </w:rPr>
        <w:t xml:space="preserve"> I mean </w:t>
      </w:r>
      <w:r>
        <w:rPr>
          <w:szCs w:val="24"/>
        </w:rPr>
        <w:t xml:space="preserve">the </w:t>
      </w:r>
      <w:r w:rsidRPr="00C96D7D">
        <w:rPr>
          <w:szCs w:val="24"/>
        </w:rPr>
        <w:t>chain of authority.  Equality of nature doesn’t mean equality of order.  Going back to our illustr</w:t>
      </w:r>
      <w:r w:rsidRPr="00C96D7D">
        <w:rPr>
          <w:szCs w:val="24"/>
        </w:rPr>
        <w:t>a</w:t>
      </w:r>
      <w:r w:rsidRPr="00C96D7D">
        <w:rPr>
          <w:szCs w:val="24"/>
        </w:rPr>
        <w:t xml:space="preserve">tion of Adam and Eve </w:t>
      </w:r>
      <w:r>
        <w:rPr>
          <w:szCs w:val="24"/>
        </w:rPr>
        <w:t>,</w:t>
      </w:r>
      <w:r w:rsidRPr="00C96D7D">
        <w:rPr>
          <w:szCs w:val="24"/>
        </w:rPr>
        <w:t>we find that not only did Adam and Eve differ in personal attributes but they also differed in o</w:t>
      </w:r>
      <w:r w:rsidRPr="00C96D7D">
        <w:rPr>
          <w:szCs w:val="24"/>
        </w:rPr>
        <w:t>r</w:t>
      </w:r>
      <w:r w:rsidRPr="00C96D7D">
        <w:rPr>
          <w:szCs w:val="24"/>
        </w:rPr>
        <w:t>der.  Although Adam and Eve were equal in nature, Adam was created first and he was the head of Eve.</w:t>
      </w:r>
    </w:p>
    <w:p w:rsidR="00D938EA" w:rsidRPr="00C96D7D" w:rsidRDefault="00D938EA" w:rsidP="00D938EA">
      <w:pPr>
        <w:rPr>
          <w:szCs w:val="24"/>
        </w:rPr>
      </w:pPr>
    </w:p>
    <w:p w:rsidR="00D938EA" w:rsidRPr="00C96D7D" w:rsidRDefault="00D938EA" w:rsidP="00D938EA">
      <w:pPr>
        <w:rPr>
          <w:szCs w:val="24"/>
        </w:rPr>
      </w:pPr>
      <w:r>
        <w:rPr>
          <w:szCs w:val="24"/>
        </w:rPr>
        <w:t>I</w:t>
      </w:r>
      <w:r w:rsidRPr="00C96D7D">
        <w:rPr>
          <w:szCs w:val="24"/>
        </w:rPr>
        <w:t xml:space="preserve">nterestingly, Paul explains that there is the exact same order </w:t>
      </w:r>
      <w:r>
        <w:rPr>
          <w:szCs w:val="24"/>
        </w:rPr>
        <w:t>between</w:t>
      </w:r>
      <w:r w:rsidRPr="00C96D7D">
        <w:rPr>
          <w:szCs w:val="24"/>
        </w:rPr>
        <w:t xml:space="preserve"> the Father and the Son as there was there </w:t>
      </w:r>
      <w:r>
        <w:rPr>
          <w:szCs w:val="24"/>
        </w:rPr>
        <w:t>between</w:t>
      </w:r>
      <w:r w:rsidRPr="00C96D7D">
        <w:rPr>
          <w:szCs w:val="24"/>
        </w:rPr>
        <w:t xml:space="preserve"> Adam and Eve.  He says in 1 Corinthians 11:</w:t>
      </w:r>
    </w:p>
    <w:p w:rsidR="00D938EA" w:rsidRPr="00C96D7D" w:rsidRDefault="00D938EA" w:rsidP="00D938EA">
      <w:pPr>
        <w:rPr>
          <w:szCs w:val="24"/>
        </w:rPr>
      </w:pPr>
    </w:p>
    <w:p w:rsidR="00D938EA" w:rsidRPr="00C96D7D" w:rsidRDefault="00D938EA" w:rsidP="00D938EA">
      <w:pPr>
        <w:rPr>
          <w:szCs w:val="24"/>
        </w:rPr>
      </w:pPr>
      <w:r>
        <w:rPr>
          <w:szCs w:val="24"/>
        </w:rPr>
        <w:t>“</w:t>
      </w:r>
      <w:r w:rsidRPr="00C96D7D">
        <w:rPr>
          <w:szCs w:val="24"/>
        </w:rPr>
        <w:t>I want you to know that the head of every man is Christ, the head of woman is man, and the head of Christ is God.</w:t>
      </w:r>
      <w:r>
        <w:rPr>
          <w:szCs w:val="24"/>
        </w:rPr>
        <w:t>”</w:t>
      </w:r>
      <w:r w:rsidRPr="00C96D7D">
        <w:rPr>
          <w:szCs w:val="24"/>
        </w:rPr>
        <w:t xml:space="preserve">   </w:t>
      </w:r>
      <w:r>
        <w:rPr>
          <w:szCs w:val="24"/>
        </w:rPr>
        <w:t>(</w:t>
      </w:r>
      <w:r w:rsidRPr="00C96D7D">
        <w:rPr>
          <w:szCs w:val="24"/>
        </w:rPr>
        <w:t>1 Co</w:t>
      </w:r>
      <w:r>
        <w:rPr>
          <w:szCs w:val="24"/>
        </w:rPr>
        <w:t>r.</w:t>
      </w:r>
      <w:r w:rsidRPr="00C96D7D">
        <w:rPr>
          <w:szCs w:val="24"/>
        </w:rPr>
        <w:t xml:space="preserve"> 11:3</w:t>
      </w:r>
      <w:r>
        <w:rPr>
          <w:szCs w:val="24"/>
        </w:rPr>
        <w:t xml:space="preserve">)  </w:t>
      </w:r>
      <w:r w:rsidRPr="00C96D7D">
        <w:rPr>
          <w:szCs w:val="24"/>
        </w:rPr>
        <w:t>So you see the Father has authority over the Son</w:t>
      </w:r>
      <w:r>
        <w:rPr>
          <w:szCs w:val="24"/>
        </w:rPr>
        <w:t>,</w:t>
      </w:r>
      <w:r w:rsidRPr="00C96D7D">
        <w:rPr>
          <w:szCs w:val="24"/>
        </w:rPr>
        <w:t xml:space="preserve"> but not the reverse.  The Son is sent by the F</w:t>
      </w:r>
      <w:r w:rsidRPr="00C96D7D">
        <w:rPr>
          <w:szCs w:val="24"/>
        </w:rPr>
        <w:t>a</w:t>
      </w:r>
      <w:r w:rsidRPr="00C96D7D">
        <w:rPr>
          <w:szCs w:val="24"/>
        </w:rPr>
        <w:t>ther</w:t>
      </w:r>
      <w:r>
        <w:rPr>
          <w:szCs w:val="24"/>
        </w:rPr>
        <w:t>;</w:t>
      </w:r>
      <w:r w:rsidRPr="00C96D7D">
        <w:rPr>
          <w:szCs w:val="24"/>
        </w:rPr>
        <w:t xml:space="preserve"> the Son doesn’t send the Father.  The Son does the will of the Father</w:t>
      </w:r>
      <w:r>
        <w:rPr>
          <w:szCs w:val="24"/>
        </w:rPr>
        <w:t>,</w:t>
      </w:r>
      <w:r w:rsidRPr="00C96D7D">
        <w:rPr>
          <w:szCs w:val="24"/>
        </w:rPr>
        <w:t xml:space="preserve"> and the Son sits at the Father’s right hand.  </w:t>
      </w:r>
    </w:p>
    <w:p w:rsidR="00D938EA" w:rsidRPr="00C96D7D" w:rsidRDefault="00D938EA" w:rsidP="00D938EA">
      <w:pPr>
        <w:rPr>
          <w:szCs w:val="24"/>
        </w:rPr>
      </w:pPr>
    </w:p>
    <w:p w:rsidR="00D938EA" w:rsidRPr="00C96D7D" w:rsidRDefault="00D938EA" w:rsidP="00D938EA">
      <w:pPr>
        <w:rPr>
          <w:szCs w:val="24"/>
        </w:rPr>
      </w:pPr>
      <w:r w:rsidRPr="00C96D7D">
        <w:rPr>
          <w:szCs w:val="24"/>
        </w:rPr>
        <w:t xml:space="preserve">This hierarchy of order </w:t>
      </w:r>
      <w:r>
        <w:rPr>
          <w:szCs w:val="24"/>
        </w:rPr>
        <w:t>between</w:t>
      </w:r>
      <w:r w:rsidRPr="00C96D7D">
        <w:rPr>
          <w:szCs w:val="24"/>
        </w:rPr>
        <w:t xml:space="preserve"> the Father and the Son cannot be reversed</w:t>
      </w:r>
      <w:r>
        <w:rPr>
          <w:szCs w:val="24"/>
        </w:rPr>
        <w:t xml:space="preserve">. Yet, </w:t>
      </w:r>
      <w:r w:rsidRPr="00C96D7D">
        <w:rPr>
          <w:szCs w:val="24"/>
        </w:rPr>
        <w:t>b</w:t>
      </w:r>
      <w:r w:rsidRPr="00C96D7D">
        <w:rPr>
          <w:szCs w:val="24"/>
        </w:rPr>
        <w:t>e</w:t>
      </w:r>
      <w:r w:rsidRPr="00C96D7D">
        <w:rPr>
          <w:szCs w:val="24"/>
        </w:rPr>
        <w:t>cause there is a hierarchy of order does not diminish the Son’s true divinity</w:t>
      </w:r>
      <w:r>
        <w:rPr>
          <w:szCs w:val="24"/>
        </w:rPr>
        <w:t>—a</w:t>
      </w:r>
      <w:r w:rsidRPr="00C96D7D">
        <w:rPr>
          <w:szCs w:val="24"/>
        </w:rPr>
        <w:t>nymore than a hi</w:t>
      </w:r>
      <w:r w:rsidRPr="00C96D7D">
        <w:rPr>
          <w:szCs w:val="24"/>
        </w:rPr>
        <w:t>e</w:t>
      </w:r>
      <w:r w:rsidRPr="00C96D7D">
        <w:rPr>
          <w:szCs w:val="24"/>
        </w:rPr>
        <w:t xml:space="preserve">rarchy of order </w:t>
      </w:r>
      <w:r>
        <w:rPr>
          <w:szCs w:val="24"/>
        </w:rPr>
        <w:t>among humans</w:t>
      </w:r>
      <w:r w:rsidRPr="00C96D7D">
        <w:rPr>
          <w:szCs w:val="24"/>
        </w:rPr>
        <w:t xml:space="preserve"> diminishes any person’s humanity.</w:t>
      </w:r>
    </w:p>
    <w:p w:rsidR="00D938EA" w:rsidRPr="00C96D7D" w:rsidRDefault="00D938EA" w:rsidP="00D938EA">
      <w:pPr>
        <w:rPr>
          <w:szCs w:val="24"/>
        </w:rPr>
      </w:pPr>
    </w:p>
    <w:p w:rsidR="00D938EA" w:rsidRPr="00C96D7D" w:rsidRDefault="00D938EA" w:rsidP="00D938EA">
      <w:pPr>
        <w:rPr>
          <w:szCs w:val="24"/>
        </w:rPr>
      </w:pPr>
      <w:r w:rsidRPr="00C96D7D">
        <w:rPr>
          <w:szCs w:val="24"/>
        </w:rPr>
        <w:t xml:space="preserve">The confusion surrounding </w:t>
      </w:r>
      <w:r>
        <w:rPr>
          <w:szCs w:val="24"/>
        </w:rPr>
        <w:t>nature and order</w:t>
      </w:r>
      <w:r w:rsidRPr="00C96D7D">
        <w:rPr>
          <w:szCs w:val="24"/>
        </w:rPr>
        <w:t xml:space="preserve"> is </w:t>
      </w:r>
      <w:r>
        <w:rPr>
          <w:szCs w:val="24"/>
        </w:rPr>
        <w:t>not only the cause of a lot of confusion about the Father and the Son, but it is also</w:t>
      </w:r>
      <w:r w:rsidRPr="00C96D7D">
        <w:rPr>
          <w:szCs w:val="24"/>
        </w:rPr>
        <w:t xml:space="preserve"> behind a lot of the upheaval in the whole bibl</w:t>
      </w:r>
      <w:r w:rsidRPr="00C96D7D">
        <w:rPr>
          <w:szCs w:val="24"/>
        </w:rPr>
        <w:t>i</w:t>
      </w:r>
      <w:r w:rsidRPr="00C96D7D">
        <w:rPr>
          <w:szCs w:val="24"/>
        </w:rPr>
        <w:t xml:space="preserve">cal order </w:t>
      </w:r>
      <w:r>
        <w:rPr>
          <w:szCs w:val="24"/>
        </w:rPr>
        <w:t>between</w:t>
      </w:r>
      <w:r w:rsidRPr="00C96D7D">
        <w:rPr>
          <w:szCs w:val="24"/>
        </w:rPr>
        <w:t xml:space="preserve"> men and women.  Feminists say that if a man is the head of his wife then that makes her something less than human</w:t>
      </w:r>
      <w:r>
        <w:rPr>
          <w:szCs w:val="24"/>
        </w:rPr>
        <w:t>.</w:t>
      </w:r>
      <w:r w:rsidRPr="00C96D7D">
        <w:rPr>
          <w:szCs w:val="24"/>
        </w:rPr>
        <w:t xml:space="preserve"> </w:t>
      </w:r>
      <w:r>
        <w:rPr>
          <w:szCs w:val="24"/>
        </w:rPr>
        <w:t>That means</w:t>
      </w:r>
      <w:r w:rsidRPr="00C96D7D">
        <w:rPr>
          <w:szCs w:val="24"/>
        </w:rPr>
        <w:t xml:space="preserve"> they’re not equal.  Well, what do you mean by equality?  If you mean equality of n</w:t>
      </w:r>
      <w:r w:rsidRPr="00C96D7D">
        <w:rPr>
          <w:szCs w:val="24"/>
        </w:rPr>
        <w:t>a</w:t>
      </w:r>
      <w:r w:rsidRPr="00C96D7D">
        <w:rPr>
          <w:szCs w:val="24"/>
        </w:rPr>
        <w:t>ture</w:t>
      </w:r>
      <w:r>
        <w:rPr>
          <w:szCs w:val="24"/>
        </w:rPr>
        <w:t>,</w:t>
      </w:r>
      <w:r w:rsidRPr="00C96D7D">
        <w:rPr>
          <w:szCs w:val="24"/>
        </w:rPr>
        <w:t xml:space="preserve"> of course they are equal.  They are both equally humans.  </w:t>
      </w:r>
    </w:p>
    <w:p w:rsidR="00D938EA" w:rsidRPr="00C96D7D" w:rsidRDefault="00D938EA" w:rsidP="00D938EA">
      <w:pPr>
        <w:rPr>
          <w:szCs w:val="24"/>
        </w:rPr>
      </w:pPr>
    </w:p>
    <w:p w:rsidR="00D938EA" w:rsidRPr="00C96D7D" w:rsidRDefault="00D938EA" w:rsidP="00D938EA">
      <w:pPr>
        <w:rPr>
          <w:szCs w:val="24"/>
        </w:rPr>
      </w:pPr>
      <w:r w:rsidRPr="00C96D7D">
        <w:rPr>
          <w:szCs w:val="24"/>
        </w:rPr>
        <w:t>The husband being the head of his wife does not make her less human.  That means only that there is an order within the family according to God’s arrangement.  Just like in soci</w:t>
      </w:r>
      <w:r w:rsidRPr="00C96D7D">
        <w:rPr>
          <w:szCs w:val="24"/>
        </w:rPr>
        <w:t>e</w:t>
      </w:r>
      <w:r w:rsidRPr="00C96D7D">
        <w:rPr>
          <w:szCs w:val="24"/>
        </w:rPr>
        <w:t>ty</w:t>
      </w:r>
      <w:r>
        <w:rPr>
          <w:szCs w:val="24"/>
        </w:rPr>
        <w:t>.  W</w:t>
      </w:r>
      <w:r w:rsidRPr="00C96D7D">
        <w:rPr>
          <w:szCs w:val="24"/>
        </w:rPr>
        <w:t>e are all equal, we are all equally human</w:t>
      </w:r>
      <w:r>
        <w:rPr>
          <w:szCs w:val="24"/>
        </w:rPr>
        <w:t>.  B</w:t>
      </w:r>
      <w:r w:rsidRPr="00C96D7D">
        <w:rPr>
          <w:szCs w:val="24"/>
        </w:rPr>
        <w:t>ut some people have authority over us</w:t>
      </w:r>
      <w:r>
        <w:rPr>
          <w:szCs w:val="24"/>
        </w:rPr>
        <w:t>—s</w:t>
      </w:r>
      <w:r w:rsidRPr="00C96D7D">
        <w:rPr>
          <w:szCs w:val="24"/>
        </w:rPr>
        <w:t>uch as our employer or our government officials</w:t>
      </w:r>
      <w:r>
        <w:rPr>
          <w:szCs w:val="24"/>
        </w:rPr>
        <w:t>. B</w:t>
      </w:r>
      <w:r w:rsidRPr="00C96D7D">
        <w:rPr>
          <w:szCs w:val="24"/>
        </w:rPr>
        <w:t xml:space="preserve">ecause you can’t run a society without </w:t>
      </w:r>
      <w:r>
        <w:rPr>
          <w:szCs w:val="24"/>
        </w:rPr>
        <w:t xml:space="preserve">a hierarchy of </w:t>
      </w:r>
      <w:r w:rsidRPr="00C96D7D">
        <w:rPr>
          <w:szCs w:val="24"/>
        </w:rPr>
        <w:t xml:space="preserve">order.  Likewise, there is </w:t>
      </w:r>
      <w:r>
        <w:rPr>
          <w:szCs w:val="24"/>
        </w:rPr>
        <w:t xml:space="preserve">a hierarchy of </w:t>
      </w:r>
      <w:r w:rsidRPr="00C96D7D">
        <w:rPr>
          <w:szCs w:val="24"/>
        </w:rPr>
        <w:t>o</w:t>
      </w:r>
      <w:r w:rsidRPr="00C96D7D">
        <w:rPr>
          <w:szCs w:val="24"/>
        </w:rPr>
        <w:t>r</w:t>
      </w:r>
      <w:r w:rsidRPr="00C96D7D">
        <w:rPr>
          <w:szCs w:val="24"/>
        </w:rPr>
        <w:t xml:space="preserve">der </w:t>
      </w:r>
      <w:r>
        <w:rPr>
          <w:szCs w:val="24"/>
        </w:rPr>
        <w:t>between</w:t>
      </w:r>
      <w:r w:rsidRPr="00C96D7D">
        <w:rPr>
          <w:szCs w:val="24"/>
        </w:rPr>
        <w:t xml:space="preserve"> the Father and the Son.  </w:t>
      </w:r>
    </w:p>
    <w:p w:rsidR="00D938EA" w:rsidRPr="00C96D7D" w:rsidRDefault="00D938EA" w:rsidP="00D938EA">
      <w:pPr>
        <w:rPr>
          <w:szCs w:val="24"/>
        </w:rPr>
      </w:pPr>
    </w:p>
    <w:p w:rsidR="00D938EA" w:rsidRPr="00C96D7D" w:rsidRDefault="00D938EA" w:rsidP="00D938EA">
      <w:pPr>
        <w:rPr>
          <w:szCs w:val="24"/>
        </w:rPr>
      </w:pPr>
      <w:r w:rsidRPr="00C96D7D">
        <w:rPr>
          <w:szCs w:val="24"/>
        </w:rPr>
        <w:t>When Christians don’t understand the difference between nature, personal attributes and order, they end up with a very confused understanding of the Father and the Son.  They totally misconstrue what the Scriptures teach about the Father and the Son</w:t>
      </w:r>
      <w:r>
        <w:rPr>
          <w:szCs w:val="24"/>
        </w:rPr>
        <w:t>. A</w:t>
      </w:r>
      <w:r w:rsidRPr="00C96D7D">
        <w:rPr>
          <w:szCs w:val="24"/>
        </w:rPr>
        <w:t>nd if they read the early Christian writings</w:t>
      </w:r>
      <w:r>
        <w:rPr>
          <w:szCs w:val="24"/>
        </w:rPr>
        <w:t>,</w:t>
      </w:r>
      <w:r w:rsidRPr="00C96D7D">
        <w:rPr>
          <w:szCs w:val="24"/>
        </w:rPr>
        <w:t xml:space="preserve"> they are baffled by what they read there.</w:t>
      </w:r>
    </w:p>
    <w:p w:rsidR="00D938EA" w:rsidRDefault="00D938EA" w:rsidP="003754AA">
      <w:pPr>
        <w:tabs>
          <w:tab w:val="left" w:pos="540"/>
          <w:tab w:val="left" w:pos="990"/>
          <w:tab w:val="left" w:pos="1440"/>
          <w:tab w:val="left" w:pos="1800"/>
          <w:tab w:val="left" w:pos="2250"/>
        </w:tabs>
      </w:pPr>
    </w:p>
    <w:p w:rsidR="00AE37E7" w:rsidRPr="00C96D7D" w:rsidRDefault="00AE37E7" w:rsidP="00AE37E7">
      <w:pPr>
        <w:rPr>
          <w:szCs w:val="24"/>
        </w:rPr>
      </w:pPr>
      <w:r w:rsidRPr="00C96D7D">
        <w:rPr>
          <w:szCs w:val="24"/>
        </w:rPr>
        <w:t>Scriptures that deal with the difference in order between the Son and the Father.</w:t>
      </w:r>
    </w:p>
    <w:p w:rsidR="00AE37E7" w:rsidRPr="00C96D7D" w:rsidRDefault="00AE37E7" w:rsidP="00AE37E7">
      <w:pPr>
        <w:rPr>
          <w:szCs w:val="24"/>
        </w:rPr>
      </w:pPr>
    </w:p>
    <w:p w:rsidR="00AE37E7" w:rsidRPr="00C96D7D" w:rsidRDefault="00AE37E7" w:rsidP="00AE37E7">
      <w:pPr>
        <w:rPr>
          <w:szCs w:val="24"/>
        </w:rPr>
      </w:pPr>
    </w:p>
    <w:p w:rsidR="00AE37E7" w:rsidRPr="00C96D7D" w:rsidRDefault="00AE37E7" w:rsidP="00AE37E7">
      <w:pPr>
        <w:rPr>
          <w:szCs w:val="24"/>
        </w:rPr>
      </w:pPr>
      <w:r w:rsidRPr="00C96D7D">
        <w:rPr>
          <w:szCs w:val="24"/>
        </w:rPr>
        <w:t>to sit on My right hand and on My left is not Mine to give, but it is for those for whom it is pr</w:t>
      </w:r>
      <w:r w:rsidRPr="00C96D7D">
        <w:rPr>
          <w:szCs w:val="24"/>
        </w:rPr>
        <w:t>e</w:t>
      </w:r>
      <w:r w:rsidRPr="00C96D7D">
        <w:rPr>
          <w:szCs w:val="24"/>
        </w:rPr>
        <w:t>pared by My Father.   Matt 20:23</w:t>
      </w:r>
    </w:p>
    <w:p w:rsidR="00AE37E7" w:rsidRPr="00C96D7D" w:rsidRDefault="00AE37E7" w:rsidP="00AE37E7">
      <w:pPr>
        <w:rPr>
          <w:szCs w:val="24"/>
        </w:rPr>
      </w:pPr>
    </w:p>
    <w:p w:rsidR="00AE37E7" w:rsidRPr="00C96D7D" w:rsidRDefault="00AE37E7" w:rsidP="00AE37E7">
      <w:pPr>
        <w:rPr>
          <w:szCs w:val="24"/>
        </w:rPr>
      </w:pPr>
    </w:p>
    <w:p w:rsidR="00AE37E7" w:rsidRPr="00C96D7D" w:rsidRDefault="00AE37E7" w:rsidP="00AE37E7">
      <w:pPr>
        <w:rPr>
          <w:szCs w:val="24"/>
        </w:rPr>
      </w:pPr>
      <w:r w:rsidRPr="00C96D7D">
        <w:rPr>
          <w:szCs w:val="24"/>
        </w:rPr>
        <w:t>When you lift up the Son of Man, then you will know that I am He, and that I do nothing of Myself; but as My F</w:t>
      </w:r>
      <w:r w:rsidRPr="00C96D7D">
        <w:rPr>
          <w:szCs w:val="24"/>
        </w:rPr>
        <w:t>a</w:t>
      </w:r>
      <w:r w:rsidRPr="00C96D7D">
        <w:rPr>
          <w:szCs w:val="24"/>
        </w:rPr>
        <w:t>ther taught Me, I speak these things.   John 8:28</w:t>
      </w:r>
    </w:p>
    <w:p w:rsidR="00AE37E7" w:rsidRPr="00C96D7D" w:rsidRDefault="00AE37E7" w:rsidP="00AE37E7">
      <w:pPr>
        <w:rPr>
          <w:szCs w:val="24"/>
        </w:rPr>
      </w:pPr>
    </w:p>
    <w:p w:rsidR="00AE37E7" w:rsidRPr="00C96D7D" w:rsidRDefault="00AE37E7" w:rsidP="00AE37E7">
      <w:pPr>
        <w:rPr>
          <w:szCs w:val="24"/>
        </w:rPr>
      </w:pPr>
    </w:p>
    <w:p w:rsidR="00AE37E7" w:rsidRPr="00C96D7D" w:rsidRDefault="00AE37E7" w:rsidP="00AE37E7">
      <w:pPr>
        <w:rPr>
          <w:szCs w:val="24"/>
        </w:rPr>
      </w:pPr>
      <w:r w:rsidRPr="00C96D7D">
        <w:rPr>
          <w:szCs w:val="24"/>
        </w:rPr>
        <w:t>I have not spoken on My own authority; but the Father who sent Me gave Me a command, what I should say and what I should speak.    John 12:49-50</w:t>
      </w:r>
    </w:p>
    <w:p w:rsidR="00AE37E7" w:rsidRPr="00C96D7D" w:rsidRDefault="00AE37E7" w:rsidP="00AE37E7">
      <w:pPr>
        <w:rPr>
          <w:szCs w:val="24"/>
        </w:rPr>
      </w:pPr>
    </w:p>
    <w:p w:rsidR="00AE37E7" w:rsidRPr="00C96D7D" w:rsidRDefault="00AE37E7" w:rsidP="00AE37E7">
      <w:pPr>
        <w:rPr>
          <w:szCs w:val="24"/>
        </w:rPr>
      </w:pPr>
      <w:r w:rsidRPr="00C96D7D">
        <w:rPr>
          <w:szCs w:val="24"/>
        </w:rPr>
        <w:t>Notice the difference in order or authority between the Son and the Father.</w:t>
      </w:r>
    </w:p>
    <w:p w:rsidR="00AE37E7" w:rsidRPr="00C96D7D" w:rsidRDefault="00AE37E7" w:rsidP="00AE37E7">
      <w:pPr>
        <w:rPr>
          <w:szCs w:val="24"/>
        </w:rPr>
      </w:pPr>
    </w:p>
    <w:p w:rsidR="00AE37E7" w:rsidRPr="00C96D7D" w:rsidRDefault="00AE37E7" w:rsidP="00AE37E7">
      <w:pPr>
        <w:rPr>
          <w:szCs w:val="24"/>
        </w:rPr>
      </w:pPr>
    </w:p>
    <w:p w:rsidR="00AE37E7" w:rsidRPr="00C96D7D" w:rsidRDefault="00AE37E7" w:rsidP="00AE37E7">
      <w:pPr>
        <w:rPr>
          <w:szCs w:val="24"/>
        </w:rPr>
      </w:pPr>
      <w:r w:rsidRPr="00C96D7D">
        <w:rPr>
          <w:szCs w:val="24"/>
        </w:rPr>
        <w:t xml:space="preserve">13 The God of Abraham, Isaac, and Jacob, the God of our fathers, glorified </w:t>
      </w:r>
      <w:r>
        <w:rPr>
          <w:szCs w:val="24"/>
        </w:rPr>
        <w:t>his</w:t>
      </w:r>
      <w:r w:rsidRPr="00C96D7D">
        <w:rPr>
          <w:szCs w:val="24"/>
        </w:rPr>
        <w:t xml:space="preserve"> Servant Jesus   Acts 3:13</w:t>
      </w:r>
    </w:p>
    <w:p w:rsidR="00AE37E7" w:rsidRPr="00C96D7D" w:rsidRDefault="00AE37E7" w:rsidP="00AE37E7">
      <w:pPr>
        <w:rPr>
          <w:szCs w:val="24"/>
        </w:rPr>
      </w:pPr>
    </w:p>
    <w:p w:rsidR="00AE37E7" w:rsidRPr="00C96D7D" w:rsidRDefault="00AE37E7" w:rsidP="00AE37E7">
      <w:pPr>
        <w:rPr>
          <w:szCs w:val="24"/>
        </w:rPr>
      </w:pPr>
      <w:r w:rsidRPr="00C96D7D">
        <w:rPr>
          <w:szCs w:val="24"/>
        </w:rPr>
        <w:t>27 "For truly against Your holy Servant Jesus, whom You anointed, both Herod and Po</w:t>
      </w:r>
      <w:r w:rsidRPr="00C96D7D">
        <w:rPr>
          <w:szCs w:val="24"/>
        </w:rPr>
        <w:t>n</w:t>
      </w:r>
      <w:r w:rsidRPr="00C96D7D">
        <w:rPr>
          <w:szCs w:val="24"/>
        </w:rPr>
        <w:t>tius P</w:t>
      </w:r>
      <w:r w:rsidRPr="00C96D7D">
        <w:rPr>
          <w:szCs w:val="24"/>
        </w:rPr>
        <w:t>i</w:t>
      </w:r>
      <w:r w:rsidRPr="00C96D7D">
        <w:rPr>
          <w:szCs w:val="24"/>
        </w:rPr>
        <w:t>late, with the Gentiles and the people of Israel, were gathered together   Acts 4:27</w:t>
      </w:r>
    </w:p>
    <w:p w:rsidR="00AE37E7" w:rsidRPr="00C96D7D" w:rsidRDefault="00AE37E7" w:rsidP="00AE37E7">
      <w:pPr>
        <w:rPr>
          <w:szCs w:val="24"/>
        </w:rPr>
      </w:pPr>
      <w:r w:rsidRPr="00C96D7D">
        <w:rPr>
          <w:szCs w:val="24"/>
        </w:rPr>
        <w:t xml:space="preserve">This is a prayer to the Father.  </w:t>
      </w:r>
    </w:p>
    <w:p w:rsidR="00AE37E7" w:rsidRPr="00C96D7D" w:rsidRDefault="00AE37E7" w:rsidP="00AE37E7">
      <w:pPr>
        <w:rPr>
          <w:szCs w:val="24"/>
        </w:rPr>
      </w:pPr>
    </w:p>
    <w:p w:rsidR="00AE37E7" w:rsidRDefault="00AE37E7" w:rsidP="00AE37E7">
      <w:pPr>
        <w:tabs>
          <w:tab w:val="left" w:pos="540"/>
          <w:tab w:val="left" w:pos="990"/>
          <w:tab w:val="left" w:pos="1440"/>
          <w:tab w:val="left" w:pos="1800"/>
          <w:tab w:val="left" w:pos="2250"/>
        </w:tabs>
        <w:rPr>
          <w:szCs w:val="24"/>
        </w:rPr>
      </w:pPr>
      <w:r w:rsidRPr="00C96D7D">
        <w:rPr>
          <w:szCs w:val="24"/>
        </w:rPr>
        <w:t>Again, when we read the word servant we are talking about a difference of order, not a di</w:t>
      </w:r>
      <w:r w:rsidRPr="00C96D7D">
        <w:rPr>
          <w:szCs w:val="24"/>
        </w:rPr>
        <w:t>f</w:t>
      </w:r>
      <w:r w:rsidRPr="00C96D7D">
        <w:rPr>
          <w:szCs w:val="24"/>
        </w:rPr>
        <w:t>ference of nature.</w:t>
      </w:r>
    </w:p>
    <w:p w:rsidR="00AE37E7" w:rsidRDefault="00AE37E7" w:rsidP="00AE37E7">
      <w:pPr>
        <w:tabs>
          <w:tab w:val="left" w:pos="540"/>
          <w:tab w:val="left" w:pos="990"/>
          <w:tab w:val="left" w:pos="1440"/>
          <w:tab w:val="left" w:pos="1800"/>
          <w:tab w:val="left" w:pos="2250"/>
        </w:tabs>
        <w:rPr>
          <w:szCs w:val="24"/>
        </w:rPr>
      </w:pPr>
    </w:p>
    <w:p w:rsidR="00AE37E7" w:rsidRPr="00C96D7D" w:rsidRDefault="00AE37E7" w:rsidP="00AE37E7">
      <w:pPr>
        <w:rPr>
          <w:szCs w:val="24"/>
        </w:rPr>
      </w:pPr>
      <w:r w:rsidRPr="00C96D7D">
        <w:rPr>
          <w:szCs w:val="24"/>
        </w:rPr>
        <w:t>3 But I want you to know that the head of every man is Christ, the head of woman is man, and the head of Christ is God.   1 Cor 11:2-3</w:t>
      </w:r>
    </w:p>
    <w:p w:rsidR="00AE37E7" w:rsidRPr="00C96D7D" w:rsidRDefault="00AE37E7" w:rsidP="00AE37E7">
      <w:pPr>
        <w:rPr>
          <w:szCs w:val="24"/>
        </w:rPr>
      </w:pPr>
    </w:p>
    <w:p w:rsidR="00AE37E7" w:rsidRPr="00C96D7D" w:rsidRDefault="00AE37E7" w:rsidP="00AE37E7">
      <w:pPr>
        <w:rPr>
          <w:szCs w:val="24"/>
        </w:rPr>
      </w:pPr>
    </w:p>
    <w:p w:rsidR="00AE37E7" w:rsidRPr="00C96D7D" w:rsidRDefault="00AE37E7" w:rsidP="00AE37E7">
      <w:pPr>
        <w:rPr>
          <w:szCs w:val="24"/>
        </w:rPr>
      </w:pPr>
      <w:r w:rsidRPr="00C96D7D">
        <w:rPr>
          <w:szCs w:val="24"/>
        </w:rPr>
        <w:t xml:space="preserve">25 For He must reign till He has put all enemies under </w:t>
      </w:r>
      <w:r>
        <w:rPr>
          <w:szCs w:val="24"/>
        </w:rPr>
        <w:t>his</w:t>
      </w:r>
      <w:r w:rsidRPr="00C96D7D">
        <w:rPr>
          <w:szCs w:val="24"/>
        </w:rPr>
        <w:t xml:space="preserve"> feet. 26 The last enemy that will be destroyed is death. 27 For "He has put all things under </w:t>
      </w:r>
      <w:r>
        <w:rPr>
          <w:szCs w:val="24"/>
        </w:rPr>
        <w:t>his</w:t>
      </w:r>
      <w:r w:rsidRPr="00C96D7D">
        <w:rPr>
          <w:szCs w:val="24"/>
        </w:rPr>
        <w:t xml:space="preserve"> feet." But when He says "all things are put under Him," it is evident that He who put all things under Him is excepted. 28 Now when all things are made subject to Him, then the Son Himself will also be subject to Him who put all things under Him, that God may be all in all. 1 Cor 15:25-28</w:t>
      </w:r>
    </w:p>
    <w:p w:rsidR="00AE37E7" w:rsidRPr="00C96D7D" w:rsidRDefault="00AE37E7" w:rsidP="00AE37E7">
      <w:pPr>
        <w:rPr>
          <w:szCs w:val="24"/>
        </w:rPr>
      </w:pPr>
    </w:p>
    <w:p w:rsidR="00AE37E7" w:rsidRPr="00C96D7D" w:rsidRDefault="00AE37E7" w:rsidP="00AE37E7">
      <w:pPr>
        <w:rPr>
          <w:szCs w:val="24"/>
        </w:rPr>
      </w:pPr>
    </w:p>
    <w:p w:rsidR="00AE37E7" w:rsidRPr="00C96D7D" w:rsidRDefault="00AE37E7" w:rsidP="00AE37E7">
      <w:pPr>
        <w:rPr>
          <w:szCs w:val="24"/>
        </w:rPr>
      </w:pPr>
      <w:r w:rsidRPr="00C96D7D">
        <w:rPr>
          <w:szCs w:val="24"/>
        </w:rPr>
        <w:t>Let no one say that the difference in authority was only while Jesus was on earth.  No, Paul shows that’s for eternity.</w:t>
      </w:r>
    </w:p>
    <w:p w:rsidR="00AE37E7" w:rsidRPr="00C96D7D" w:rsidRDefault="00AE37E7" w:rsidP="00AE37E7">
      <w:pPr>
        <w:rPr>
          <w:szCs w:val="24"/>
        </w:rPr>
      </w:pPr>
    </w:p>
    <w:p w:rsidR="00AE37E7" w:rsidRPr="00C96D7D" w:rsidRDefault="00AE37E7" w:rsidP="00AE37E7">
      <w:pPr>
        <w:rPr>
          <w:szCs w:val="24"/>
        </w:rPr>
      </w:pPr>
    </w:p>
    <w:p w:rsidR="00AE37E7" w:rsidRPr="00C96D7D" w:rsidRDefault="00AE37E7" w:rsidP="00AE37E7">
      <w:pPr>
        <w:rPr>
          <w:szCs w:val="24"/>
        </w:rPr>
      </w:pPr>
      <w:r w:rsidRPr="00C96D7D">
        <w:rPr>
          <w:szCs w:val="24"/>
        </w:rPr>
        <w:t xml:space="preserve">1:1 The Revelation of Jesus Christ, which God gave Him to show </w:t>
      </w:r>
      <w:r>
        <w:rPr>
          <w:szCs w:val="24"/>
        </w:rPr>
        <w:t>his</w:t>
      </w:r>
      <w:r w:rsidRPr="00C96D7D">
        <w:rPr>
          <w:szCs w:val="24"/>
        </w:rPr>
        <w:t xml:space="preserve"> servants   Rev 1:1</w:t>
      </w:r>
    </w:p>
    <w:p w:rsidR="00AE37E7" w:rsidRDefault="00AE37E7" w:rsidP="00AE37E7">
      <w:pPr>
        <w:tabs>
          <w:tab w:val="left" w:pos="540"/>
          <w:tab w:val="left" w:pos="990"/>
          <w:tab w:val="left" w:pos="1440"/>
          <w:tab w:val="left" w:pos="1800"/>
          <w:tab w:val="left" w:pos="2250"/>
        </w:tabs>
      </w:pPr>
    </w:p>
    <w:p w:rsidR="00D938EA" w:rsidRDefault="00D938EA" w:rsidP="003754AA">
      <w:pPr>
        <w:tabs>
          <w:tab w:val="left" w:pos="540"/>
          <w:tab w:val="left" w:pos="990"/>
          <w:tab w:val="left" w:pos="1440"/>
          <w:tab w:val="left" w:pos="1800"/>
          <w:tab w:val="left" w:pos="2250"/>
        </w:tabs>
      </w:pPr>
    </w:p>
    <w:p w:rsidR="00B95A3C" w:rsidRPr="0007624E" w:rsidRDefault="00B95A3C" w:rsidP="003754AA">
      <w:pPr>
        <w:tabs>
          <w:tab w:val="left" w:pos="540"/>
          <w:tab w:val="left" w:pos="990"/>
          <w:tab w:val="left" w:pos="1440"/>
          <w:tab w:val="left" w:pos="1800"/>
          <w:tab w:val="left" w:pos="2250"/>
        </w:tabs>
        <w:rPr>
          <w:highlight w:val="yellow"/>
        </w:rPr>
      </w:pPr>
      <w:r w:rsidRPr="0007624E">
        <w:rPr>
          <w:highlight w:val="yellow"/>
        </w:rPr>
        <w:t>3.</w:t>
      </w:r>
      <w:r w:rsidRPr="0007624E">
        <w:rPr>
          <w:highlight w:val="yellow"/>
        </w:rPr>
        <w:tab/>
      </w:r>
      <w:r w:rsidR="00F46D83" w:rsidRPr="0007624E">
        <w:rPr>
          <w:highlight w:val="yellow"/>
        </w:rPr>
        <w:t>Another m</w:t>
      </w:r>
      <w:r w:rsidRPr="0007624E">
        <w:rPr>
          <w:highlight w:val="yellow"/>
        </w:rPr>
        <w:t>isunderstanding</w:t>
      </w:r>
      <w:r w:rsidR="00F46D83" w:rsidRPr="0007624E">
        <w:rPr>
          <w:highlight w:val="yellow"/>
        </w:rPr>
        <w:t>:</w:t>
      </w:r>
      <w:r w:rsidRPr="0007624E">
        <w:rPr>
          <w:highlight w:val="yellow"/>
        </w:rPr>
        <w:t xml:space="preserve"> on “begetting”</w:t>
      </w:r>
    </w:p>
    <w:p w:rsidR="00B95A3C" w:rsidRDefault="00B95A3C" w:rsidP="003754AA">
      <w:pPr>
        <w:tabs>
          <w:tab w:val="left" w:pos="540"/>
          <w:tab w:val="left" w:pos="990"/>
          <w:tab w:val="left" w:pos="1440"/>
          <w:tab w:val="left" w:pos="1800"/>
          <w:tab w:val="left" w:pos="2250"/>
        </w:tabs>
      </w:pPr>
      <w:r w:rsidRPr="0007624E">
        <w:rPr>
          <w:highlight w:val="yellow"/>
        </w:rPr>
        <w:tab/>
        <w:t>A.</w:t>
      </w:r>
      <w:r w:rsidRPr="0007624E">
        <w:rPr>
          <w:highlight w:val="yellow"/>
        </w:rPr>
        <w:tab/>
        <w:t xml:space="preserve">One </w:t>
      </w:r>
      <w:r w:rsidR="00F46D83" w:rsidRPr="0007624E">
        <w:rPr>
          <w:highlight w:val="yellow"/>
        </w:rPr>
        <w:t>misunderstanding</w:t>
      </w:r>
      <w:r w:rsidRPr="0007624E">
        <w:rPr>
          <w:highlight w:val="yellow"/>
        </w:rPr>
        <w:t>:  means he came into being at a point in time</w:t>
      </w:r>
    </w:p>
    <w:p w:rsidR="0007624E" w:rsidRDefault="0007624E" w:rsidP="003754AA">
      <w:pPr>
        <w:tabs>
          <w:tab w:val="left" w:pos="540"/>
          <w:tab w:val="left" w:pos="990"/>
          <w:tab w:val="left" w:pos="1440"/>
          <w:tab w:val="left" w:pos="1800"/>
          <w:tab w:val="left" w:pos="2250"/>
        </w:tabs>
      </w:pPr>
    </w:p>
    <w:p w:rsidR="0007624E" w:rsidRPr="00C96D7D" w:rsidRDefault="0007624E" w:rsidP="0007624E">
      <w:pPr>
        <w:rPr>
          <w:szCs w:val="24"/>
        </w:rPr>
      </w:pPr>
      <w:r w:rsidRPr="00C96D7D">
        <w:rPr>
          <w:szCs w:val="24"/>
        </w:rPr>
        <w:t>Jesus is the Logos of the Father (which means word or reason)</w:t>
      </w:r>
      <w:r>
        <w:rPr>
          <w:szCs w:val="24"/>
        </w:rPr>
        <w:t>.</w:t>
      </w:r>
      <w:r w:rsidRPr="00C96D7D">
        <w:rPr>
          <w:szCs w:val="24"/>
        </w:rPr>
        <w:t xml:space="preserve"> </w:t>
      </w:r>
      <w:r>
        <w:rPr>
          <w:szCs w:val="24"/>
        </w:rPr>
        <w:t>W</w:t>
      </w:r>
      <w:r w:rsidRPr="00C96D7D">
        <w:rPr>
          <w:szCs w:val="24"/>
        </w:rPr>
        <w:t xml:space="preserve">hen we say that the Son has </w:t>
      </w:r>
      <w:r>
        <w:rPr>
          <w:szCs w:val="24"/>
        </w:rPr>
        <w:t>his</w:t>
      </w:r>
      <w:r w:rsidRPr="00C96D7D">
        <w:rPr>
          <w:szCs w:val="24"/>
        </w:rPr>
        <w:t xml:space="preserve"> origin in the Father </w:t>
      </w:r>
      <w:r>
        <w:rPr>
          <w:szCs w:val="24"/>
        </w:rPr>
        <w:t xml:space="preserve">and that he is begotten from the Father, the early Christians did </w:t>
      </w:r>
      <w:r w:rsidRPr="00C96D7D">
        <w:rPr>
          <w:szCs w:val="24"/>
        </w:rPr>
        <w:lastRenderedPageBreak/>
        <w:t xml:space="preserve">not mean an origin </w:t>
      </w:r>
      <w:r>
        <w:rPr>
          <w:szCs w:val="24"/>
        </w:rPr>
        <w:t xml:space="preserve">in </w:t>
      </w:r>
      <w:r w:rsidRPr="00C96D7D">
        <w:rPr>
          <w:szCs w:val="24"/>
        </w:rPr>
        <w:t xml:space="preserve">time.  </w:t>
      </w:r>
      <w:r>
        <w:rPr>
          <w:szCs w:val="24"/>
        </w:rPr>
        <w:t>The believed that the Son or Logos was always with the F</w:t>
      </w:r>
      <w:r>
        <w:rPr>
          <w:szCs w:val="24"/>
        </w:rPr>
        <w:t>a</w:t>
      </w:r>
      <w:r>
        <w:rPr>
          <w:szCs w:val="24"/>
        </w:rPr>
        <w:t xml:space="preserve">ther.  </w:t>
      </w:r>
      <w:r w:rsidRPr="00C96D7D">
        <w:rPr>
          <w:szCs w:val="24"/>
        </w:rPr>
        <w:t xml:space="preserve">The early Christians used the </w:t>
      </w:r>
      <w:r>
        <w:rPr>
          <w:szCs w:val="24"/>
        </w:rPr>
        <w:t>sun</w:t>
      </w:r>
      <w:r w:rsidRPr="00C96D7D">
        <w:rPr>
          <w:szCs w:val="24"/>
        </w:rPr>
        <w:t xml:space="preserve"> to illustrate this:  </w:t>
      </w:r>
    </w:p>
    <w:p w:rsidR="0007624E" w:rsidRPr="00C96D7D" w:rsidRDefault="0007624E" w:rsidP="0007624E">
      <w:pPr>
        <w:rPr>
          <w:szCs w:val="24"/>
        </w:rPr>
      </w:pPr>
    </w:p>
    <w:p w:rsidR="0007624E" w:rsidRPr="00C96D7D" w:rsidRDefault="0007624E" w:rsidP="0007624E">
      <w:pPr>
        <w:rPr>
          <w:szCs w:val="24"/>
        </w:rPr>
      </w:pPr>
      <w:r w:rsidRPr="00C96D7D">
        <w:rPr>
          <w:szCs w:val="24"/>
        </w:rPr>
        <w:t xml:space="preserve">They would say the Father and the Son </w:t>
      </w:r>
      <w:r>
        <w:rPr>
          <w:szCs w:val="24"/>
        </w:rPr>
        <w:t>are</w:t>
      </w:r>
      <w:r w:rsidRPr="00C96D7D">
        <w:rPr>
          <w:szCs w:val="24"/>
        </w:rPr>
        <w:t xml:space="preserve"> like the </w:t>
      </w:r>
      <w:r>
        <w:rPr>
          <w:szCs w:val="24"/>
        </w:rPr>
        <w:t>sun</w:t>
      </w:r>
      <w:r w:rsidRPr="00C96D7D">
        <w:rPr>
          <w:szCs w:val="24"/>
        </w:rPr>
        <w:t xml:space="preserve">.  The Father is like the orb itself, the ball of fire that we know as the </w:t>
      </w:r>
      <w:r>
        <w:rPr>
          <w:szCs w:val="24"/>
        </w:rPr>
        <w:t>sun</w:t>
      </w:r>
      <w:r w:rsidRPr="00C96D7D">
        <w:rPr>
          <w:szCs w:val="24"/>
        </w:rPr>
        <w:t xml:space="preserve">.  Jesus is like a beam of light </w:t>
      </w:r>
      <w:r>
        <w:rPr>
          <w:szCs w:val="24"/>
        </w:rPr>
        <w:t>that</w:t>
      </w:r>
      <w:r w:rsidRPr="00C96D7D">
        <w:rPr>
          <w:szCs w:val="24"/>
        </w:rPr>
        <w:t xml:space="preserve"> com</w:t>
      </w:r>
      <w:r>
        <w:rPr>
          <w:szCs w:val="24"/>
        </w:rPr>
        <w:t>es</w:t>
      </w:r>
      <w:r w:rsidRPr="00C96D7D">
        <w:rPr>
          <w:szCs w:val="24"/>
        </w:rPr>
        <w:t xml:space="preserve"> from th</w:t>
      </w:r>
      <w:r>
        <w:rPr>
          <w:szCs w:val="24"/>
        </w:rPr>
        <w:t>e</w:t>
      </w:r>
      <w:r w:rsidRPr="00C96D7D">
        <w:rPr>
          <w:szCs w:val="24"/>
        </w:rPr>
        <w:t xml:space="preserve"> </w:t>
      </w:r>
      <w:r>
        <w:rPr>
          <w:szCs w:val="24"/>
        </w:rPr>
        <w:t>sun</w:t>
      </w:r>
      <w:r w:rsidRPr="00C96D7D">
        <w:rPr>
          <w:szCs w:val="24"/>
        </w:rPr>
        <w:t xml:space="preserve">.  He’s the radiance that comes out from the </w:t>
      </w:r>
      <w:r>
        <w:rPr>
          <w:szCs w:val="24"/>
        </w:rPr>
        <w:t>sun</w:t>
      </w:r>
      <w:r w:rsidRPr="00C96D7D">
        <w:rPr>
          <w:szCs w:val="24"/>
        </w:rPr>
        <w:t xml:space="preserve">.  </w:t>
      </w:r>
      <w:r>
        <w:rPr>
          <w:szCs w:val="24"/>
        </w:rPr>
        <w:t xml:space="preserve">(Col. </w:t>
      </w:r>
    </w:p>
    <w:p w:rsidR="0007624E" w:rsidRPr="00C96D7D" w:rsidRDefault="0007624E" w:rsidP="0007624E">
      <w:pPr>
        <w:rPr>
          <w:szCs w:val="24"/>
        </w:rPr>
      </w:pPr>
    </w:p>
    <w:p w:rsidR="0007624E" w:rsidRPr="00C96D7D" w:rsidRDefault="0007624E" w:rsidP="0007624E">
      <w:pPr>
        <w:rPr>
          <w:szCs w:val="24"/>
        </w:rPr>
      </w:pPr>
      <w:r w:rsidRPr="00C96D7D">
        <w:rPr>
          <w:szCs w:val="24"/>
        </w:rPr>
        <w:t xml:space="preserve">Now </w:t>
      </w:r>
      <w:r>
        <w:rPr>
          <w:szCs w:val="24"/>
        </w:rPr>
        <w:t xml:space="preserve">a beam or ray </w:t>
      </w:r>
      <w:r w:rsidRPr="00C96D7D">
        <w:rPr>
          <w:szCs w:val="24"/>
        </w:rPr>
        <w:t xml:space="preserve">of light </w:t>
      </w:r>
      <w:r>
        <w:rPr>
          <w:szCs w:val="24"/>
        </w:rPr>
        <w:t>has</w:t>
      </w:r>
      <w:r w:rsidRPr="00C96D7D">
        <w:rPr>
          <w:szCs w:val="24"/>
        </w:rPr>
        <w:t xml:space="preserve"> its origin is in the </w:t>
      </w:r>
      <w:r>
        <w:rPr>
          <w:szCs w:val="24"/>
        </w:rPr>
        <w:t>sun</w:t>
      </w:r>
      <w:r w:rsidRPr="00C96D7D">
        <w:rPr>
          <w:szCs w:val="24"/>
        </w:rPr>
        <w:t xml:space="preserve">.  The light that hits us here on the earth originated in the </w:t>
      </w:r>
      <w:r>
        <w:rPr>
          <w:szCs w:val="24"/>
        </w:rPr>
        <w:t>sun.  It didn’t produce itself; it is “begotten” from the sun.</w:t>
      </w:r>
      <w:r w:rsidRPr="00C96D7D">
        <w:rPr>
          <w:szCs w:val="24"/>
        </w:rPr>
        <w:t xml:space="preserve"> </w:t>
      </w:r>
      <w:r>
        <w:rPr>
          <w:szCs w:val="24"/>
        </w:rPr>
        <w:t>Y</w:t>
      </w:r>
      <w:r w:rsidRPr="00C96D7D">
        <w:rPr>
          <w:szCs w:val="24"/>
        </w:rPr>
        <w:t>et</w:t>
      </w:r>
      <w:r>
        <w:rPr>
          <w:szCs w:val="24"/>
        </w:rPr>
        <w:t>,</w:t>
      </w:r>
      <w:r w:rsidRPr="00C96D7D">
        <w:rPr>
          <w:szCs w:val="24"/>
        </w:rPr>
        <w:t xml:space="preserve"> that light has existed as long as that </w:t>
      </w:r>
      <w:r>
        <w:rPr>
          <w:szCs w:val="24"/>
        </w:rPr>
        <w:t>sun</w:t>
      </w:r>
      <w:r w:rsidRPr="00C96D7D">
        <w:rPr>
          <w:szCs w:val="24"/>
        </w:rPr>
        <w:t xml:space="preserve"> has existed</w:t>
      </w:r>
      <w:r>
        <w:rPr>
          <w:szCs w:val="24"/>
        </w:rPr>
        <w:t>.</w:t>
      </w:r>
      <w:r w:rsidRPr="00C96D7D">
        <w:rPr>
          <w:szCs w:val="24"/>
        </w:rPr>
        <w:t xml:space="preserve"> </w:t>
      </w:r>
      <w:r>
        <w:rPr>
          <w:szCs w:val="24"/>
        </w:rPr>
        <w:t>You can’t separate the sun from the light it generates.  Jesus is begotten from the Father in the same manner as a ray of light is bego</w:t>
      </w:r>
      <w:r>
        <w:rPr>
          <w:szCs w:val="24"/>
        </w:rPr>
        <w:t>t</w:t>
      </w:r>
      <w:r>
        <w:rPr>
          <w:szCs w:val="24"/>
        </w:rPr>
        <w:t xml:space="preserve">ten from the sun.  If the sun were eternal, then the ray of light would be eternal as well.  </w:t>
      </w:r>
      <w:r w:rsidRPr="00C96D7D">
        <w:rPr>
          <w:szCs w:val="24"/>
        </w:rPr>
        <w:t xml:space="preserve">So do you see how </w:t>
      </w:r>
      <w:r>
        <w:rPr>
          <w:szCs w:val="24"/>
        </w:rPr>
        <w:t>the Son has his origin in the Father,</w:t>
      </w:r>
      <w:r w:rsidRPr="00C96D7D">
        <w:rPr>
          <w:szCs w:val="24"/>
        </w:rPr>
        <w:t xml:space="preserve"> and yet </w:t>
      </w:r>
      <w:r>
        <w:rPr>
          <w:szCs w:val="24"/>
        </w:rPr>
        <w:t xml:space="preserve">he is </w:t>
      </w:r>
      <w:r w:rsidRPr="00C96D7D">
        <w:rPr>
          <w:szCs w:val="24"/>
        </w:rPr>
        <w:t xml:space="preserve">co-eternal with </w:t>
      </w:r>
      <w:r>
        <w:rPr>
          <w:szCs w:val="24"/>
        </w:rPr>
        <w:t>the F</w:t>
      </w:r>
      <w:r>
        <w:rPr>
          <w:szCs w:val="24"/>
        </w:rPr>
        <w:t>a</w:t>
      </w:r>
      <w:r>
        <w:rPr>
          <w:szCs w:val="24"/>
        </w:rPr>
        <w:t>ther</w:t>
      </w:r>
      <w:r w:rsidRPr="00C96D7D">
        <w:rPr>
          <w:szCs w:val="24"/>
        </w:rPr>
        <w:t xml:space="preserve">?  </w:t>
      </w:r>
      <w:r>
        <w:rPr>
          <w:szCs w:val="24"/>
        </w:rPr>
        <w:t>If the sun went out, the ray of light would die with it.  If the Father died (which is i</w:t>
      </w:r>
      <w:r>
        <w:rPr>
          <w:szCs w:val="24"/>
        </w:rPr>
        <w:t>m</w:t>
      </w:r>
      <w:r>
        <w:rPr>
          <w:szCs w:val="24"/>
        </w:rPr>
        <w:t>possible), the Son would die as well.  his source of life is in the Father.</w:t>
      </w:r>
    </w:p>
    <w:p w:rsidR="0007624E" w:rsidRPr="00C96D7D" w:rsidRDefault="0007624E" w:rsidP="0007624E">
      <w:pPr>
        <w:rPr>
          <w:szCs w:val="24"/>
        </w:rPr>
      </w:pPr>
    </w:p>
    <w:p w:rsidR="0007624E" w:rsidRDefault="0007624E" w:rsidP="0007624E">
      <w:pPr>
        <w:rPr>
          <w:szCs w:val="24"/>
        </w:rPr>
      </w:pPr>
      <w:r w:rsidRPr="00C96D7D">
        <w:rPr>
          <w:szCs w:val="24"/>
        </w:rPr>
        <w:t>Or take a stream of water that comes out of a spring.  The early Christians used this ill</w:t>
      </w:r>
      <w:r w:rsidRPr="00C96D7D">
        <w:rPr>
          <w:szCs w:val="24"/>
        </w:rPr>
        <w:t>u</w:t>
      </w:r>
      <w:r w:rsidRPr="00C96D7D">
        <w:rPr>
          <w:szCs w:val="24"/>
        </w:rPr>
        <w:t xml:space="preserve">stration as well.  </w:t>
      </w:r>
      <w:r>
        <w:rPr>
          <w:szCs w:val="24"/>
        </w:rPr>
        <w:t xml:space="preserve">They said the Father is like a spring of water that bubbles out of the ground. </w:t>
      </w:r>
      <w:r w:rsidRPr="00C96D7D">
        <w:rPr>
          <w:szCs w:val="24"/>
        </w:rPr>
        <w:t xml:space="preserve">The </w:t>
      </w:r>
      <w:r>
        <w:rPr>
          <w:szCs w:val="24"/>
        </w:rPr>
        <w:t xml:space="preserve">Son is like a stream that flows from that spring.  If the spring is eternal, so is the stream.  If the spring dries up, so does the stream.  So only the Father is </w:t>
      </w:r>
      <w:r w:rsidRPr="00D8220E">
        <w:rPr>
          <w:i/>
          <w:szCs w:val="24"/>
        </w:rPr>
        <w:t>autotheos</w:t>
      </w:r>
      <w:r>
        <w:rPr>
          <w:i/>
          <w:szCs w:val="24"/>
        </w:rPr>
        <w:t>—</w:t>
      </w:r>
      <w:r w:rsidRPr="00D8220E">
        <w:rPr>
          <w:szCs w:val="24"/>
        </w:rPr>
        <w:t>God who is of himself</w:t>
      </w:r>
      <w:r>
        <w:rPr>
          <w:i/>
          <w:szCs w:val="24"/>
        </w:rPr>
        <w:t>.</w:t>
      </w:r>
      <w:r>
        <w:rPr>
          <w:szCs w:val="24"/>
        </w:rPr>
        <w:t xml:space="preserve"> The Son has his origin in the Father, just as a stream has its origin in a spring.  We could say that the spring begets the stream, just as we say that the Father b</w:t>
      </w:r>
      <w:r>
        <w:rPr>
          <w:szCs w:val="24"/>
        </w:rPr>
        <w:t>e</w:t>
      </w:r>
      <w:r>
        <w:rPr>
          <w:szCs w:val="24"/>
        </w:rPr>
        <w:t>gets the Son.</w:t>
      </w:r>
    </w:p>
    <w:p w:rsidR="0007624E" w:rsidRDefault="0007624E" w:rsidP="003754AA">
      <w:pPr>
        <w:tabs>
          <w:tab w:val="left" w:pos="540"/>
          <w:tab w:val="left" w:pos="990"/>
          <w:tab w:val="left" w:pos="1440"/>
          <w:tab w:val="left" w:pos="1800"/>
          <w:tab w:val="left" w:pos="2250"/>
        </w:tabs>
      </w:pPr>
    </w:p>
    <w:p w:rsidR="0007624E" w:rsidRDefault="0007624E" w:rsidP="003754AA">
      <w:pPr>
        <w:tabs>
          <w:tab w:val="left" w:pos="540"/>
          <w:tab w:val="left" w:pos="990"/>
          <w:tab w:val="left" w:pos="1440"/>
          <w:tab w:val="left" w:pos="1800"/>
          <w:tab w:val="left" w:pos="2250"/>
        </w:tabs>
      </w:pPr>
    </w:p>
    <w:p w:rsidR="00B95A3C" w:rsidRDefault="00B95A3C" w:rsidP="003754AA">
      <w:pPr>
        <w:tabs>
          <w:tab w:val="left" w:pos="540"/>
          <w:tab w:val="left" w:pos="990"/>
          <w:tab w:val="left" w:pos="1440"/>
          <w:tab w:val="left" w:pos="1800"/>
          <w:tab w:val="left" w:pos="2250"/>
        </w:tabs>
      </w:pPr>
      <w:r>
        <w:tab/>
      </w:r>
      <w:r w:rsidRPr="00D92270">
        <w:rPr>
          <w:highlight w:val="yellow"/>
        </w:rPr>
        <w:t>B.</w:t>
      </w:r>
      <w:r w:rsidRPr="00D92270">
        <w:rPr>
          <w:highlight w:val="yellow"/>
        </w:rPr>
        <w:tab/>
        <w:t xml:space="preserve">Other </w:t>
      </w:r>
      <w:r w:rsidR="00F46D83" w:rsidRPr="00D92270">
        <w:rPr>
          <w:highlight w:val="yellow"/>
        </w:rPr>
        <w:t>misunderstanding</w:t>
      </w:r>
      <w:r w:rsidRPr="00D92270">
        <w:rPr>
          <w:highlight w:val="yellow"/>
        </w:rPr>
        <w:t xml:space="preserve">:  </w:t>
      </w:r>
      <w:r w:rsidR="00F46D83" w:rsidRPr="00D92270">
        <w:rPr>
          <w:highlight w:val="yellow"/>
        </w:rPr>
        <w:t>there is no begetting</w:t>
      </w:r>
    </w:p>
    <w:p w:rsidR="00D92270" w:rsidRDefault="00D92270" w:rsidP="003754AA">
      <w:pPr>
        <w:tabs>
          <w:tab w:val="left" w:pos="540"/>
          <w:tab w:val="left" w:pos="990"/>
          <w:tab w:val="left" w:pos="1440"/>
          <w:tab w:val="left" w:pos="1800"/>
          <w:tab w:val="left" w:pos="2250"/>
        </w:tabs>
      </w:pPr>
    </w:p>
    <w:p w:rsidR="00D92270" w:rsidRDefault="00D92270" w:rsidP="003754AA">
      <w:pPr>
        <w:tabs>
          <w:tab w:val="left" w:pos="540"/>
          <w:tab w:val="left" w:pos="990"/>
          <w:tab w:val="left" w:pos="1440"/>
          <w:tab w:val="left" w:pos="1800"/>
          <w:tab w:val="left" w:pos="2250"/>
        </w:tabs>
      </w:pPr>
      <w:r>
        <w:tab/>
      </w:r>
      <w:r w:rsidRPr="00D92270">
        <w:rPr>
          <w:highlight w:val="yellow"/>
        </w:rPr>
        <w:t>C.</w:t>
      </w:r>
      <w:r w:rsidRPr="00D92270">
        <w:rPr>
          <w:highlight w:val="yellow"/>
        </w:rPr>
        <w:tab/>
        <w:t>Misunderstandings caused by faulty English translations</w:t>
      </w:r>
    </w:p>
    <w:p w:rsidR="00D92270" w:rsidRPr="00C96D7D" w:rsidRDefault="00D92270" w:rsidP="00D92270">
      <w:pPr>
        <w:rPr>
          <w:szCs w:val="24"/>
        </w:rPr>
      </w:pPr>
      <w:r w:rsidRPr="00C96D7D">
        <w:rPr>
          <w:szCs w:val="24"/>
        </w:rPr>
        <w:t>First of all, the Scriptures teach that there is an equality of nature (or if you want to use the word</w:t>
      </w:r>
      <w:r>
        <w:rPr>
          <w:szCs w:val="24"/>
        </w:rPr>
        <w:t>,</w:t>
      </w:r>
      <w:r w:rsidRPr="00C96D7D">
        <w:rPr>
          <w:szCs w:val="24"/>
        </w:rPr>
        <w:t xml:space="preserve"> substance) between the Father and the Son.  John 1:1:</w:t>
      </w:r>
      <w:r>
        <w:rPr>
          <w:szCs w:val="24"/>
        </w:rPr>
        <w:t xml:space="preserve"> </w:t>
      </w:r>
      <w:r w:rsidRPr="00C96D7D">
        <w:rPr>
          <w:szCs w:val="24"/>
        </w:rPr>
        <w:t>In the beginning was the Word, and the Word was with God, and the Word was God.</w:t>
      </w:r>
      <w:r>
        <w:rPr>
          <w:szCs w:val="24"/>
        </w:rPr>
        <w:t xml:space="preserve">”  </w:t>
      </w:r>
    </w:p>
    <w:p w:rsidR="00D92270" w:rsidRPr="00C96D7D" w:rsidRDefault="00D92270" w:rsidP="00D92270">
      <w:pPr>
        <w:rPr>
          <w:szCs w:val="24"/>
        </w:rPr>
      </w:pPr>
    </w:p>
    <w:p w:rsidR="00D92270" w:rsidRPr="00C96D7D" w:rsidRDefault="00D92270" w:rsidP="00D92270">
      <w:pPr>
        <w:rPr>
          <w:szCs w:val="24"/>
        </w:rPr>
      </w:pPr>
      <w:r w:rsidRPr="00C96D7D">
        <w:rPr>
          <w:szCs w:val="24"/>
        </w:rPr>
        <w:t>The way that’s translated</w:t>
      </w:r>
      <w:r>
        <w:rPr>
          <w:szCs w:val="24"/>
        </w:rPr>
        <w:t>, it</w:t>
      </w:r>
      <w:r w:rsidRPr="00C96D7D">
        <w:rPr>
          <w:szCs w:val="24"/>
        </w:rPr>
        <w:t xml:space="preserve"> has caused an awful lot of confusion.  As I mentioned earlier, in the New Testament the </w:t>
      </w:r>
      <w:r>
        <w:rPr>
          <w:szCs w:val="24"/>
        </w:rPr>
        <w:t xml:space="preserve">Greek </w:t>
      </w:r>
      <w:r w:rsidRPr="00C96D7D">
        <w:rPr>
          <w:szCs w:val="24"/>
        </w:rPr>
        <w:t xml:space="preserve">word </w:t>
      </w:r>
      <w:r w:rsidRPr="009A36B8">
        <w:rPr>
          <w:i/>
          <w:szCs w:val="24"/>
        </w:rPr>
        <w:t>theos</w:t>
      </w:r>
      <w:r>
        <w:rPr>
          <w:szCs w:val="24"/>
        </w:rPr>
        <w:t xml:space="preserve"> </w:t>
      </w:r>
      <w:r w:rsidRPr="00C96D7D">
        <w:rPr>
          <w:szCs w:val="24"/>
        </w:rPr>
        <w:t xml:space="preserve">nearly always means the Father.  </w:t>
      </w:r>
      <w:r>
        <w:rPr>
          <w:szCs w:val="24"/>
        </w:rPr>
        <w:t>However, t</w:t>
      </w:r>
      <w:r w:rsidRPr="00C96D7D">
        <w:rPr>
          <w:szCs w:val="24"/>
        </w:rPr>
        <w:t>here are a few places</w:t>
      </w:r>
      <w:r>
        <w:rPr>
          <w:szCs w:val="24"/>
        </w:rPr>
        <w:t>—a</w:t>
      </w:r>
      <w:r w:rsidRPr="00C96D7D">
        <w:rPr>
          <w:szCs w:val="24"/>
        </w:rPr>
        <w:t>nd this is one</w:t>
      </w:r>
      <w:r>
        <w:rPr>
          <w:szCs w:val="24"/>
        </w:rPr>
        <w:t>—w</w:t>
      </w:r>
      <w:r w:rsidRPr="00C96D7D">
        <w:rPr>
          <w:szCs w:val="24"/>
        </w:rPr>
        <w:t>here the term is used in talking about Jesus Ch</w:t>
      </w:r>
      <w:r w:rsidRPr="00C96D7D">
        <w:rPr>
          <w:szCs w:val="24"/>
        </w:rPr>
        <w:t>r</w:t>
      </w:r>
      <w:r w:rsidRPr="00C96D7D">
        <w:rPr>
          <w:szCs w:val="24"/>
        </w:rPr>
        <w:t xml:space="preserve">ist.  </w:t>
      </w:r>
    </w:p>
    <w:p w:rsidR="00D92270" w:rsidRPr="00C96D7D" w:rsidRDefault="00D92270" w:rsidP="00D92270">
      <w:pPr>
        <w:rPr>
          <w:szCs w:val="24"/>
        </w:rPr>
      </w:pPr>
    </w:p>
    <w:p w:rsidR="00D92270" w:rsidRPr="00C96D7D" w:rsidRDefault="00D92270" w:rsidP="00D92270">
      <w:pPr>
        <w:rPr>
          <w:szCs w:val="24"/>
        </w:rPr>
        <w:sectPr w:rsidR="00D92270" w:rsidRPr="00C96D7D" w:rsidSect="00D92270">
          <w:footerReference w:type="default" r:id="rId6"/>
          <w:pgSz w:w="12240" w:h="15840"/>
          <w:pgMar w:top="1296" w:right="1440" w:bottom="720" w:left="1440" w:header="1440" w:footer="1440" w:gutter="0"/>
          <w:cols w:space="720"/>
        </w:sectPr>
      </w:pPr>
    </w:p>
    <w:p w:rsidR="00D92270" w:rsidRPr="00C96D7D" w:rsidRDefault="00D92270" w:rsidP="00D92270">
      <w:pPr>
        <w:rPr>
          <w:szCs w:val="24"/>
        </w:rPr>
      </w:pPr>
      <w:r>
        <w:rPr>
          <w:szCs w:val="24"/>
        </w:rPr>
        <w:lastRenderedPageBreak/>
        <w:t>The problem is that o</w:t>
      </w:r>
      <w:r w:rsidRPr="00C96D7D">
        <w:rPr>
          <w:szCs w:val="24"/>
        </w:rPr>
        <w:t xml:space="preserve">ur English translation makes it </w:t>
      </w:r>
      <w:r>
        <w:rPr>
          <w:szCs w:val="24"/>
        </w:rPr>
        <w:t xml:space="preserve">sound as though John were saying, </w:t>
      </w:r>
      <w:r w:rsidRPr="00C96D7D">
        <w:rPr>
          <w:szCs w:val="24"/>
        </w:rPr>
        <w:t xml:space="preserve"> “In the beginning was the Word, and the Word was with the Father, and the Word was the Father</w:t>
      </w:r>
      <w:r>
        <w:rPr>
          <w:szCs w:val="24"/>
        </w:rPr>
        <w:t>.</w:t>
      </w:r>
      <w:r w:rsidRPr="00C96D7D">
        <w:rPr>
          <w:szCs w:val="24"/>
        </w:rPr>
        <w:t xml:space="preserve">” </w:t>
      </w:r>
      <w:r>
        <w:rPr>
          <w:szCs w:val="24"/>
        </w:rPr>
        <w:t xml:space="preserve"> A</w:t>
      </w:r>
      <w:r w:rsidRPr="00C96D7D">
        <w:rPr>
          <w:szCs w:val="24"/>
        </w:rPr>
        <w:t>nd</w:t>
      </w:r>
      <w:r>
        <w:rPr>
          <w:szCs w:val="24"/>
        </w:rPr>
        <w:t>, unfortunately,</w:t>
      </w:r>
      <w:r w:rsidRPr="00C96D7D">
        <w:rPr>
          <w:szCs w:val="24"/>
        </w:rPr>
        <w:t xml:space="preserve"> that is exactly what many professing Christians believe t</w:t>
      </w:r>
      <w:r w:rsidRPr="00C96D7D">
        <w:rPr>
          <w:szCs w:val="24"/>
        </w:rPr>
        <w:t>o</w:t>
      </w:r>
      <w:r w:rsidRPr="00C96D7D">
        <w:rPr>
          <w:szCs w:val="24"/>
        </w:rPr>
        <w:t>day.</w:t>
      </w:r>
    </w:p>
    <w:p w:rsidR="00D92270" w:rsidRDefault="00D92270" w:rsidP="00D92270">
      <w:pPr>
        <w:rPr>
          <w:szCs w:val="24"/>
        </w:rPr>
      </w:pPr>
    </w:p>
    <w:p w:rsidR="0006213C" w:rsidRDefault="0006213C" w:rsidP="00D92270">
      <w:pPr>
        <w:rPr>
          <w:szCs w:val="24"/>
        </w:rPr>
      </w:pPr>
    </w:p>
    <w:p w:rsidR="0006213C" w:rsidRPr="00C96D7D" w:rsidRDefault="0006213C" w:rsidP="0006213C">
      <w:pPr>
        <w:rPr>
          <w:szCs w:val="24"/>
        </w:rPr>
      </w:pPr>
      <w:r w:rsidRPr="00C96D7D">
        <w:rPr>
          <w:szCs w:val="24"/>
        </w:rPr>
        <w:t xml:space="preserve">Now the problem that I see with using the word </w:t>
      </w:r>
      <w:r>
        <w:rPr>
          <w:szCs w:val="24"/>
        </w:rPr>
        <w:t>“</w:t>
      </w:r>
      <w:r w:rsidRPr="00C96D7D">
        <w:rPr>
          <w:szCs w:val="24"/>
        </w:rPr>
        <w:t>God</w:t>
      </w:r>
      <w:r>
        <w:rPr>
          <w:szCs w:val="24"/>
        </w:rPr>
        <w:t>”</w:t>
      </w:r>
      <w:r w:rsidRPr="00C96D7D">
        <w:rPr>
          <w:szCs w:val="24"/>
        </w:rPr>
        <w:t xml:space="preserve"> there is</w:t>
      </w:r>
      <w:r>
        <w:rPr>
          <w:szCs w:val="24"/>
        </w:rPr>
        <w:t xml:space="preserve"> this:  I</w:t>
      </w:r>
      <w:r w:rsidRPr="00C96D7D">
        <w:rPr>
          <w:szCs w:val="24"/>
        </w:rPr>
        <w:t>n the New Test</w:t>
      </w:r>
      <w:r w:rsidRPr="00C96D7D">
        <w:rPr>
          <w:szCs w:val="24"/>
        </w:rPr>
        <w:t>a</w:t>
      </w:r>
      <w:r w:rsidRPr="00C96D7D">
        <w:rPr>
          <w:szCs w:val="24"/>
        </w:rPr>
        <w:t>ment</w:t>
      </w:r>
      <w:r>
        <w:rPr>
          <w:szCs w:val="24"/>
        </w:rPr>
        <w:t>,</w:t>
      </w:r>
      <w:r w:rsidRPr="00C96D7D">
        <w:rPr>
          <w:szCs w:val="24"/>
        </w:rPr>
        <w:t xml:space="preserve"> with only one or two exceptions, every place that it uses the word </w:t>
      </w:r>
      <w:r>
        <w:rPr>
          <w:szCs w:val="24"/>
        </w:rPr>
        <w:t>“</w:t>
      </w:r>
      <w:r w:rsidRPr="00C96D7D">
        <w:rPr>
          <w:szCs w:val="24"/>
        </w:rPr>
        <w:t>God,</w:t>
      </w:r>
      <w:r>
        <w:rPr>
          <w:szCs w:val="24"/>
        </w:rPr>
        <w:t>”</w:t>
      </w:r>
      <w:r w:rsidRPr="00C96D7D">
        <w:rPr>
          <w:szCs w:val="24"/>
        </w:rPr>
        <w:t xml:space="preserve"> it’s always talking about the Father.  To my knowledge the New Testament never uses the word God to refer to the </w:t>
      </w:r>
      <w:r>
        <w:rPr>
          <w:szCs w:val="24"/>
        </w:rPr>
        <w:t>Trinity</w:t>
      </w:r>
      <w:r w:rsidRPr="00C96D7D">
        <w:rPr>
          <w:szCs w:val="24"/>
        </w:rPr>
        <w:t>.  There are a few passages where Jesus is given the title God</w:t>
      </w:r>
      <w:r>
        <w:rPr>
          <w:szCs w:val="24"/>
        </w:rPr>
        <w:t>,</w:t>
      </w:r>
      <w:r w:rsidRPr="00C96D7D">
        <w:rPr>
          <w:szCs w:val="24"/>
        </w:rPr>
        <w:t xml:space="preserve"> but ot</w:t>
      </w:r>
      <w:r w:rsidRPr="00C96D7D">
        <w:rPr>
          <w:szCs w:val="24"/>
        </w:rPr>
        <w:t>h</w:t>
      </w:r>
      <w:r w:rsidRPr="00C96D7D">
        <w:rPr>
          <w:szCs w:val="24"/>
        </w:rPr>
        <w:t>er than those few passages</w:t>
      </w:r>
      <w:r>
        <w:rPr>
          <w:szCs w:val="24"/>
        </w:rPr>
        <w:t>,</w:t>
      </w:r>
      <w:r w:rsidRPr="00C96D7D">
        <w:rPr>
          <w:szCs w:val="24"/>
        </w:rPr>
        <w:t xml:space="preserve"> </w:t>
      </w:r>
      <w:r>
        <w:rPr>
          <w:szCs w:val="24"/>
        </w:rPr>
        <w:t>the word</w:t>
      </w:r>
      <w:r w:rsidRPr="00C96D7D">
        <w:rPr>
          <w:szCs w:val="24"/>
        </w:rPr>
        <w:t xml:space="preserve"> always refer</w:t>
      </w:r>
      <w:r>
        <w:rPr>
          <w:szCs w:val="24"/>
        </w:rPr>
        <w:t>s</w:t>
      </w:r>
      <w:r w:rsidRPr="00C96D7D">
        <w:rPr>
          <w:szCs w:val="24"/>
        </w:rPr>
        <w:t xml:space="preserve"> to the Fa</w:t>
      </w:r>
      <w:r>
        <w:rPr>
          <w:szCs w:val="24"/>
        </w:rPr>
        <w:t>ther when used by the New Te</w:t>
      </w:r>
      <w:r>
        <w:rPr>
          <w:szCs w:val="24"/>
        </w:rPr>
        <w:t>s</w:t>
      </w:r>
      <w:r>
        <w:rPr>
          <w:szCs w:val="24"/>
        </w:rPr>
        <w:t>tament writers.</w:t>
      </w:r>
    </w:p>
    <w:p w:rsidR="0006213C" w:rsidRPr="00C96D7D" w:rsidRDefault="0006213C" w:rsidP="0006213C">
      <w:pPr>
        <w:rPr>
          <w:szCs w:val="24"/>
        </w:rPr>
      </w:pPr>
    </w:p>
    <w:p w:rsidR="0006213C" w:rsidRPr="00C96D7D" w:rsidRDefault="0006213C" w:rsidP="0006213C">
      <w:pPr>
        <w:rPr>
          <w:szCs w:val="24"/>
        </w:rPr>
      </w:pPr>
      <w:r w:rsidRPr="00C96D7D">
        <w:rPr>
          <w:szCs w:val="24"/>
        </w:rPr>
        <w:t xml:space="preserve">So to most people who speak English, if you just say the word God, to them that means a </w:t>
      </w:r>
      <w:r>
        <w:rPr>
          <w:szCs w:val="24"/>
        </w:rPr>
        <w:t>P</w:t>
      </w:r>
      <w:r w:rsidRPr="00C96D7D">
        <w:rPr>
          <w:szCs w:val="24"/>
        </w:rPr>
        <w:t>erson</w:t>
      </w:r>
      <w:r>
        <w:rPr>
          <w:szCs w:val="24"/>
        </w:rPr>
        <w:t>. For example, they may</w:t>
      </w:r>
      <w:r w:rsidRPr="00C96D7D">
        <w:rPr>
          <w:szCs w:val="24"/>
        </w:rPr>
        <w:t xml:space="preserve"> say</w:t>
      </w:r>
      <w:r>
        <w:rPr>
          <w:szCs w:val="24"/>
        </w:rPr>
        <w:t>,</w:t>
      </w:r>
      <w:r w:rsidRPr="00C96D7D">
        <w:rPr>
          <w:szCs w:val="24"/>
        </w:rPr>
        <w:t xml:space="preserve"> “I believe in God” or “</w:t>
      </w:r>
      <w:r>
        <w:rPr>
          <w:szCs w:val="24"/>
        </w:rPr>
        <w:t>N</w:t>
      </w:r>
      <w:r w:rsidRPr="00C96D7D">
        <w:rPr>
          <w:szCs w:val="24"/>
        </w:rPr>
        <w:t>o</w:t>
      </w:r>
      <w:r>
        <w:rPr>
          <w:szCs w:val="24"/>
        </w:rPr>
        <w:t>.</w:t>
      </w:r>
      <w:r w:rsidRPr="00C96D7D">
        <w:rPr>
          <w:szCs w:val="24"/>
        </w:rPr>
        <w:t xml:space="preserve"> I don’t believe in God</w:t>
      </w:r>
      <w:r>
        <w:rPr>
          <w:szCs w:val="24"/>
        </w:rPr>
        <w:t>,</w:t>
      </w:r>
      <w:r w:rsidRPr="00C96D7D">
        <w:rPr>
          <w:szCs w:val="24"/>
        </w:rPr>
        <w:t>” or “</w:t>
      </w:r>
      <w:r>
        <w:rPr>
          <w:szCs w:val="24"/>
        </w:rPr>
        <w:t>L</w:t>
      </w:r>
      <w:r w:rsidRPr="00C96D7D">
        <w:rPr>
          <w:szCs w:val="24"/>
        </w:rPr>
        <w:t xml:space="preserve">et’s pray to God.”  They’re talking about a </w:t>
      </w:r>
      <w:r>
        <w:rPr>
          <w:szCs w:val="24"/>
        </w:rPr>
        <w:t>P</w:t>
      </w:r>
      <w:r w:rsidRPr="00C96D7D">
        <w:rPr>
          <w:szCs w:val="24"/>
        </w:rPr>
        <w:t>erson</w:t>
      </w:r>
      <w:r>
        <w:rPr>
          <w:szCs w:val="24"/>
        </w:rPr>
        <w:t>.  A</w:t>
      </w:r>
      <w:r w:rsidRPr="00C96D7D">
        <w:rPr>
          <w:szCs w:val="24"/>
        </w:rPr>
        <w:t>nd in the New Testament</w:t>
      </w:r>
      <w:r>
        <w:rPr>
          <w:szCs w:val="24"/>
        </w:rPr>
        <w:t>,</w:t>
      </w:r>
      <w:r w:rsidRPr="00C96D7D">
        <w:rPr>
          <w:szCs w:val="24"/>
        </w:rPr>
        <w:t xml:space="preserve"> as I said, that </w:t>
      </w:r>
      <w:r>
        <w:rPr>
          <w:szCs w:val="24"/>
        </w:rPr>
        <w:t>P</w:t>
      </w:r>
      <w:r w:rsidRPr="00C96D7D">
        <w:rPr>
          <w:szCs w:val="24"/>
        </w:rPr>
        <w:t xml:space="preserve">erson is almost always the Father that </w:t>
      </w:r>
      <w:r>
        <w:rPr>
          <w:szCs w:val="24"/>
        </w:rPr>
        <w:t>the Scriptures are</w:t>
      </w:r>
      <w:r w:rsidRPr="00C96D7D">
        <w:rPr>
          <w:szCs w:val="24"/>
        </w:rPr>
        <w:t xml:space="preserve"> talking about.  So it’s very easy to m</w:t>
      </w:r>
      <w:r w:rsidRPr="00C96D7D">
        <w:rPr>
          <w:szCs w:val="24"/>
        </w:rPr>
        <w:t>i</w:t>
      </w:r>
      <w:r>
        <w:rPr>
          <w:szCs w:val="24"/>
        </w:rPr>
        <w:t>sun</w:t>
      </w:r>
      <w:r w:rsidRPr="00C96D7D">
        <w:rPr>
          <w:szCs w:val="24"/>
        </w:rPr>
        <w:t xml:space="preserve">derstand this </w:t>
      </w:r>
      <w:r>
        <w:rPr>
          <w:szCs w:val="24"/>
        </w:rPr>
        <w:t xml:space="preserve">phrase, </w:t>
      </w:r>
      <w:r w:rsidRPr="00C96D7D">
        <w:rPr>
          <w:szCs w:val="24"/>
        </w:rPr>
        <w:t xml:space="preserve">and a lot of Christians do.  </w:t>
      </w:r>
      <w:r>
        <w:rPr>
          <w:szCs w:val="24"/>
        </w:rPr>
        <w:t xml:space="preserve">That’s because </w:t>
      </w:r>
      <w:r w:rsidRPr="00C96D7D">
        <w:rPr>
          <w:szCs w:val="24"/>
        </w:rPr>
        <w:t xml:space="preserve">  </w:t>
      </w:r>
    </w:p>
    <w:p w:rsidR="0006213C" w:rsidRDefault="0006213C" w:rsidP="0006213C">
      <w:pPr>
        <w:rPr>
          <w:szCs w:val="24"/>
        </w:rPr>
      </w:pPr>
      <w:r>
        <w:rPr>
          <w:szCs w:val="24"/>
        </w:rPr>
        <w:t>w</w:t>
      </w:r>
      <w:r w:rsidRPr="00C96D7D">
        <w:rPr>
          <w:szCs w:val="24"/>
        </w:rPr>
        <w:t xml:space="preserve">here it says He is </w:t>
      </w:r>
      <w:r>
        <w:rPr>
          <w:szCs w:val="24"/>
        </w:rPr>
        <w:t>“</w:t>
      </w:r>
      <w:r w:rsidRPr="00C96D7D">
        <w:rPr>
          <w:szCs w:val="24"/>
        </w:rPr>
        <w:t>God from God,</w:t>
      </w:r>
      <w:r>
        <w:rPr>
          <w:szCs w:val="24"/>
        </w:rPr>
        <w:t>”</w:t>
      </w:r>
      <w:r w:rsidRPr="00C96D7D">
        <w:rPr>
          <w:szCs w:val="24"/>
        </w:rPr>
        <w:t xml:space="preserve"> it sounds in English </w:t>
      </w:r>
      <w:r>
        <w:rPr>
          <w:szCs w:val="24"/>
        </w:rPr>
        <w:t xml:space="preserve">like </w:t>
      </w:r>
      <w:r w:rsidRPr="00C96D7D">
        <w:rPr>
          <w:szCs w:val="24"/>
        </w:rPr>
        <w:t>you are saying He’s the F</w:t>
      </w:r>
      <w:r w:rsidRPr="00C96D7D">
        <w:rPr>
          <w:szCs w:val="24"/>
        </w:rPr>
        <w:t>a</w:t>
      </w:r>
      <w:r w:rsidRPr="00C96D7D">
        <w:rPr>
          <w:szCs w:val="24"/>
        </w:rPr>
        <w:t>ther from the Father.</w:t>
      </w:r>
      <w:r>
        <w:rPr>
          <w:szCs w:val="24"/>
        </w:rPr>
        <w:t>”  But that is very unscriptural, and it is not at all what the men who drew up the Nicene Creed were saying.  Let me explain further:</w:t>
      </w:r>
      <w:r w:rsidRPr="00C96D7D">
        <w:rPr>
          <w:szCs w:val="24"/>
        </w:rPr>
        <w:t xml:space="preserve">  </w:t>
      </w:r>
    </w:p>
    <w:p w:rsidR="00B1614E" w:rsidRPr="00C96D7D" w:rsidRDefault="00B1614E" w:rsidP="0006213C">
      <w:pPr>
        <w:rPr>
          <w:szCs w:val="24"/>
        </w:rPr>
      </w:pPr>
    </w:p>
    <w:p w:rsidR="0006213C" w:rsidRPr="00C96D7D" w:rsidRDefault="0006213C" w:rsidP="0006213C">
      <w:pPr>
        <w:rPr>
          <w:szCs w:val="24"/>
        </w:rPr>
      </w:pPr>
    </w:p>
    <w:p w:rsidR="0006213C" w:rsidRPr="00C96D7D" w:rsidRDefault="0006213C" w:rsidP="0006213C">
      <w:pPr>
        <w:rPr>
          <w:szCs w:val="24"/>
        </w:rPr>
      </w:pPr>
      <w:r w:rsidRPr="00C96D7D">
        <w:rPr>
          <w:szCs w:val="24"/>
        </w:rPr>
        <w:t>In Greek</w:t>
      </w:r>
      <w:r>
        <w:rPr>
          <w:szCs w:val="24"/>
        </w:rPr>
        <w:t>,</w:t>
      </w:r>
      <w:r w:rsidRPr="00C96D7D">
        <w:rPr>
          <w:szCs w:val="24"/>
        </w:rPr>
        <w:t xml:space="preserve"> the word </w:t>
      </w:r>
      <w:r w:rsidRPr="00D8220E">
        <w:rPr>
          <w:i/>
          <w:szCs w:val="24"/>
        </w:rPr>
        <w:t>theos</w:t>
      </w:r>
      <w:r w:rsidRPr="00C96D7D">
        <w:rPr>
          <w:szCs w:val="24"/>
        </w:rPr>
        <w:t xml:space="preserve"> not only means the </w:t>
      </w:r>
      <w:r>
        <w:rPr>
          <w:szCs w:val="24"/>
        </w:rPr>
        <w:t>P</w:t>
      </w:r>
      <w:r w:rsidRPr="00C96D7D">
        <w:rPr>
          <w:szCs w:val="24"/>
        </w:rPr>
        <w:t>erson</w:t>
      </w:r>
      <w:r>
        <w:rPr>
          <w:szCs w:val="24"/>
        </w:rPr>
        <w:t>,</w:t>
      </w:r>
      <w:r w:rsidRPr="00C96D7D">
        <w:rPr>
          <w:szCs w:val="24"/>
        </w:rPr>
        <w:t xml:space="preserve"> God, </w:t>
      </w:r>
      <w:r>
        <w:rPr>
          <w:szCs w:val="24"/>
        </w:rPr>
        <w:t xml:space="preserve">but </w:t>
      </w:r>
      <w:r w:rsidRPr="00C96D7D">
        <w:rPr>
          <w:szCs w:val="24"/>
        </w:rPr>
        <w:t>it also means divinity or d</w:t>
      </w:r>
      <w:r w:rsidRPr="00C96D7D">
        <w:rPr>
          <w:szCs w:val="24"/>
        </w:rPr>
        <w:t>i</w:t>
      </w:r>
      <w:r w:rsidRPr="00C96D7D">
        <w:rPr>
          <w:szCs w:val="24"/>
        </w:rPr>
        <w:t xml:space="preserve">vine or deity.  It would be a lot </w:t>
      </w:r>
      <w:r>
        <w:rPr>
          <w:szCs w:val="24"/>
        </w:rPr>
        <w:t>more accurate</w:t>
      </w:r>
      <w:r w:rsidRPr="00C96D7D">
        <w:rPr>
          <w:szCs w:val="24"/>
        </w:rPr>
        <w:t xml:space="preserve"> to </w:t>
      </w:r>
      <w:r>
        <w:rPr>
          <w:szCs w:val="24"/>
        </w:rPr>
        <w:t>translate this phrase,</w:t>
      </w:r>
      <w:r w:rsidRPr="00C96D7D">
        <w:rPr>
          <w:szCs w:val="24"/>
        </w:rPr>
        <w:t xml:space="preserve"> </w:t>
      </w:r>
      <w:r>
        <w:rPr>
          <w:szCs w:val="24"/>
        </w:rPr>
        <w:t>“</w:t>
      </w:r>
      <w:r w:rsidRPr="00C96D7D">
        <w:rPr>
          <w:szCs w:val="24"/>
        </w:rPr>
        <w:t>He is deity from d</w:t>
      </w:r>
      <w:r w:rsidRPr="00C96D7D">
        <w:rPr>
          <w:szCs w:val="24"/>
        </w:rPr>
        <w:t>e</w:t>
      </w:r>
      <w:r w:rsidRPr="00C96D7D">
        <w:rPr>
          <w:szCs w:val="24"/>
        </w:rPr>
        <w:t>ity</w:t>
      </w:r>
      <w:r>
        <w:rPr>
          <w:szCs w:val="24"/>
        </w:rPr>
        <w:t>”</w:t>
      </w:r>
      <w:r w:rsidRPr="00C96D7D">
        <w:rPr>
          <w:szCs w:val="24"/>
        </w:rPr>
        <w:t xml:space="preserve"> or </w:t>
      </w:r>
      <w:r>
        <w:rPr>
          <w:szCs w:val="24"/>
        </w:rPr>
        <w:t>“</w:t>
      </w:r>
      <w:r w:rsidRPr="00C96D7D">
        <w:rPr>
          <w:szCs w:val="24"/>
        </w:rPr>
        <w:t>He is true divinity from true divinity</w:t>
      </w:r>
      <w:r>
        <w:rPr>
          <w:szCs w:val="24"/>
        </w:rPr>
        <w:t>”</w:t>
      </w:r>
      <w:r w:rsidRPr="00C96D7D">
        <w:rPr>
          <w:szCs w:val="24"/>
        </w:rPr>
        <w:t xml:space="preserve"> in order to explain what </w:t>
      </w:r>
      <w:r>
        <w:rPr>
          <w:szCs w:val="24"/>
        </w:rPr>
        <w:t>those men were</w:t>
      </w:r>
      <w:r w:rsidRPr="00C96D7D">
        <w:rPr>
          <w:szCs w:val="24"/>
        </w:rPr>
        <w:t xml:space="preserve"> meaning when they sa</w:t>
      </w:r>
      <w:r>
        <w:rPr>
          <w:szCs w:val="24"/>
        </w:rPr>
        <w:t>id he is “t</w:t>
      </w:r>
      <w:r w:rsidRPr="00C96D7D">
        <w:rPr>
          <w:szCs w:val="24"/>
        </w:rPr>
        <w:t>heos from theos.</w:t>
      </w:r>
      <w:r>
        <w:rPr>
          <w:szCs w:val="24"/>
        </w:rPr>
        <w:t>”</w:t>
      </w:r>
      <w:r w:rsidRPr="00C96D7D">
        <w:rPr>
          <w:szCs w:val="24"/>
        </w:rPr>
        <w:t xml:space="preserve">  </w:t>
      </w:r>
    </w:p>
    <w:p w:rsidR="00D92270" w:rsidRPr="00C96D7D" w:rsidRDefault="00D92270" w:rsidP="00D92270">
      <w:pPr>
        <w:rPr>
          <w:szCs w:val="24"/>
        </w:rPr>
      </w:pPr>
    </w:p>
    <w:p w:rsidR="00D92270" w:rsidRPr="00C96D7D" w:rsidRDefault="00D92270" w:rsidP="00D92270">
      <w:pPr>
        <w:rPr>
          <w:szCs w:val="24"/>
        </w:rPr>
      </w:pPr>
      <w:r w:rsidRPr="00C96D7D">
        <w:rPr>
          <w:szCs w:val="24"/>
        </w:rPr>
        <w:t xml:space="preserve">What </w:t>
      </w:r>
      <w:r>
        <w:rPr>
          <w:szCs w:val="24"/>
        </w:rPr>
        <w:t>John was actually saying wasn’t nearly as confusing to his Greek readers.  They properly understood him to be saying, ‘</w:t>
      </w:r>
      <w:r w:rsidRPr="00C96D7D">
        <w:rPr>
          <w:szCs w:val="24"/>
        </w:rPr>
        <w:t xml:space="preserve">In the beginning was the </w:t>
      </w:r>
      <w:r>
        <w:rPr>
          <w:szCs w:val="24"/>
        </w:rPr>
        <w:t>Word</w:t>
      </w:r>
      <w:r w:rsidRPr="00C96D7D">
        <w:rPr>
          <w:szCs w:val="24"/>
        </w:rPr>
        <w:t xml:space="preserve"> and the </w:t>
      </w:r>
      <w:r>
        <w:rPr>
          <w:szCs w:val="24"/>
        </w:rPr>
        <w:t>Word</w:t>
      </w:r>
      <w:r w:rsidRPr="00C96D7D">
        <w:rPr>
          <w:szCs w:val="24"/>
        </w:rPr>
        <w:t xml:space="preserve"> was with the Father, and the </w:t>
      </w:r>
      <w:r>
        <w:rPr>
          <w:szCs w:val="24"/>
        </w:rPr>
        <w:t>Word</w:t>
      </w:r>
      <w:r w:rsidRPr="00C96D7D">
        <w:rPr>
          <w:szCs w:val="24"/>
        </w:rPr>
        <w:t xml:space="preserve"> was </w:t>
      </w:r>
      <w:r>
        <w:rPr>
          <w:szCs w:val="24"/>
        </w:rPr>
        <w:t xml:space="preserve">divine.’ </w:t>
      </w:r>
    </w:p>
    <w:p w:rsidR="00D92270" w:rsidRPr="00C96D7D" w:rsidRDefault="00D92270" w:rsidP="00D92270">
      <w:pPr>
        <w:rPr>
          <w:szCs w:val="24"/>
        </w:rPr>
      </w:pPr>
    </w:p>
    <w:p w:rsidR="00D92270" w:rsidRPr="00C96D7D" w:rsidRDefault="00D92270" w:rsidP="00D92270">
      <w:pPr>
        <w:rPr>
          <w:szCs w:val="24"/>
        </w:rPr>
      </w:pPr>
      <w:r>
        <w:rPr>
          <w:szCs w:val="24"/>
        </w:rPr>
        <w:t>When John</w:t>
      </w:r>
      <w:r w:rsidRPr="00C96D7D">
        <w:rPr>
          <w:szCs w:val="24"/>
        </w:rPr>
        <w:t xml:space="preserve"> says </w:t>
      </w:r>
      <w:r>
        <w:rPr>
          <w:szCs w:val="24"/>
        </w:rPr>
        <w:t xml:space="preserve">the Word </w:t>
      </w:r>
      <w:r w:rsidRPr="00C96D7D">
        <w:rPr>
          <w:szCs w:val="24"/>
        </w:rPr>
        <w:t xml:space="preserve">was </w:t>
      </w:r>
      <w:r w:rsidRPr="00F328F7">
        <w:rPr>
          <w:i/>
          <w:szCs w:val="24"/>
        </w:rPr>
        <w:t>with</w:t>
      </w:r>
      <w:r w:rsidRPr="00C96D7D">
        <w:rPr>
          <w:szCs w:val="24"/>
        </w:rPr>
        <w:t xml:space="preserve"> God, </w:t>
      </w:r>
      <w:r>
        <w:rPr>
          <w:szCs w:val="24"/>
        </w:rPr>
        <w:t>he is</w:t>
      </w:r>
      <w:r w:rsidRPr="00C96D7D">
        <w:rPr>
          <w:szCs w:val="24"/>
        </w:rPr>
        <w:t xml:space="preserve"> talking about the person</w:t>
      </w:r>
      <w:r>
        <w:rPr>
          <w:szCs w:val="24"/>
        </w:rPr>
        <w:t>,</w:t>
      </w:r>
      <w:r w:rsidRPr="00C96D7D">
        <w:rPr>
          <w:szCs w:val="24"/>
        </w:rPr>
        <w:t xml:space="preserve"> God the Father.  When </w:t>
      </w:r>
      <w:r>
        <w:rPr>
          <w:szCs w:val="24"/>
        </w:rPr>
        <w:t>he</w:t>
      </w:r>
      <w:r w:rsidRPr="00C96D7D">
        <w:rPr>
          <w:szCs w:val="24"/>
        </w:rPr>
        <w:t xml:space="preserve"> says </w:t>
      </w:r>
      <w:r>
        <w:rPr>
          <w:szCs w:val="24"/>
        </w:rPr>
        <w:t>that the Word</w:t>
      </w:r>
      <w:r w:rsidRPr="00C96D7D">
        <w:rPr>
          <w:szCs w:val="24"/>
        </w:rPr>
        <w:t xml:space="preserve"> </w:t>
      </w:r>
      <w:r w:rsidRPr="00F328F7">
        <w:rPr>
          <w:i/>
          <w:szCs w:val="24"/>
        </w:rPr>
        <w:t>was</w:t>
      </w:r>
      <w:r w:rsidRPr="00C96D7D">
        <w:rPr>
          <w:szCs w:val="24"/>
        </w:rPr>
        <w:t xml:space="preserve"> God, </w:t>
      </w:r>
      <w:r>
        <w:rPr>
          <w:szCs w:val="24"/>
        </w:rPr>
        <w:t>he’s</w:t>
      </w:r>
      <w:r w:rsidRPr="00C96D7D">
        <w:rPr>
          <w:szCs w:val="24"/>
        </w:rPr>
        <w:t xml:space="preserve"> talking about the nature</w:t>
      </w:r>
      <w:r>
        <w:rPr>
          <w:szCs w:val="24"/>
        </w:rPr>
        <w:t xml:space="preserve"> of the Word—that he was fully divine. </w:t>
      </w:r>
      <w:r w:rsidRPr="00C96D7D">
        <w:rPr>
          <w:szCs w:val="24"/>
        </w:rPr>
        <w:t xml:space="preserve">He was of equal </w:t>
      </w:r>
      <w:r w:rsidRPr="008D0129">
        <w:rPr>
          <w:szCs w:val="24"/>
          <w:u w:val="single"/>
        </w:rPr>
        <w:t>nature</w:t>
      </w:r>
      <w:r w:rsidRPr="00C96D7D">
        <w:rPr>
          <w:szCs w:val="24"/>
        </w:rPr>
        <w:t xml:space="preserve"> with the Father.</w:t>
      </w:r>
    </w:p>
    <w:p w:rsidR="00D92270" w:rsidRPr="00C96D7D" w:rsidRDefault="00D92270" w:rsidP="00D92270">
      <w:pPr>
        <w:rPr>
          <w:szCs w:val="24"/>
        </w:rPr>
      </w:pPr>
    </w:p>
    <w:p w:rsidR="00D92270" w:rsidRPr="00C96D7D" w:rsidRDefault="00D92270" w:rsidP="00D92270">
      <w:pPr>
        <w:rPr>
          <w:szCs w:val="24"/>
        </w:rPr>
      </w:pPr>
      <w:r>
        <w:rPr>
          <w:szCs w:val="24"/>
        </w:rPr>
        <w:t xml:space="preserve">In </w:t>
      </w:r>
      <w:r w:rsidRPr="00C96D7D">
        <w:rPr>
          <w:szCs w:val="24"/>
        </w:rPr>
        <w:t xml:space="preserve">Colossians 2:9, talking about Jesus, </w:t>
      </w:r>
      <w:r>
        <w:rPr>
          <w:szCs w:val="24"/>
        </w:rPr>
        <w:t>Paul explains: “</w:t>
      </w:r>
      <w:r w:rsidRPr="00C96D7D">
        <w:rPr>
          <w:szCs w:val="24"/>
        </w:rPr>
        <w:t>For in Him all the fullness of Deity dwells in bodily form</w:t>
      </w:r>
      <w:r>
        <w:rPr>
          <w:szCs w:val="24"/>
        </w:rPr>
        <w:t xml:space="preserve">.” </w:t>
      </w:r>
      <w:r w:rsidRPr="00C96D7D">
        <w:rPr>
          <w:szCs w:val="24"/>
        </w:rPr>
        <w:t>That’s from the New American Standard Version.</w:t>
      </w:r>
    </w:p>
    <w:p w:rsidR="00D92270" w:rsidRDefault="00D92270" w:rsidP="00D92270">
      <w:pPr>
        <w:rPr>
          <w:szCs w:val="24"/>
        </w:rPr>
      </w:pPr>
    </w:p>
    <w:p w:rsidR="00D92270" w:rsidRPr="00C96D7D" w:rsidRDefault="00D92270" w:rsidP="00D92270">
      <w:pPr>
        <w:rPr>
          <w:szCs w:val="24"/>
        </w:rPr>
      </w:pPr>
      <w:r>
        <w:rPr>
          <w:szCs w:val="24"/>
        </w:rPr>
        <w:t xml:space="preserve">Unfortunately, through no fault of its own, </w:t>
      </w:r>
      <w:r w:rsidRPr="00C96D7D">
        <w:rPr>
          <w:szCs w:val="24"/>
        </w:rPr>
        <w:t xml:space="preserve">the King James translation of this </w:t>
      </w:r>
      <w:r>
        <w:rPr>
          <w:szCs w:val="24"/>
        </w:rPr>
        <w:t xml:space="preserve">passage </w:t>
      </w:r>
      <w:r w:rsidRPr="00C96D7D">
        <w:rPr>
          <w:szCs w:val="24"/>
        </w:rPr>
        <w:t xml:space="preserve">has caused an awful lot of confusion </w:t>
      </w:r>
      <w:r>
        <w:rPr>
          <w:szCs w:val="24"/>
        </w:rPr>
        <w:t xml:space="preserve">among modern Christian </w:t>
      </w:r>
      <w:r w:rsidRPr="00C96D7D">
        <w:rPr>
          <w:szCs w:val="24"/>
        </w:rPr>
        <w:t xml:space="preserve">because it </w:t>
      </w:r>
      <w:r>
        <w:rPr>
          <w:szCs w:val="24"/>
        </w:rPr>
        <w:t>renders the passage: “</w:t>
      </w:r>
      <w:r w:rsidRPr="00C96D7D">
        <w:rPr>
          <w:szCs w:val="24"/>
        </w:rPr>
        <w:t>For in him dwelleth all the fullness of the Godhead bodily.</w:t>
      </w:r>
      <w:r>
        <w:rPr>
          <w:szCs w:val="24"/>
        </w:rPr>
        <w:t xml:space="preserve">”  </w:t>
      </w:r>
    </w:p>
    <w:p w:rsidR="00D92270" w:rsidRPr="00C96D7D" w:rsidRDefault="00D92270" w:rsidP="00D92270">
      <w:pPr>
        <w:rPr>
          <w:szCs w:val="24"/>
        </w:rPr>
      </w:pPr>
    </w:p>
    <w:p w:rsidR="00D92270" w:rsidRPr="00C96D7D" w:rsidRDefault="00D92270" w:rsidP="00D92270">
      <w:pPr>
        <w:rPr>
          <w:szCs w:val="24"/>
        </w:rPr>
      </w:pPr>
      <w:r w:rsidRPr="00C96D7D">
        <w:rPr>
          <w:szCs w:val="24"/>
        </w:rPr>
        <w:t xml:space="preserve">The Godhead?  What is that?  Do you read </w:t>
      </w:r>
      <w:r>
        <w:rPr>
          <w:szCs w:val="24"/>
        </w:rPr>
        <w:t>anything about “the Godhead” anywhere in the Bible?</w:t>
      </w:r>
      <w:r w:rsidRPr="00C96D7D">
        <w:rPr>
          <w:szCs w:val="24"/>
        </w:rPr>
        <w:t xml:space="preserve">  D</w:t>
      </w:r>
      <w:r>
        <w:rPr>
          <w:szCs w:val="24"/>
        </w:rPr>
        <w:t xml:space="preserve">id Jesus talk </w:t>
      </w:r>
      <w:r w:rsidRPr="00C96D7D">
        <w:rPr>
          <w:szCs w:val="24"/>
        </w:rPr>
        <w:t xml:space="preserve">about </w:t>
      </w:r>
      <w:r>
        <w:rPr>
          <w:szCs w:val="24"/>
        </w:rPr>
        <w:t>“</w:t>
      </w:r>
      <w:r w:rsidRPr="00C96D7D">
        <w:rPr>
          <w:szCs w:val="24"/>
        </w:rPr>
        <w:t>the Go</w:t>
      </w:r>
      <w:r w:rsidRPr="00C96D7D">
        <w:rPr>
          <w:szCs w:val="24"/>
        </w:rPr>
        <w:t>d</w:t>
      </w:r>
      <w:r w:rsidRPr="00C96D7D">
        <w:rPr>
          <w:szCs w:val="24"/>
        </w:rPr>
        <w:t>head</w:t>
      </w:r>
      <w:r>
        <w:rPr>
          <w:szCs w:val="24"/>
        </w:rPr>
        <w:t>”</w:t>
      </w:r>
      <w:r w:rsidRPr="00C96D7D">
        <w:rPr>
          <w:szCs w:val="24"/>
        </w:rPr>
        <w:t xml:space="preserve">?  </w:t>
      </w:r>
      <w:r>
        <w:rPr>
          <w:szCs w:val="24"/>
        </w:rPr>
        <w:t>The answer is no.</w:t>
      </w:r>
    </w:p>
    <w:p w:rsidR="00D92270" w:rsidRPr="00C96D7D" w:rsidRDefault="00D92270" w:rsidP="00D92270">
      <w:pPr>
        <w:rPr>
          <w:szCs w:val="24"/>
        </w:rPr>
      </w:pPr>
    </w:p>
    <w:p w:rsidR="00D92270" w:rsidRPr="00C96D7D" w:rsidRDefault="00D92270" w:rsidP="00D92270">
      <w:pPr>
        <w:rPr>
          <w:szCs w:val="24"/>
        </w:rPr>
      </w:pPr>
      <w:r>
        <w:rPr>
          <w:szCs w:val="24"/>
        </w:rPr>
        <w:lastRenderedPageBreak/>
        <w:t>Ironically, though, y</w:t>
      </w:r>
      <w:r w:rsidRPr="00C96D7D">
        <w:rPr>
          <w:szCs w:val="24"/>
        </w:rPr>
        <w:t xml:space="preserve">ou hear it an awful lot today.  You’d think </w:t>
      </w:r>
      <w:r>
        <w:rPr>
          <w:szCs w:val="24"/>
        </w:rPr>
        <w:t xml:space="preserve">that expression occurs all throughout the Bible. </w:t>
      </w:r>
      <w:r w:rsidRPr="00C96D7D">
        <w:rPr>
          <w:szCs w:val="24"/>
        </w:rPr>
        <w:t xml:space="preserve"> It seems like no one can discuss the Father and the Son without tal</w:t>
      </w:r>
      <w:r w:rsidRPr="00C96D7D">
        <w:rPr>
          <w:szCs w:val="24"/>
        </w:rPr>
        <w:t>k</w:t>
      </w:r>
      <w:r w:rsidRPr="00C96D7D">
        <w:rPr>
          <w:szCs w:val="24"/>
        </w:rPr>
        <w:t xml:space="preserve">ing about </w:t>
      </w:r>
      <w:r>
        <w:rPr>
          <w:szCs w:val="24"/>
        </w:rPr>
        <w:t>“</w:t>
      </w:r>
      <w:r w:rsidRPr="00C96D7D">
        <w:rPr>
          <w:szCs w:val="24"/>
        </w:rPr>
        <w:t>the Godhead.</w:t>
      </w:r>
      <w:r>
        <w:rPr>
          <w:szCs w:val="24"/>
        </w:rPr>
        <w:t>”</w:t>
      </w:r>
    </w:p>
    <w:p w:rsidR="00D92270" w:rsidRPr="00C96D7D" w:rsidRDefault="00D92270" w:rsidP="00D92270">
      <w:pPr>
        <w:rPr>
          <w:szCs w:val="24"/>
        </w:rPr>
      </w:pPr>
    </w:p>
    <w:p w:rsidR="00D92270" w:rsidRPr="00C96D7D" w:rsidRDefault="00D92270" w:rsidP="00D92270">
      <w:pPr>
        <w:rPr>
          <w:szCs w:val="24"/>
        </w:rPr>
      </w:pPr>
      <w:r w:rsidRPr="00C96D7D">
        <w:rPr>
          <w:szCs w:val="24"/>
        </w:rPr>
        <w:t xml:space="preserve">     Let me let you in on a little secret.  The English word </w:t>
      </w:r>
      <w:r w:rsidRPr="00CE24C9">
        <w:rPr>
          <w:i/>
          <w:szCs w:val="24"/>
        </w:rPr>
        <w:t>g</w:t>
      </w:r>
      <w:r w:rsidRPr="008D0129">
        <w:rPr>
          <w:i/>
          <w:szCs w:val="24"/>
        </w:rPr>
        <w:t>odhead</w:t>
      </w:r>
      <w:r w:rsidRPr="00C96D7D">
        <w:rPr>
          <w:szCs w:val="24"/>
        </w:rPr>
        <w:t xml:space="preserve"> is </w:t>
      </w:r>
      <w:r>
        <w:rPr>
          <w:szCs w:val="24"/>
        </w:rPr>
        <w:t xml:space="preserve">simply an </w:t>
      </w:r>
      <w:r w:rsidRPr="00C96D7D">
        <w:rPr>
          <w:szCs w:val="24"/>
        </w:rPr>
        <w:t xml:space="preserve">old English </w:t>
      </w:r>
      <w:r>
        <w:rPr>
          <w:szCs w:val="24"/>
        </w:rPr>
        <w:t>word that means “g</w:t>
      </w:r>
      <w:r w:rsidRPr="00C96D7D">
        <w:rPr>
          <w:szCs w:val="24"/>
        </w:rPr>
        <w:t>odhood.</w:t>
      </w:r>
      <w:r>
        <w:rPr>
          <w:szCs w:val="24"/>
        </w:rPr>
        <w:t>”</w:t>
      </w:r>
      <w:r w:rsidRPr="00C96D7D">
        <w:rPr>
          <w:szCs w:val="24"/>
        </w:rPr>
        <w:t xml:space="preserve"> Just like fatherhead meant fatherhood and womanhead meant womanhood, </w:t>
      </w:r>
      <w:r>
        <w:rPr>
          <w:szCs w:val="24"/>
        </w:rPr>
        <w:t>g</w:t>
      </w:r>
      <w:r w:rsidRPr="00C96D7D">
        <w:rPr>
          <w:szCs w:val="24"/>
        </w:rPr>
        <w:t xml:space="preserve">odhead meant </w:t>
      </w:r>
      <w:r>
        <w:rPr>
          <w:szCs w:val="24"/>
        </w:rPr>
        <w:t>g</w:t>
      </w:r>
      <w:r w:rsidRPr="00C96D7D">
        <w:rPr>
          <w:szCs w:val="24"/>
        </w:rPr>
        <w:t xml:space="preserve">odhood.  What the </w:t>
      </w:r>
      <w:r>
        <w:rPr>
          <w:szCs w:val="24"/>
        </w:rPr>
        <w:t xml:space="preserve">King James </w:t>
      </w:r>
      <w:r w:rsidRPr="00C96D7D">
        <w:rPr>
          <w:szCs w:val="24"/>
        </w:rPr>
        <w:t>translators were e</w:t>
      </w:r>
      <w:r w:rsidRPr="00C96D7D">
        <w:rPr>
          <w:szCs w:val="24"/>
        </w:rPr>
        <w:t>x</w:t>
      </w:r>
      <w:r w:rsidRPr="00C96D7D">
        <w:rPr>
          <w:szCs w:val="24"/>
        </w:rPr>
        <w:t>press</w:t>
      </w:r>
      <w:r>
        <w:rPr>
          <w:szCs w:val="24"/>
        </w:rPr>
        <w:t>ing is that</w:t>
      </w:r>
      <w:r w:rsidRPr="00C96D7D">
        <w:rPr>
          <w:szCs w:val="24"/>
        </w:rPr>
        <w:t xml:space="preserve"> in Jesus all the fullness of </w:t>
      </w:r>
      <w:r>
        <w:rPr>
          <w:szCs w:val="24"/>
        </w:rPr>
        <w:t>g</w:t>
      </w:r>
      <w:r w:rsidRPr="00C96D7D">
        <w:rPr>
          <w:szCs w:val="24"/>
        </w:rPr>
        <w:t xml:space="preserve">odhood dwells bodily.  </w:t>
      </w:r>
      <w:r>
        <w:rPr>
          <w:szCs w:val="24"/>
        </w:rPr>
        <w:t>That term made sense to people in 1611.  Today, the word has disappeared from normal English and has come to mean “the Trinity” in people’s minds.</w:t>
      </w:r>
    </w:p>
    <w:p w:rsidR="00D92270" w:rsidRPr="00C96D7D" w:rsidRDefault="00D92270" w:rsidP="00D92270">
      <w:pPr>
        <w:rPr>
          <w:szCs w:val="24"/>
        </w:rPr>
      </w:pPr>
    </w:p>
    <w:p w:rsidR="00D92270" w:rsidRDefault="00D92270" w:rsidP="00D92270">
      <w:pPr>
        <w:tabs>
          <w:tab w:val="left" w:pos="540"/>
          <w:tab w:val="left" w:pos="990"/>
          <w:tab w:val="left" w:pos="1440"/>
          <w:tab w:val="left" w:pos="1800"/>
          <w:tab w:val="left" w:pos="2250"/>
        </w:tabs>
      </w:pPr>
      <w:r w:rsidRPr="00C96D7D">
        <w:rPr>
          <w:szCs w:val="24"/>
        </w:rPr>
        <w:t xml:space="preserve">     </w:t>
      </w:r>
      <w:r>
        <w:rPr>
          <w:szCs w:val="24"/>
        </w:rPr>
        <w:t>Fortunately,</w:t>
      </w:r>
      <w:r w:rsidRPr="00C96D7D">
        <w:rPr>
          <w:szCs w:val="24"/>
        </w:rPr>
        <w:t xml:space="preserve"> none of the new translations </w:t>
      </w:r>
      <w:r>
        <w:rPr>
          <w:szCs w:val="24"/>
        </w:rPr>
        <w:t>use that term, except the New King James Version</w:t>
      </w:r>
      <w:r w:rsidRPr="00C96D7D">
        <w:rPr>
          <w:szCs w:val="24"/>
        </w:rPr>
        <w:t xml:space="preserve">.  </w:t>
      </w:r>
      <w:r>
        <w:rPr>
          <w:szCs w:val="24"/>
        </w:rPr>
        <w:t xml:space="preserve">Modern </w:t>
      </w:r>
      <w:r w:rsidRPr="00C96D7D">
        <w:rPr>
          <w:szCs w:val="24"/>
        </w:rPr>
        <w:t>translators reco</w:t>
      </w:r>
      <w:r w:rsidRPr="00C96D7D">
        <w:rPr>
          <w:szCs w:val="24"/>
        </w:rPr>
        <w:t>g</w:t>
      </w:r>
      <w:r w:rsidRPr="00C96D7D">
        <w:rPr>
          <w:szCs w:val="24"/>
        </w:rPr>
        <w:t xml:space="preserve">nize that Greek word means deity or Godhood.  It does not mean “the Godhead.”  When you translate that </w:t>
      </w:r>
      <w:r>
        <w:rPr>
          <w:szCs w:val="24"/>
        </w:rPr>
        <w:t xml:space="preserve">word </w:t>
      </w:r>
      <w:r w:rsidRPr="00C96D7D">
        <w:rPr>
          <w:szCs w:val="24"/>
        </w:rPr>
        <w:t>correctly</w:t>
      </w:r>
      <w:r>
        <w:rPr>
          <w:szCs w:val="24"/>
        </w:rPr>
        <w:t xml:space="preserve"> in today’s English,</w:t>
      </w:r>
      <w:r w:rsidRPr="00C96D7D">
        <w:rPr>
          <w:szCs w:val="24"/>
        </w:rPr>
        <w:t xml:space="preserve"> you find there is no such word as “the Godhead” in the Scriptures.  What the Scriptures do teach is that the fullness of deity dwells in Jesus Christ.  He is equally divine with the F</w:t>
      </w:r>
      <w:r w:rsidRPr="00C96D7D">
        <w:rPr>
          <w:szCs w:val="24"/>
        </w:rPr>
        <w:t>a</w:t>
      </w:r>
      <w:r w:rsidRPr="00C96D7D">
        <w:rPr>
          <w:szCs w:val="24"/>
        </w:rPr>
        <w:t>ther</w:t>
      </w:r>
      <w:r>
        <w:rPr>
          <w:szCs w:val="24"/>
        </w:rPr>
        <w:t>,</w:t>
      </w:r>
      <w:r w:rsidRPr="00C96D7D">
        <w:rPr>
          <w:szCs w:val="24"/>
        </w:rPr>
        <w:t xml:space="preserve"> and this is what the pre-Nicene Christians believed as well.</w:t>
      </w:r>
    </w:p>
    <w:p w:rsidR="00D92270" w:rsidRDefault="00D92270" w:rsidP="003754AA">
      <w:pPr>
        <w:tabs>
          <w:tab w:val="left" w:pos="540"/>
          <w:tab w:val="left" w:pos="990"/>
          <w:tab w:val="left" w:pos="1440"/>
          <w:tab w:val="left" w:pos="1800"/>
          <w:tab w:val="left" w:pos="2250"/>
        </w:tabs>
      </w:pPr>
    </w:p>
    <w:p w:rsidR="00D92270" w:rsidRDefault="00D92270" w:rsidP="003754AA">
      <w:pPr>
        <w:tabs>
          <w:tab w:val="left" w:pos="540"/>
          <w:tab w:val="left" w:pos="990"/>
          <w:tab w:val="left" w:pos="1440"/>
          <w:tab w:val="left" w:pos="1800"/>
          <w:tab w:val="left" w:pos="2250"/>
        </w:tabs>
      </w:pPr>
    </w:p>
    <w:p w:rsidR="004B30F2" w:rsidRDefault="00F46D83" w:rsidP="003754AA">
      <w:pPr>
        <w:tabs>
          <w:tab w:val="left" w:pos="540"/>
          <w:tab w:val="left" w:pos="990"/>
          <w:tab w:val="left" w:pos="1440"/>
          <w:tab w:val="left" w:pos="1800"/>
          <w:tab w:val="left" w:pos="2250"/>
        </w:tabs>
      </w:pPr>
      <w:r>
        <w:tab/>
      </w:r>
      <w:r w:rsidRPr="007C24DE">
        <w:rPr>
          <w:highlight w:val="yellow"/>
        </w:rPr>
        <w:t>C.</w:t>
      </w:r>
      <w:r w:rsidRPr="007C24DE">
        <w:rPr>
          <w:highlight w:val="yellow"/>
        </w:rPr>
        <w:tab/>
        <w:t>Why the Father is greater (quote Alexander)</w:t>
      </w:r>
    </w:p>
    <w:p w:rsidR="0007624E" w:rsidRDefault="0007624E" w:rsidP="003754AA">
      <w:pPr>
        <w:tabs>
          <w:tab w:val="left" w:pos="540"/>
          <w:tab w:val="left" w:pos="990"/>
          <w:tab w:val="left" w:pos="1440"/>
          <w:tab w:val="left" w:pos="1800"/>
          <w:tab w:val="left" w:pos="2250"/>
        </w:tabs>
      </w:pPr>
    </w:p>
    <w:p w:rsidR="0007624E" w:rsidRPr="00C96D7D" w:rsidRDefault="0007624E" w:rsidP="0007624E">
      <w:pPr>
        <w:rPr>
          <w:szCs w:val="24"/>
        </w:rPr>
      </w:pPr>
      <w:r w:rsidRPr="00C96D7D">
        <w:rPr>
          <w:szCs w:val="24"/>
        </w:rPr>
        <w:t>The starting point of the Creed is the Father.  It begins:</w:t>
      </w:r>
      <w:r>
        <w:rPr>
          <w:szCs w:val="24"/>
        </w:rPr>
        <w:t xml:space="preserve"> </w:t>
      </w:r>
      <w:r w:rsidRPr="00C96D7D">
        <w:rPr>
          <w:szCs w:val="24"/>
        </w:rPr>
        <w:t>“I believe in one God the Father Almighty</w:t>
      </w:r>
      <w:r>
        <w:rPr>
          <w:szCs w:val="24"/>
        </w:rPr>
        <w:t>.</w:t>
      </w:r>
      <w:r w:rsidRPr="00C96D7D">
        <w:rPr>
          <w:szCs w:val="24"/>
        </w:rPr>
        <w:t>”</w:t>
      </w:r>
      <w:r>
        <w:rPr>
          <w:szCs w:val="24"/>
        </w:rPr>
        <w:t xml:space="preserve"> </w:t>
      </w:r>
      <w:r w:rsidRPr="00C96D7D">
        <w:rPr>
          <w:szCs w:val="24"/>
        </w:rPr>
        <w:t>God is one</w:t>
      </w:r>
      <w:r>
        <w:rPr>
          <w:szCs w:val="24"/>
        </w:rPr>
        <w:t>,</w:t>
      </w:r>
      <w:r w:rsidRPr="00C96D7D">
        <w:rPr>
          <w:szCs w:val="24"/>
        </w:rPr>
        <w:t xml:space="preserve"> because the Father is one.  He is the source of the Son</w:t>
      </w:r>
      <w:r>
        <w:rPr>
          <w:szCs w:val="24"/>
        </w:rPr>
        <w:t xml:space="preserve"> and the Holy Spirit</w:t>
      </w:r>
      <w:r w:rsidRPr="00C96D7D">
        <w:rPr>
          <w:szCs w:val="24"/>
        </w:rPr>
        <w:t>.  He is u</w:t>
      </w:r>
      <w:r w:rsidRPr="00C96D7D">
        <w:rPr>
          <w:szCs w:val="24"/>
        </w:rPr>
        <w:t>n</w:t>
      </w:r>
      <w:r w:rsidRPr="00C96D7D">
        <w:rPr>
          <w:szCs w:val="24"/>
        </w:rPr>
        <w:t xml:space="preserve">begotten.  There is no source of the Father’s existence other than Himself.  </w:t>
      </w:r>
    </w:p>
    <w:p w:rsidR="0007624E" w:rsidRPr="00C96D7D" w:rsidRDefault="0007624E" w:rsidP="0007624E">
      <w:pPr>
        <w:rPr>
          <w:szCs w:val="24"/>
        </w:rPr>
      </w:pPr>
      <w:r w:rsidRPr="00C96D7D">
        <w:rPr>
          <w:szCs w:val="24"/>
        </w:rPr>
        <w:t>As some of the early Christians put it</w:t>
      </w:r>
      <w:r>
        <w:rPr>
          <w:szCs w:val="24"/>
        </w:rPr>
        <w:t>,</w:t>
      </w:r>
      <w:r w:rsidRPr="00C96D7D">
        <w:rPr>
          <w:szCs w:val="24"/>
        </w:rPr>
        <w:t xml:space="preserve"> He is </w:t>
      </w:r>
      <w:r w:rsidRPr="005E4D60">
        <w:rPr>
          <w:i/>
          <w:szCs w:val="24"/>
        </w:rPr>
        <w:t>autotheos</w:t>
      </w:r>
      <w:r w:rsidRPr="00C96D7D">
        <w:rPr>
          <w:szCs w:val="24"/>
        </w:rPr>
        <w:t xml:space="preserve">.  </w:t>
      </w:r>
      <w:r>
        <w:rPr>
          <w:szCs w:val="24"/>
        </w:rPr>
        <w:t>[</w:t>
      </w:r>
      <w:r w:rsidRPr="005E4D60">
        <w:rPr>
          <w:i/>
          <w:szCs w:val="24"/>
        </w:rPr>
        <w:t>theos</w:t>
      </w:r>
      <w:r w:rsidRPr="00C96D7D">
        <w:rPr>
          <w:szCs w:val="24"/>
        </w:rPr>
        <w:t xml:space="preserve"> </w:t>
      </w:r>
      <w:r>
        <w:rPr>
          <w:szCs w:val="24"/>
        </w:rPr>
        <w:t>=</w:t>
      </w:r>
      <w:r w:rsidRPr="00C96D7D">
        <w:rPr>
          <w:szCs w:val="24"/>
        </w:rPr>
        <w:t xml:space="preserve"> God or divine</w:t>
      </w:r>
      <w:r>
        <w:rPr>
          <w:szCs w:val="24"/>
        </w:rPr>
        <w:t>] [</w:t>
      </w:r>
      <w:r w:rsidRPr="005E4D60">
        <w:rPr>
          <w:i/>
          <w:szCs w:val="24"/>
        </w:rPr>
        <w:t>auto</w:t>
      </w:r>
      <w:r w:rsidRPr="00C96D7D">
        <w:rPr>
          <w:szCs w:val="24"/>
        </w:rPr>
        <w:t xml:space="preserve"> </w:t>
      </w:r>
      <w:r>
        <w:rPr>
          <w:szCs w:val="24"/>
        </w:rPr>
        <w:t>=</w:t>
      </w:r>
      <w:r w:rsidRPr="00C96D7D">
        <w:rPr>
          <w:szCs w:val="24"/>
        </w:rPr>
        <w:t xml:space="preserve"> of </w:t>
      </w:r>
      <w:r>
        <w:rPr>
          <w:szCs w:val="24"/>
        </w:rPr>
        <w:t>himself].</w:t>
      </w:r>
      <w:r w:rsidRPr="00C96D7D">
        <w:rPr>
          <w:szCs w:val="24"/>
        </w:rPr>
        <w:t xml:space="preserve">He is </w:t>
      </w:r>
      <w:r w:rsidRPr="005E4D60">
        <w:rPr>
          <w:i/>
          <w:szCs w:val="24"/>
        </w:rPr>
        <w:t>autotheos</w:t>
      </w:r>
      <w:r w:rsidRPr="00C96D7D">
        <w:rPr>
          <w:szCs w:val="24"/>
        </w:rPr>
        <w:t xml:space="preserve">.  He is unbegotten.  </w:t>
      </w:r>
      <w:r>
        <w:rPr>
          <w:szCs w:val="24"/>
        </w:rPr>
        <w:t>his</w:t>
      </w:r>
      <w:r w:rsidRPr="00C96D7D">
        <w:rPr>
          <w:szCs w:val="24"/>
        </w:rPr>
        <w:t xml:space="preserve"> origin is in Himself.</w:t>
      </w:r>
    </w:p>
    <w:p w:rsidR="0007624E" w:rsidRDefault="0007624E" w:rsidP="003754AA">
      <w:pPr>
        <w:tabs>
          <w:tab w:val="left" w:pos="540"/>
          <w:tab w:val="left" w:pos="990"/>
          <w:tab w:val="left" w:pos="1440"/>
          <w:tab w:val="left" w:pos="1800"/>
          <w:tab w:val="left" w:pos="2250"/>
        </w:tabs>
      </w:pPr>
    </w:p>
    <w:p w:rsidR="00F46D83" w:rsidRDefault="00F46D83" w:rsidP="003754AA">
      <w:pPr>
        <w:tabs>
          <w:tab w:val="left" w:pos="540"/>
          <w:tab w:val="left" w:pos="990"/>
          <w:tab w:val="left" w:pos="1440"/>
          <w:tab w:val="left" w:pos="1800"/>
          <w:tab w:val="left" w:pos="2250"/>
        </w:tabs>
      </w:pPr>
    </w:p>
    <w:p w:rsidR="00F46D83" w:rsidRDefault="00F46D83" w:rsidP="003754AA">
      <w:pPr>
        <w:tabs>
          <w:tab w:val="left" w:pos="540"/>
          <w:tab w:val="left" w:pos="990"/>
          <w:tab w:val="left" w:pos="1440"/>
          <w:tab w:val="left" w:pos="1800"/>
          <w:tab w:val="left" w:pos="2250"/>
        </w:tabs>
      </w:pPr>
      <w:r w:rsidRPr="00AD4129">
        <w:rPr>
          <w:highlight w:val="yellow"/>
        </w:rPr>
        <w:t>4.</w:t>
      </w:r>
      <w:r w:rsidRPr="00AD4129">
        <w:rPr>
          <w:highlight w:val="yellow"/>
        </w:rPr>
        <w:tab/>
        <w:t>Sum up and show this is what Nicene Creed says</w:t>
      </w:r>
    </w:p>
    <w:p w:rsidR="00F46D83" w:rsidRDefault="00F46D83" w:rsidP="003754AA">
      <w:pPr>
        <w:tabs>
          <w:tab w:val="left" w:pos="540"/>
          <w:tab w:val="left" w:pos="990"/>
          <w:tab w:val="left" w:pos="1440"/>
          <w:tab w:val="left" w:pos="1800"/>
          <w:tab w:val="left" w:pos="2250"/>
        </w:tabs>
      </w:pPr>
    </w:p>
    <w:p w:rsidR="00AD4129" w:rsidRPr="00C96D7D" w:rsidRDefault="00AD4129" w:rsidP="00AD4129">
      <w:pPr>
        <w:rPr>
          <w:szCs w:val="24"/>
        </w:rPr>
      </w:pPr>
    </w:p>
    <w:p w:rsidR="00AD4129" w:rsidRPr="00E04348" w:rsidRDefault="00AD4129" w:rsidP="00AD4129">
      <w:pPr>
        <w:jc w:val="center"/>
        <w:rPr>
          <w:sz w:val="32"/>
          <w:szCs w:val="32"/>
        </w:rPr>
      </w:pPr>
      <w:r w:rsidRPr="00E04348">
        <w:rPr>
          <w:sz w:val="32"/>
          <w:szCs w:val="32"/>
        </w:rPr>
        <w:t>Nicene Creed</w:t>
      </w:r>
    </w:p>
    <w:p w:rsidR="00AD4129" w:rsidRPr="00C96D7D" w:rsidRDefault="00AD4129" w:rsidP="00AD4129">
      <w:pPr>
        <w:rPr>
          <w:szCs w:val="24"/>
        </w:rPr>
      </w:pPr>
    </w:p>
    <w:p w:rsidR="00AD4129" w:rsidRPr="00C96D7D" w:rsidRDefault="00AD4129" w:rsidP="00AD4129">
      <w:pPr>
        <w:rPr>
          <w:szCs w:val="24"/>
        </w:rPr>
      </w:pPr>
      <w:r w:rsidRPr="00C96D7D">
        <w:rPr>
          <w:szCs w:val="24"/>
        </w:rPr>
        <w:t>I believe in one God the Father Almighty, Maker of heaven and earth, and of all things vi</w:t>
      </w:r>
      <w:r w:rsidRPr="00C96D7D">
        <w:rPr>
          <w:szCs w:val="24"/>
        </w:rPr>
        <w:t>s</w:t>
      </w:r>
      <w:r w:rsidRPr="00C96D7D">
        <w:rPr>
          <w:szCs w:val="24"/>
        </w:rPr>
        <w:t>ible and invisible. 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w:t>
      </w:r>
      <w:r w:rsidRPr="00C96D7D">
        <w:rPr>
          <w:szCs w:val="24"/>
        </w:rPr>
        <w:t>i</w:t>
      </w:r>
      <w:r w:rsidRPr="00C96D7D">
        <w:rPr>
          <w:szCs w:val="24"/>
        </w:rPr>
        <w:t>rit of the virgin Mary, and was made man, and was crucified also for us under Pontius P</w:t>
      </w:r>
      <w:r w:rsidRPr="00C96D7D">
        <w:rPr>
          <w:szCs w:val="24"/>
        </w:rPr>
        <w:t>i</w:t>
      </w:r>
      <w:r w:rsidRPr="00C96D7D">
        <w:rPr>
          <w:szCs w:val="24"/>
        </w:rPr>
        <w:t>late. He suffered and was buried, and the third day he rose again according to the Scri</w:t>
      </w:r>
      <w:r w:rsidRPr="00C96D7D">
        <w:rPr>
          <w:szCs w:val="24"/>
        </w:rPr>
        <w:t>p</w:t>
      </w:r>
      <w:r w:rsidRPr="00C96D7D">
        <w:rPr>
          <w:szCs w:val="24"/>
        </w:rPr>
        <w:t xml:space="preserve">tures, and ascended into heaven, and sits </w:t>
      </w:r>
      <w:r>
        <w:rPr>
          <w:szCs w:val="24"/>
        </w:rPr>
        <w:t>at</w:t>
      </w:r>
      <w:r w:rsidRPr="00C96D7D">
        <w:rPr>
          <w:szCs w:val="24"/>
        </w:rPr>
        <w:t xml:space="preserve"> the right hand of the Father. And he shall come again with glory to judge both the </w:t>
      </w:r>
      <w:r>
        <w:rPr>
          <w:szCs w:val="24"/>
        </w:rPr>
        <w:t>living</w:t>
      </w:r>
      <w:r w:rsidRPr="00C96D7D">
        <w:rPr>
          <w:szCs w:val="24"/>
        </w:rPr>
        <w:t xml:space="preserve"> and the dead, whose kingdom shall have no end. </w:t>
      </w:r>
    </w:p>
    <w:p w:rsidR="00AD4129" w:rsidRDefault="00AD4129" w:rsidP="003754AA">
      <w:pPr>
        <w:tabs>
          <w:tab w:val="left" w:pos="540"/>
          <w:tab w:val="left" w:pos="990"/>
          <w:tab w:val="left" w:pos="1440"/>
          <w:tab w:val="left" w:pos="1800"/>
          <w:tab w:val="left" w:pos="2250"/>
        </w:tabs>
      </w:pPr>
    </w:p>
    <w:p w:rsidR="00B1614E" w:rsidRPr="00C96D7D" w:rsidRDefault="00B1614E" w:rsidP="00B1614E">
      <w:pPr>
        <w:rPr>
          <w:szCs w:val="24"/>
        </w:rPr>
      </w:pPr>
      <w:r>
        <w:rPr>
          <w:szCs w:val="24"/>
        </w:rPr>
        <w:t>A</w:t>
      </w:r>
      <w:r w:rsidRPr="00C96D7D">
        <w:rPr>
          <w:szCs w:val="24"/>
        </w:rPr>
        <w:t>ccording to the Scriptures and the Creed, Jesus is begotten from the Father.</w:t>
      </w:r>
      <w:r>
        <w:rPr>
          <w:szCs w:val="24"/>
        </w:rPr>
        <w:t xml:space="preserve">  </w:t>
      </w:r>
      <w:r w:rsidRPr="00C96D7D">
        <w:rPr>
          <w:szCs w:val="24"/>
        </w:rPr>
        <w:t>As the Creed says:</w:t>
      </w:r>
      <w:r>
        <w:rPr>
          <w:szCs w:val="24"/>
        </w:rPr>
        <w:t xml:space="preserve"> </w:t>
      </w:r>
      <w:r w:rsidRPr="00C96D7D">
        <w:rPr>
          <w:szCs w:val="24"/>
        </w:rPr>
        <w:t>He is “God from God</w:t>
      </w:r>
      <w:r>
        <w:rPr>
          <w:szCs w:val="24"/>
        </w:rPr>
        <w:t xml:space="preserve"> [or Divinity from Divinity]</w:t>
      </w:r>
      <w:r w:rsidRPr="00C96D7D">
        <w:rPr>
          <w:szCs w:val="24"/>
        </w:rPr>
        <w:t>, Light from Light</w:t>
      </w:r>
      <w:r>
        <w:rPr>
          <w:szCs w:val="24"/>
        </w:rPr>
        <w:t>.</w:t>
      </w:r>
      <w:r w:rsidRPr="00C96D7D">
        <w:rPr>
          <w:szCs w:val="24"/>
        </w:rPr>
        <w:t>”</w:t>
      </w:r>
      <w:r>
        <w:rPr>
          <w:szCs w:val="24"/>
        </w:rPr>
        <w:t xml:space="preserve"> </w:t>
      </w:r>
      <w:r w:rsidRPr="00C96D7D">
        <w:rPr>
          <w:szCs w:val="24"/>
        </w:rPr>
        <w:t>The F</w:t>
      </w:r>
      <w:r w:rsidRPr="00C96D7D">
        <w:rPr>
          <w:szCs w:val="24"/>
        </w:rPr>
        <w:t>a</w:t>
      </w:r>
      <w:r w:rsidRPr="00C96D7D">
        <w:rPr>
          <w:szCs w:val="24"/>
        </w:rPr>
        <w:t>ther is the source of the exi</w:t>
      </w:r>
      <w:r w:rsidRPr="00C96D7D">
        <w:rPr>
          <w:szCs w:val="24"/>
        </w:rPr>
        <w:t>s</w:t>
      </w:r>
      <w:r w:rsidRPr="00C96D7D">
        <w:rPr>
          <w:szCs w:val="24"/>
        </w:rPr>
        <w:t>tence of Jesus.</w:t>
      </w:r>
    </w:p>
    <w:p w:rsidR="00B1614E" w:rsidRPr="00C96D7D" w:rsidRDefault="00B1614E" w:rsidP="00B1614E">
      <w:pPr>
        <w:rPr>
          <w:szCs w:val="24"/>
        </w:rPr>
      </w:pPr>
    </w:p>
    <w:p w:rsidR="00B1614E" w:rsidRPr="00C96D7D" w:rsidRDefault="00B1614E" w:rsidP="00B1614E">
      <w:pPr>
        <w:rPr>
          <w:szCs w:val="24"/>
        </w:rPr>
      </w:pPr>
      <w:r w:rsidRPr="00C96D7D">
        <w:rPr>
          <w:szCs w:val="24"/>
        </w:rPr>
        <w:t xml:space="preserve">     Now let me explain to you</w:t>
      </w:r>
      <w:r>
        <w:rPr>
          <w:szCs w:val="24"/>
        </w:rPr>
        <w:t xml:space="preserve"> about</w:t>
      </w:r>
      <w:r w:rsidRPr="00C96D7D">
        <w:rPr>
          <w:szCs w:val="24"/>
        </w:rPr>
        <w:t xml:space="preserve"> where it says He is </w:t>
      </w:r>
      <w:r>
        <w:rPr>
          <w:szCs w:val="24"/>
        </w:rPr>
        <w:t>“</w:t>
      </w:r>
      <w:r w:rsidRPr="00C96D7D">
        <w:rPr>
          <w:szCs w:val="24"/>
        </w:rPr>
        <w:t>God from God.</w:t>
      </w:r>
      <w:r>
        <w:rPr>
          <w:szCs w:val="24"/>
        </w:rPr>
        <w:t>”</w:t>
      </w:r>
      <w:r w:rsidRPr="00C96D7D">
        <w:rPr>
          <w:szCs w:val="24"/>
        </w:rPr>
        <w:t xml:space="preserve">  To me, that is a very poor way to translate the Creed into English.  The Creed and the Scriptures would say He is </w:t>
      </w:r>
      <w:r w:rsidRPr="005E4D60">
        <w:rPr>
          <w:i/>
          <w:szCs w:val="24"/>
        </w:rPr>
        <w:t>theos</w:t>
      </w:r>
      <w:r w:rsidRPr="00C96D7D">
        <w:rPr>
          <w:szCs w:val="24"/>
        </w:rPr>
        <w:t xml:space="preserve"> from </w:t>
      </w:r>
      <w:r w:rsidRPr="005E4D60">
        <w:rPr>
          <w:i/>
          <w:szCs w:val="24"/>
        </w:rPr>
        <w:t>theos</w:t>
      </w:r>
      <w:r w:rsidRPr="00C96D7D">
        <w:rPr>
          <w:szCs w:val="24"/>
        </w:rPr>
        <w:t xml:space="preserve">.  </w:t>
      </w:r>
    </w:p>
    <w:p w:rsidR="00B1614E" w:rsidRDefault="00B1614E" w:rsidP="003754AA">
      <w:pPr>
        <w:tabs>
          <w:tab w:val="left" w:pos="540"/>
          <w:tab w:val="left" w:pos="990"/>
          <w:tab w:val="left" w:pos="1440"/>
          <w:tab w:val="left" w:pos="1800"/>
          <w:tab w:val="left" w:pos="2250"/>
        </w:tabs>
      </w:pPr>
    </w:p>
    <w:p w:rsidR="00AD4129" w:rsidRDefault="00AD4129" w:rsidP="003754AA">
      <w:pPr>
        <w:tabs>
          <w:tab w:val="left" w:pos="540"/>
          <w:tab w:val="left" w:pos="990"/>
          <w:tab w:val="left" w:pos="1440"/>
          <w:tab w:val="left" w:pos="1800"/>
          <w:tab w:val="left" w:pos="2250"/>
        </w:tabs>
      </w:pPr>
    </w:p>
    <w:p w:rsidR="00F46D83" w:rsidRDefault="00F46D83" w:rsidP="003754AA">
      <w:pPr>
        <w:tabs>
          <w:tab w:val="left" w:pos="540"/>
          <w:tab w:val="left" w:pos="990"/>
          <w:tab w:val="left" w:pos="1440"/>
          <w:tab w:val="left" w:pos="1800"/>
          <w:tab w:val="left" w:pos="2250"/>
        </w:tabs>
      </w:pPr>
      <w:r w:rsidRPr="00B1614E">
        <w:rPr>
          <w:highlight w:val="yellow"/>
        </w:rPr>
        <w:t>5.</w:t>
      </w:r>
      <w:r w:rsidRPr="00B1614E">
        <w:rPr>
          <w:highlight w:val="yellow"/>
        </w:rPr>
        <w:tab/>
      </w:r>
      <w:r w:rsidR="007717FE" w:rsidRPr="00B1614E">
        <w:rPr>
          <w:highlight w:val="yellow"/>
        </w:rPr>
        <w:t xml:space="preserve">Why things are so messed-up today: </w:t>
      </w:r>
      <w:r w:rsidRPr="00B1614E">
        <w:rPr>
          <w:highlight w:val="yellow"/>
        </w:rPr>
        <w:t>The two overreactions</w:t>
      </w:r>
    </w:p>
    <w:p w:rsidR="00F46D83" w:rsidRDefault="00F46D83" w:rsidP="003754AA">
      <w:pPr>
        <w:tabs>
          <w:tab w:val="left" w:pos="540"/>
          <w:tab w:val="left" w:pos="990"/>
          <w:tab w:val="left" w:pos="1440"/>
          <w:tab w:val="left" w:pos="1800"/>
          <w:tab w:val="left" w:pos="2250"/>
        </w:tabs>
      </w:pPr>
      <w:r>
        <w:tab/>
      </w:r>
      <w:r w:rsidRPr="00B1614E">
        <w:rPr>
          <w:highlight w:val="yellow"/>
        </w:rPr>
        <w:t>A.</w:t>
      </w:r>
      <w:r w:rsidRPr="00B1614E">
        <w:rPr>
          <w:highlight w:val="yellow"/>
        </w:rPr>
        <w:tab/>
        <w:t>Arius overreacted against modalism</w:t>
      </w:r>
    </w:p>
    <w:p w:rsidR="00F46D83" w:rsidRDefault="00F46D83" w:rsidP="003754AA">
      <w:pPr>
        <w:tabs>
          <w:tab w:val="left" w:pos="540"/>
          <w:tab w:val="left" w:pos="990"/>
          <w:tab w:val="left" w:pos="1440"/>
          <w:tab w:val="left" w:pos="1800"/>
          <w:tab w:val="left" w:pos="2250"/>
        </w:tabs>
      </w:pPr>
      <w:r>
        <w:tab/>
      </w:r>
      <w:r w:rsidRPr="00B1614E">
        <w:rPr>
          <w:highlight w:val="yellow"/>
        </w:rPr>
        <w:t>B.</w:t>
      </w:r>
      <w:r w:rsidRPr="00B1614E">
        <w:rPr>
          <w:highlight w:val="yellow"/>
        </w:rPr>
        <w:tab/>
        <w:t>Athanasius and especially Augustine overreacted to Arianism</w:t>
      </w:r>
    </w:p>
    <w:p w:rsidR="00887B45" w:rsidRDefault="00887B45" w:rsidP="003754AA">
      <w:pPr>
        <w:tabs>
          <w:tab w:val="left" w:pos="540"/>
          <w:tab w:val="left" w:pos="990"/>
          <w:tab w:val="left" w:pos="1440"/>
          <w:tab w:val="left" w:pos="1800"/>
          <w:tab w:val="left" w:pos="2250"/>
        </w:tabs>
      </w:pPr>
    </w:p>
    <w:p w:rsidR="00F46D83" w:rsidRDefault="00F46D83" w:rsidP="003754AA">
      <w:pPr>
        <w:tabs>
          <w:tab w:val="left" w:pos="540"/>
          <w:tab w:val="left" w:pos="990"/>
          <w:tab w:val="left" w:pos="1440"/>
          <w:tab w:val="left" w:pos="1800"/>
          <w:tab w:val="left" w:pos="2250"/>
        </w:tabs>
      </w:pPr>
      <w:r>
        <w:tab/>
      </w:r>
      <w:r w:rsidRPr="00887B45">
        <w:rPr>
          <w:highlight w:val="yellow"/>
        </w:rPr>
        <w:t>C.</w:t>
      </w:r>
      <w:r w:rsidRPr="00887B45">
        <w:rPr>
          <w:highlight w:val="yellow"/>
        </w:rPr>
        <w:tab/>
        <w:t>The fake “Athanasian Creed”</w:t>
      </w:r>
      <w:r w:rsidR="006718F5">
        <w:t xml:space="preserve"> </w:t>
      </w:r>
    </w:p>
    <w:p w:rsidR="00887B45" w:rsidRPr="00C96D7D" w:rsidRDefault="00887B45" w:rsidP="00887B45">
      <w:pPr>
        <w:rPr>
          <w:szCs w:val="24"/>
        </w:rPr>
      </w:pPr>
      <w:r w:rsidRPr="00C96D7D">
        <w:rPr>
          <w:szCs w:val="24"/>
        </w:rPr>
        <w:t>it is Augustine’s theology and explanation of the Father and the Son that is known to us we</w:t>
      </w:r>
      <w:r w:rsidRPr="00C96D7D">
        <w:rPr>
          <w:szCs w:val="24"/>
        </w:rPr>
        <w:t>s</w:t>
      </w:r>
      <w:r w:rsidRPr="00C96D7D">
        <w:rPr>
          <w:szCs w:val="24"/>
        </w:rPr>
        <w:t>terners as the Athanasian Creed.</w:t>
      </w:r>
    </w:p>
    <w:p w:rsidR="00887B45" w:rsidRPr="00C96D7D" w:rsidRDefault="00887B45" w:rsidP="00887B45">
      <w:pPr>
        <w:rPr>
          <w:szCs w:val="24"/>
        </w:rPr>
      </w:pPr>
    </w:p>
    <w:p w:rsidR="00887B45" w:rsidRDefault="00887B45" w:rsidP="00887B45">
      <w:pPr>
        <w:rPr>
          <w:szCs w:val="24"/>
        </w:rPr>
      </w:pPr>
      <w:r w:rsidRPr="00C96D7D">
        <w:rPr>
          <w:szCs w:val="24"/>
        </w:rPr>
        <w:t xml:space="preserve">     Now don’t confuse the Athanasian Creed</w:t>
      </w:r>
      <w:r>
        <w:rPr>
          <w:rStyle w:val="FootnoteReference"/>
          <w:szCs w:val="24"/>
        </w:rPr>
        <w:footnoteReference w:id="1"/>
      </w:r>
      <w:r w:rsidRPr="00C96D7D">
        <w:rPr>
          <w:szCs w:val="24"/>
        </w:rPr>
        <w:t xml:space="preserve"> with the Nicene Creed.  The Athanasian Creed </w:t>
      </w:r>
      <w:r>
        <w:rPr>
          <w:szCs w:val="24"/>
        </w:rPr>
        <w:t>was written</w:t>
      </w:r>
      <w:r w:rsidRPr="00C96D7D">
        <w:rPr>
          <w:szCs w:val="24"/>
        </w:rPr>
        <w:t xml:space="preserve"> </w:t>
      </w:r>
      <w:r>
        <w:rPr>
          <w:szCs w:val="24"/>
        </w:rPr>
        <w:t>a century or me after</w:t>
      </w:r>
      <w:r w:rsidRPr="00C96D7D">
        <w:rPr>
          <w:szCs w:val="24"/>
        </w:rPr>
        <w:t xml:space="preserve"> </w:t>
      </w:r>
      <w:r>
        <w:rPr>
          <w:szCs w:val="24"/>
        </w:rPr>
        <w:t>Nicaea.</w:t>
      </w:r>
      <w:r w:rsidRPr="00C96D7D">
        <w:rPr>
          <w:szCs w:val="24"/>
        </w:rPr>
        <w:t xml:space="preserve">  </w:t>
      </w:r>
      <w:r>
        <w:rPr>
          <w:szCs w:val="24"/>
        </w:rPr>
        <w:t>And i</w:t>
      </w:r>
      <w:r w:rsidRPr="00C96D7D">
        <w:rPr>
          <w:szCs w:val="24"/>
        </w:rPr>
        <w:t>t has nothing to do with Athanasi</w:t>
      </w:r>
      <w:r>
        <w:rPr>
          <w:szCs w:val="24"/>
        </w:rPr>
        <w:t>u</w:t>
      </w:r>
      <w:r w:rsidRPr="00C96D7D">
        <w:rPr>
          <w:szCs w:val="24"/>
        </w:rPr>
        <w:t>s.  It is not what he taught and believed</w:t>
      </w:r>
      <w:r>
        <w:rPr>
          <w:szCs w:val="24"/>
        </w:rPr>
        <w:t xml:space="preserve">.  It’s certainly not what the early Christians believed.  The Athanasian Creed is not the product of any church council.  We don’t even know who wrote it. </w:t>
      </w:r>
      <w:r w:rsidRPr="00C96D7D">
        <w:rPr>
          <w:szCs w:val="24"/>
        </w:rPr>
        <w:t xml:space="preserve"> </w:t>
      </w:r>
      <w:r>
        <w:rPr>
          <w:szCs w:val="24"/>
        </w:rPr>
        <w:t>All we know is that</w:t>
      </w:r>
      <w:r w:rsidRPr="00C96D7D">
        <w:rPr>
          <w:szCs w:val="24"/>
        </w:rPr>
        <w:t xml:space="preserve"> it was somebody after the time of Augustine</w:t>
      </w:r>
      <w:r>
        <w:rPr>
          <w:szCs w:val="24"/>
        </w:rPr>
        <w:t xml:space="preserve"> (c. A.D. 400).</w:t>
      </w:r>
      <w:r w:rsidRPr="00C96D7D">
        <w:rPr>
          <w:szCs w:val="24"/>
        </w:rPr>
        <w:t xml:space="preserve"> </w:t>
      </w:r>
      <w:r>
        <w:rPr>
          <w:szCs w:val="24"/>
        </w:rPr>
        <w:t>Some person took Augustine’s incorrect teachings about the Trinity and put them</w:t>
      </w:r>
      <w:r w:rsidRPr="00C96D7D">
        <w:rPr>
          <w:szCs w:val="24"/>
        </w:rPr>
        <w:t xml:space="preserve"> in Creed form and </w:t>
      </w:r>
      <w:r>
        <w:rPr>
          <w:szCs w:val="24"/>
        </w:rPr>
        <w:t xml:space="preserve">dishonestly </w:t>
      </w:r>
      <w:r w:rsidRPr="00C96D7D">
        <w:rPr>
          <w:szCs w:val="24"/>
        </w:rPr>
        <w:t>called it the Athanasian Creed</w:t>
      </w:r>
      <w:r>
        <w:rPr>
          <w:szCs w:val="24"/>
        </w:rPr>
        <w:t>.  This was at the time of the Dark Ages, when the western Roman Empire was crumbling.  In their ignorance, most western Christians accepted the Athanasian Creed as though it had come from Athanasius.  And, as I said, even today, the majority of western Christians confuse the Athanasian Creed with the Nicene Creed.</w:t>
      </w:r>
    </w:p>
    <w:p w:rsidR="00887B45" w:rsidRDefault="00887B45" w:rsidP="00887B45">
      <w:pPr>
        <w:rPr>
          <w:szCs w:val="24"/>
        </w:rPr>
      </w:pPr>
    </w:p>
    <w:p w:rsidR="00887B45" w:rsidRDefault="00887B45" w:rsidP="00887B45">
      <w:pPr>
        <w:tabs>
          <w:tab w:val="left" w:pos="540"/>
          <w:tab w:val="left" w:pos="990"/>
          <w:tab w:val="left" w:pos="1440"/>
          <w:tab w:val="left" w:pos="1800"/>
          <w:tab w:val="left" w:pos="2250"/>
        </w:tabs>
      </w:pPr>
      <w:r>
        <w:rPr>
          <w:szCs w:val="24"/>
        </w:rPr>
        <w:t>The reason why I say, “western Christians,” is that the eastern Christians have always re</w:t>
      </w:r>
      <w:r>
        <w:rPr>
          <w:szCs w:val="24"/>
        </w:rPr>
        <w:t>c</w:t>
      </w:r>
      <w:r>
        <w:rPr>
          <w:szCs w:val="24"/>
        </w:rPr>
        <w:t>ognized the Athanasian Creed as a fraud</w:t>
      </w:r>
      <w:r w:rsidRPr="00C96D7D">
        <w:rPr>
          <w:szCs w:val="24"/>
        </w:rPr>
        <w:t xml:space="preserve"> and </w:t>
      </w:r>
      <w:r>
        <w:rPr>
          <w:szCs w:val="24"/>
        </w:rPr>
        <w:t>have never accepted it.</w:t>
      </w:r>
    </w:p>
    <w:p w:rsidR="00887B45" w:rsidRDefault="00887B45" w:rsidP="003754AA">
      <w:pPr>
        <w:tabs>
          <w:tab w:val="left" w:pos="540"/>
          <w:tab w:val="left" w:pos="990"/>
          <w:tab w:val="left" w:pos="1440"/>
          <w:tab w:val="left" w:pos="1800"/>
          <w:tab w:val="left" w:pos="2250"/>
        </w:tabs>
      </w:pPr>
    </w:p>
    <w:p w:rsidR="007717FE" w:rsidRDefault="007717FE" w:rsidP="003754AA">
      <w:pPr>
        <w:tabs>
          <w:tab w:val="left" w:pos="540"/>
          <w:tab w:val="left" w:pos="990"/>
          <w:tab w:val="left" w:pos="1440"/>
          <w:tab w:val="left" w:pos="1800"/>
          <w:tab w:val="left" w:pos="2250"/>
        </w:tabs>
      </w:pPr>
      <w:r>
        <w:tab/>
      </w:r>
      <w:r w:rsidRPr="00B1614E">
        <w:rPr>
          <w:highlight w:val="yellow"/>
        </w:rPr>
        <w:t>D.</w:t>
      </w:r>
      <w:r w:rsidRPr="00B1614E">
        <w:rPr>
          <w:highlight w:val="yellow"/>
        </w:rPr>
        <w:tab/>
        <w:t>Re-acceptance of modalism</w:t>
      </w:r>
    </w:p>
    <w:sectPr w:rsidR="007717FE" w:rsidSect="00DC1A3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743" w:rsidRDefault="00071743" w:rsidP="00887B45">
      <w:r>
        <w:separator/>
      </w:r>
    </w:p>
  </w:endnote>
  <w:endnote w:type="continuationSeparator" w:id="0">
    <w:p w:rsidR="00071743" w:rsidRDefault="00071743" w:rsidP="00887B45">
      <w:r>
        <w:continuationSeparator/>
      </w:r>
    </w:p>
  </w:endnote>
</w:endnotes>
</file>

<file path=word/fontTable.xml><?xml version="1.0" encoding="utf-8"?>
<w:fonts xmlns:r="http://schemas.openxmlformats.org/officeDocument/2006/relationships" xmlns:w="http://schemas.openxmlformats.org/wordprocessingml/2006/main">
  <w:font w:name="Times New Roman MT Std">
    <w:altName w:val="Times New Roman MT St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8589"/>
      <w:docPartObj>
        <w:docPartGallery w:val="Page Numbers (Bottom of Page)"/>
        <w:docPartUnique/>
      </w:docPartObj>
    </w:sdtPr>
    <w:sdtContent>
      <w:p w:rsidR="00B1614E" w:rsidRDefault="00B1614E">
        <w:pPr>
          <w:pStyle w:val="Footer"/>
          <w:jc w:val="center"/>
        </w:pPr>
        <w:fldSimple w:instr=" PAGE   \* MERGEFORMAT ">
          <w:r w:rsidR="00682423">
            <w:rPr>
              <w:noProof/>
            </w:rPr>
            <w:t>1</w:t>
          </w:r>
        </w:fldSimple>
      </w:p>
    </w:sdtContent>
  </w:sdt>
  <w:p w:rsidR="00B1614E" w:rsidRDefault="00B161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743" w:rsidRDefault="00071743" w:rsidP="00887B45">
      <w:r>
        <w:separator/>
      </w:r>
    </w:p>
  </w:footnote>
  <w:footnote w:type="continuationSeparator" w:id="0">
    <w:p w:rsidR="00071743" w:rsidRDefault="00071743" w:rsidP="00887B45">
      <w:r>
        <w:continuationSeparator/>
      </w:r>
    </w:p>
  </w:footnote>
  <w:footnote w:id="1">
    <w:p w:rsidR="00887B45" w:rsidRDefault="00887B45" w:rsidP="00887B45">
      <w:pPr>
        <w:pStyle w:val="FootnoteText"/>
      </w:pPr>
      <w:r>
        <w:rPr>
          <w:rStyle w:val="FootnoteReference"/>
        </w:rPr>
        <w:footnoteRef/>
      </w:r>
      <w:r>
        <w:t xml:space="preserve"> The Athanasian Creed is the creed that says, “The Father is God, the Son is God, and the Holy Spirit is God.  Yet, there are not three Gods, but only one God.”</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9"/>
  <w:defaultTabStop w:val="720"/>
  <w:autoHyphenation/>
  <w:drawingGridHorizontalSpacing w:val="120"/>
  <w:displayHorizontalDrawingGridEvery w:val="2"/>
  <w:characterSpacingControl w:val="doNotCompress"/>
  <w:footnotePr>
    <w:footnote w:id="-1"/>
    <w:footnote w:id="0"/>
  </w:footnotePr>
  <w:endnotePr>
    <w:endnote w:id="-1"/>
    <w:endnote w:id="0"/>
  </w:endnotePr>
  <w:compat/>
  <w:rsids>
    <w:rsidRoot w:val="004B30F2"/>
    <w:rsid w:val="00004287"/>
    <w:rsid w:val="00045E71"/>
    <w:rsid w:val="0006213C"/>
    <w:rsid w:val="00071743"/>
    <w:rsid w:val="0007624E"/>
    <w:rsid w:val="000951FB"/>
    <w:rsid w:val="0009697E"/>
    <w:rsid w:val="000E2FE7"/>
    <w:rsid w:val="001140F0"/>
    <w:rsid w:val="00183DD0"/>
    <w:rsid w:val="001D50B9"/>
    <w:rsid w:val="00243A33"/>
    <w:rsid w:val="0026221B"/>
    <w:rsid w:val="002B6E19"/>
    <w:rsid w:val="002D6E49"/>
    <w:rsid w:val="002E7F93"/>
    <w:rsid w:val="003266DE"/>
    <w:rsid w:val="00350AC9"/>
    <w:rsid w:val="003754AA"/>
    <w:rsid w:val="00381F9C"/>
    <w:rsid w:val="004B30F2"/>
    <w:rsid w:val="004F3541"/>
    <w:rsid w:val="00572DB3"/>
    <w:rsid w:val="00623567"/>
    <w:rsid w:val="006658CD"/>
    <w:rsid w:val="006718F5"/>
    <w:rsid w:val="006746E8"/>
    <w:rsid w:val="00682423"/>
    <w:rsid w:val="006D1020"/>
    <w:rsid w:val="00724580"/>
    <w:rsid w:val="007717FE"/>
    <w:rsid w:val="007A0BBE"/>
    <w:rsid w:val="007A189B"/>
    <w:rsid w:val="007C24DE"/>
    <w:rsid w:val="007C3809"/>
    <w:rsid w:val="0081230B"/>
    <w:rsid w:val="008366B0"/>
    <w:rsid w:val="00856121"/>
    <w:rsid w:val="00887B45"/>
    <w:rsid w:val="008E3C7F"/>
    <w:rsid w:val="00987FCD"/>
    <w:rsid w:val="00A4590D"/>
    <w:rsid w:val="00A75006"/>
    <w:rsid w:val="00AA4D59"/>
    <w:rsid w:val="00AD4129"/>
    <w:rsid w:val="00AE37E7"/>
    <w:rsid w:val="00B01B42"/>
    <w:rsid w:val="00B1614E"/>
    <w:rsid w:val="00B95A3C"/>
    <w:rsid w:val="00BE67E6"/>
    <w:rsid w:val="00C104B9"/>
    <w:rsid w:val="00C54E1C"/>
    <w:rsid w:val="00CE0034"/>
    <w:rsid w:val="00CE213F"/>
    <w:rsid w:val="00CF2409"/>
    <w:rsid w:val="00D92270"/>
    <w:rsid w:val="00D938EA"/>
    <w:rsid w:val="00DC1A3E"/>
    <w:rsid w:val="00DF7F2E"/>
    <w:rsid w:val="00E53C9B"/>
    <w:rsid w:val="00EA17F3"/>
    <w:rsid w:val="00EE2C3A"/>
    <w:rsid w:val="00F0174D"/>
    <w:rsid w:val="00F4346E"/>
    <w:rsid w:val="00F46D83"/>
    <w:rsid w:val="00FB0A44"/>
    <w:rsid w:val="00FC48F8"/>
    <w:rsid w:val="00FE02FC"/>
    <w:rsid w:val="00FE72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MT Std" w:eastAsiaTheme="minorHAnsi" w:hAnsi="Times New Roman MT Std"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ewsletter"/>
    <w:qFormat/>
    <w:rsid w:val="007C3809"/>
    <w:pPr>
      <w:tabs>
        <w:tab w:val="left" w:pos="576"/>
      </w:tabs>
      <w:autoSpaceDE w:val="0"/>
      <w:autoSpaceDN w:val="0"/>
      <w:adjustRightInd w:val="0"/>
      <w:spacing w:after="0" w:line="240" w:lineRule="auto"/>
    </w:pPr>
    <w:rPr>
      <w:szCs w:val="20"/>
    </w:rPr>
  </w:style>
  <w:style w:type="paragraph" w:styleId="Heading2">
    <w:name w:val="heading 2"/>
    <w:basedOn w:val="Normal"/>
    <w:next w:val="Normal"/>
    <w:link w:val="Heading2Char"/>
    <w:uiPriority w:val="9"/>
    <w:unhideWhenUsed/>
    <w:qFormat/>
    <w:rsid w:val="00EE2C3A"/>
    <w:pPr>
      <w:keepNext/>
      <w:keepLines/>
      <w:tabs>
        <w:tab w:val="clear" w:pos="576"/>
      </w:tabs>
      <w:autoSpaceDE/>
      <w:autoSpaceDN/>
      <w:adjustRightInd/>
      <w:spacing w:before="200" w:after="200" w:line="276" w:lineRule="auto"/>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ok"/>
    <w:basedOn w:val="Normal"/>
    <w:uiPriority w:val="1"/>
    <w:qFormat/>
    <w:rsid w:val="00A4590D"/>
    <w:pPr>
      <w:tabs>
        <w:tab w:val="left" w:pos="1008"/>
        <w:tab w:val="left" w:pos="1440"/>
        <w:tab w:val="left" w:pos="1872"/>
      </w:tabs>
      <w:spacing w:after="60"/>
    </w:pPr>
  </w:style>
  <w:style w:type="character" w:customStyle="1" w:styleId="Heading2Char">
    <w:name w:val="Heading 2 Char"/>
    <w:basedOn w:val="DefaultParagraphFont"/>
    <w:link w:val="Heading2"/>
    <w:uiPriority w:val="9"/>
    <w:rsid w:val="00EE2C3A"/>
    <w:rPr>
      <w:rFonts w:eastAsiaTheme="majorEastAsia" w:cstheme="majorBidi"/>
      <w:b/>
      <w:bCs/>
      <w:sz w:val="28"/>
      <w:szCs w:val="26"/>
    </w:rPr>
  </w:style>
  <w:style w:type="paragraph" w:styleId="FootnoteText">
    <w:name w:val="footnote text"/>
    <w:basedOn w:val="Normal"/>
    <w:link w:val="FootnoteTextChar"/>
    <w:uiPriority w:val="99"/>
    <w:semiHidden/>
    <w:unhideWhenUsed/>
    <w:rsid w:val="00887B45"/>
    <w:pPr>
      <w:tabs>
        <w:tab w:val="clear" w:pos="576"/>
      </w:tabs>
    </w:pPr>
    <w:rPr>
      <w:rFonts w:ascii="Times New Roman" w:hAnsi="Times New Roman" w:cs="Times New Roman"/>
      <w:sz w:val="20"/>
    </w:rPr>
  </w:style>
  <w:style w:type="character" w:customStyle="1" w:styleId="FootnoteTextChar">
    <w:name w:val="Footnote Text Char"/>
    <w:basedOn w:val="DefaultParagraphFont"/>
    <w:link w:val="FootnoteText"/>
    <w:uiPriority w:val="99"/>
    <w:semiHidden/>
    <w:rsid w:val="00887B45"/>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887B45"/>
    <w:rPr>
      <w:vertAlign w:val="superscript"/>
    </w:rPr>
  </w:style>
  <w:style w:type="paragraph" w:styleId="Header">
    <w:name w:val="header"/>
    <w:basedOn w:val="Normal"/>
    <w:link w:val="HeaderChar"/>
    <w:uiPriority w:val="99"/>
    <w:semiHidden/>
    <w:unhideWhenUsed/>
    <w:rsid w:val="00B1614E"/>
    <w:pPr>
      <w:tabs>
        <w:tab w:val="clear" w:pos="576"/>
        <w:tab w:val="center" w:pos="4680"/>
        <w:tab w:val="right" w:pos="9360"/>
      </w:tabs>
    </w:pPr>
  </w:style>
  <w:style w:type="character" w:customStyle="1" w:styleId="HeaderChar">
    <w:name w:val="Header Char"/>
    <w:basedOn w:val="DefaultParagraphFont"/>
    <w:link w:val="Header"/>
    <w:uiPriority w:val="99"/>
    <w:semiHidden/>
    <w:rsid w:val="00B1614E"/>
    <w:rPr>
      <w:szCs w:val="20"/>
    </w:rPr>
  </w:style>
  <w:style w:type="paragraph" w:styleId="Footer">
    <w:name w:val="footer"/>
    <w:basedOn w:val="Normal"/>
    <w:link w:val="FooterChar"/>
    <w:uiPriority w:val="99"/>
    <w:unhideWhenUsed/>
    <w:rsid w:val="00B1614E"/>
    <w:pPr>
      <w:tabs>
        <w:tab w:val="clear" w:pos="576"/>
        <w:tab w:val="center" w:pos="4680"/>
        <w:tab w:val="right" w:pos="9360"/>
      </w:tabs>
    </w:pPr>
  </w:style>
  <w:style w:type="character" w:customStyle="1" w:styleId="FooterChar">
    <w:name w:val="Footer Char"/>
    <w:basedOn w:val="DefaultParagraphFont"/>
    <w:link w:val="Footer"/>
    <w:uiPriority w:val="99"/>
    <w:rsid w:val="00B1614E"/>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2786</Words>
  <Characters>15885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18634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15</cp:revision>
  <dcterms:created xsi:type="dcterms:W3CDTF">2009-12-10T18:03:00Z</dcterms:created>
  <dcterms:modified xsi:type="dcterms:W3CDTF">2009-12-10T19:55:00Z</dcterms:modified>
</cp:coreProperties>
</file>