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1749" w:rsidRDefault="00311749">
      <w:pPr>
        <w:tabs>
          <w:tab w:val="center" w:pos="4680"/>
        </w:tabs>
      </w:pPr>
      <w:r>
        <w:tab/>
      </w:r>
      <w:r>
        <w:rPr>
          <w:sz w:val="44"/>
          <w:szCs w:val="44"/>
        </w:rPr>
        <w:t>Who Were the Nicolaitans and the Gnostics?</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pPr>
      <w:r>
        <w:t>Hi.  My name is David Bercot ...</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center" w:pos="4680"/>
        </w:tabs>
      </w:pPr>
      <w:r>
        <w:tab/>
      </w:r>
      <w:r>
        <w:rPr>
          <w:sz w:val="34"/>
          <w:szCs w:val="34"/>
          <w:u w:val="single"/>
        </w:rPr>
        <w:t>Nicolaitans</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pPr>
      <w:r>
        <w:rPr>
          <w:i/>
          <w:iCs/>
        </w:rPr>
        <w:t>But this you have, that you hate the deeds of the Nicolaitans, which I also hate</w:t>
      </w:r>
      <w:r>
        <w:t xml:space="preserve">. </w:t>
      </w:r>
      <w:r>
        <w:rPr>
          <w:rFonts w:ascii="Sakkal Majalla" w:hAnsi="Sakkal Majalla" w:cs="Sakkal Majalla"/>
          <w:smallCaps/>
          <w:sz w:val="21"/>
          <w:szCs w:val="21"/>
        </w:rPr>
        <w:t>Rev. 2:6.</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pPr>
      <w:r>
        <w:rPr>
          <w:i/>
          <w:iCs/>
        </w:rPr>
        <w:t>You also have those who hold the doctrine of the Nicolaitans, which thing I hate</w:t>
      </w:r>
      <w:r>
        <w:t xml:space="preserve">. </w:t>
      </w:r>
      <w:r>
        <w:rPr>
          <w:rFonts w:ascii="Sakkal Majalla" w:hAnsi="Sakkal Majalla" w:cs="Sakkal Majalla"/>
          <w:smallCaps/>
          <w:sz w:val="21"/>
          <w:szCs w:val="21"/>
        </w:rPr>
        <w:t>Rev. 2:15.</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576" w:hanging="576"/>
      </w:pPr>
      <w:r>
        <w:t>1.</w:t>
      </w:r>
      <w:r>
        <w:tab/>
        <w:t>Over the years, I</w:t>
      </w:r>
      <w:r>
        <w:sym w:font="WP TypographicSymbols" w:char="003D"/>
      </w:r>
      <w:r>
        <w:t>ve heard all sorts of fanciful speculations about the Nicolaitans.</w:t>
      </w:r>
    </w:p>
    <w:p w:rsidR="00311749" w:rsidRDefault="00311749">
      <w:pPr>
        <w:tabs>
          <w:tab w:val="left" w:pos="576"/>
          <w:tab w:val="left" w:pos="936"/>
          <w:tab w:val="left" w:pos="1260"/>
          <w:tab w:val="left" w:pos="1620"/>
          <w:tab w:val="left" w:pos="2016"/>
          <w:tab w:val="left" w:pos="2448"/>
          <w:tab w:val="left" w:pos="2880"/>
        </w:tabs>
        <w:ind w:left="936" w:hanging="360"/>
      </w:pPr>
      <w:r>
        <w:t>A.</w:t>
      </w:r>
      <w:r>
        <w:tab/>
        <w:t>Some even say that there was no such group as the Nicolaitans.  It</w:t>
      </w:r>
      <w:r>
        <w:sym w:font="WP TypographicSymbols" w:char="003D"/>
      </w:r>
      <w:r>
        <w:t>s simply a symbolic name referring to the ascendancy of the clergy class.  (In fact, we</w:t>
      </w:r>
      <w:r>
        <w:sym w:font="WP TypographicSymbols" w:char="003D"/>
      </w:r>
      <w:r>
        <w:t>re going to be talking more about that interpretation in a few minutes.)</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576" w:hanging="576"/>
      </w:pPr>
      <w:r>
        <w:t>2.</w:t>
      </w:r>
      <w:r>
        <w:tab/>
        <w:t>Now, I find this all rather strange, since the early Christians all seemed to be quite familiar with an heretical group called the Nicolaitans, who were still around at the beginning of the 3</w:t>
      </w:r>
      <w:r>
        <w:rPr>
          <w:vertAlign w:val="superscript"/>
        </w:rPr>
        <w:t>rd</w:t>
      </w:r>
      <w:r>
        <w:t xml:space="preserve"> century.</w:t>
      </w:r>
    </w:p>
    <w:p w:rsidR="00311749" w:rsidRDefault="00311749">
      <w:pPr>
        <w:tabs>
          <w:tab w:val="left" w:pos="576"/>
          <w:tab w:val="left" w:pos="936"/>
          <w:tab w:val="left" w:pos="1260"/>
          <w:tab w:val="left" w:pos="1620"/>
          <w:tab w:val="left" w:pos="2016"/>
          <w:tab w:val="left" w:pos="2448"/>
          <w:tab w:val="left" w:pos="2880"/>
        </w:tabs>
        <w:ind w:left="936" w:hanging="360"/>
      </w:pPr>
      <w:r>
        <w:t>A.</w:t>
      </w:r>
      <w:r>
        <w:tab/>
        <w:t>So we don</w:t>
      </w:r>
      <w:r>
        <w:sym w:font="WP TypographicSymbols" w:char="003D"/>
      </w:r>
      <w:r>
        <w:t>t have to speculate who they were.  And we don</w:t>
      </w:r>
      <w:r>
        <w:sym w:font="WP TypographicSymbols" w:char="003D"/>
      </w:r>
      <w:r>
        <w:t>t have to invent symbolic interpretations of the name Nicolaitans.</w:t>
      </w:r>
    </w:p>
    <w:p w:rsidR="00311749" w:rsidRDefault="00311749">
      <w:pPr>
        <w:tabs>
          <w:tab w:val="left" w:pos="576"/>
          <w:tab w:val="left" w:pos="936"/>
          <w:tab w:val="left" w:pos="1260"/>
          <w:tab w:val="left" w:pos="1620"/>
          <w:tab w:val="left" w:pos="2016"/>
          <w:tab w:val="left" w:pos="2448"/>
          <w:tab w:val="left" w:pos="2880"/>
        </w:tabs>
        <w:ind w:left="936" w:hanging="360"/>
      </w:pPr>
      <w:r>
        <w:t>B.</w:t>
      </w:r>
      <w:r>
        <w:tab/>
        <w:t>All we have to do is to look at the historical evidence.</w:t>
      </w:r>
    </w:p>
    <w:p w:rsidR="00311749" w:rsidRDefault="00311749">
      <w:pPr>
        <w:tabs>
          <w:tab w:val="left" w:pos="576"/>
          <w:tab w:val="left" w:pos="936"/>
          <w:tab w:val="left" w:pos="1260"/>
          <w:tab w:val="left" w:pos="1620"/>
          <w:tab w:val="left" w:pos="2016"/>
          <w:tab w:val="left" w:pos="2448"/>
          <w:tab w:val="left" w:pos="2880"/>
        </w:tabs>
        <w:ind w:left="936" w:hanging="360"/>
      </w:pPr>
      <w:r>
        <w:t>C.</w:t>
      </w:r>
      <w:r>
        <w:tab/>
        <w:t>Now, we don</w:t>
      </w:r>
      <w:r>
        <w:sym w:font="WP TypographicSymbols" w:char="003D"/>
      </w:r>
      <w:r>
        <w:t xml:space="preserve">t know an </w:t>
      </w:r>
      <w:r>
        <w:rPr>
          <w:i/>
          <w:iCs/>
        </w:rPr>
        <w:t>enormous</w:t>
      </w:r>
      <w:r>
        <w:t xml:space="preserve"> amount about this group, but there are two things we </w:t>
      </w:r>
      <w:r>
        <w:rPr>
          <w:i/>
          <w:iCs/>
        </w:rPr>
        <w:t>do</w:t>
      </w:r>
      <w:r>
        <w:t xml:space="preserve"> know that seem to be undisputed:</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576" w:hanging="576"/>
      </w:pPr>
      <w:r>
        <w:t>#1</w:t>
      </w:r>
      <w:r>
        <w:tab/>
        <w:t>Their name came from the same Nicolas mentioned in Acts, chap. 6, one of the seven who was appointed to serve food to the widows.</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pPr>
      <w:r>
        <w:rPr>
          <w:i/>
          <w:iCs/>
        </w:rPr>
        <w:t>And they chose Stephen, a man full of faith and the Holy Spirit, and Philip, Pro-</w:t>
      </w:r>
      <w:r>
        <w:rPr>
          <w:i/>
          <w:iCs/>
          <w:smallCaps/>
        </w:rPr>
        <w:t>chor</w:t>
      </w:r>
      <w:r>
        <w:rPr>
          <w:i/>
          <w:iCs/>
        </w:rPr>
        <w:t>-us, Ni-</w:t>
      </w:r>
      <w:r>
        <w:rPr>
          <w:i/>
          <w:iCs/>
          <w:smallCaps/>
        </w:rPr>
        <w:t>can</w:t>
      </w:r>
      <w:r>
        <w:rPr>
          <w:i/>
          <w:iCs/>
        </w:rPr>
        <w:t xml:space="preserve">-or, </w:t>
      </w:r>
      <w:r>
        <w:rPr>
          <w:i/>
          <w:iCs/>
          <w:smallCaps/>
        </w:rPr>
        <w:t>Ti</w:t>
      </w:r>
      <w:r>
        <w:rPr>
          <w:i/>
          <w:iCs/>
        </w:rPr>
        <w:t>-mon, Par-</w:t>
      </w:r>
      <w:r>
        <w:rPr>
          <w:i/>
          <w:iCs/>
          <w:smallCaps/>
        </w:rPr>
        <w:t>meen-</w:t>
      </w:r>
      <w:r>
        <w:rPr>
          <w:i/>
          <w:iCs/>
        </w:rPr>
        <w:t>as, and Nicolas, a proselyte from Antioch</w:t>
      </w:r>
      <w:r>
        <w:t xml:space="preserve">. </w:t>
      </w:r>
      <w:r>
        <w:rPr>
          <w:rFonts w:ascii="Sakkal Majalla" w:hAnsi="Sakkal Majalla" w:cs="Sakkal Majalla"/>
          <w:smallCaps/>
          <w:sz w:val="21"/>
          <w:szCs w:val="21"/>
        </w:rPr>
        <w:t>Acts 6:5.</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936" w:hanging="360"/>
      </w:pPr>
      <w:r>
        <w:t>A.</w:t>
      </w:r>
      <w:r>
        <w:tab/>
        <w:t>Now, by the late 2</w:t>
      </w:r>
      <w:r>
        <w:rPr>
          <w:vertAlign w:val="superscript"/>
        </w:rPr>
        <w:t>nd</w:t>
      </w:r>
      <w:r>
        <w:t xml:space="preserve"> century, there were two schools of thought concerning Nicolas</w:t>
      </w:r>
      <w:r>
        <w:sym w:font="WP TypographicSymbols" w:char="003D"/>
      </w:r>
      <w:r>
        <w:t xml:space="preserve"> involvement with these people who came to be called Nicolaitans:</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1260" w:hanging="324"/>
      </w:pPr>
      <w:r>
        <w:t>1.</w:t>
      </w:r>
      <w:r>
        <w:tab/>
        <w:t>One school of thought said that Nicolas himself departed from the correct faith and taught that it was alright to live of sexual immorality and indulgence.</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pPr>
      <w:r>
        <w:rPr>
          <w:rFonts w:ascii="Microsoft Uighur" w:hAnsi="Microsoft Uighur" w:cs="Microsoft Uighur"/>
          <w:sz w:val="22"/>
          <w:szCs w:val="22"/>
        </w:rPr>
        <w:t>Nicolas has been a cause of the widespread combination of these wicked men. He was appointed by the apostles as one of the seven for the diaconate. However, he departed from correct doctrine and was in the habit of inculcating indifference as to both life and food. And when his disciples continued to insult the Holy Spirit, John reproved them in the Apocalypse as being fornicators and partakers of food offered to idols. Hippolytus (c. 225, W), 5.115.</w:t>
      </w:r>
    </w:p>
    <w:p w:rsidR="00311749" w:rsidRDefault="00311749">
      <w:pPr>
        <w:tabs>
          <w:tab w:val="center" w:pos="4680"/>
        </w:tabs>
      </w:pPr>
      <w:r>
        <w:tab/>
      </w:r>
    </w:p>
    <w:p w:rsidR="00311749" w:rsidRDefault="00311749">
      <w:pPr>
        <w:tabs>
          <w:tab w:val="center" w:pos="4680"/>
        </w:tabs>
        <w:sectPr w:rsidR="00311749">
          <w:pgSz w:w="12240" w:h="15840"/>
          <w:pgMar w:top="1440" w:right="1440" w:bottom="1440" w:left="1440" w:header="1440" w:footer="1440" w:gutter="0"/>
          <w:cols w:space="720"/>
          <w:noEndnote/>
        </w:sectPr>
      </w:pPr>
    </w:p>
    <w:p w:rsidR="00311749" w:rsidRDefault="00311749">
      <w:pPr>
        <w:tabs>
          <w:tab w:val="left" w:pos="576"/>
          <w:tab w:val="left" w:pos="936"/>
          <w:tab w:val="left" w:pos="1260"/>
          <w:tab w:val="left" w:pos="1620"/>
          <w:tab w:val="left" w:pos="2016"/>
          <w:tab w:val="left" w:pos="2448"/>
          <w:tab w:val="left" w:pos="2880"/>
        </w:tabs>
        <w:ind w:left="1260" w:hanging="324"/>
      </w:pPr>
      <w:r>
        <w:lastRenderedPageBreak/>
        <w:t>2.</w:t>
      </w:r>
      <w:r>
        <w:tab/>
        <w:t xml:space="preserve">The other school of thought said that the Nicolaitans </w:t>
      </w:r>
      <w:r>
        <w:rPr>
          <w:i/>
          <w:iCs/>
        </w:rPr>
        <w:t>misunderstood</w:t>
      </w:r>
      <w:r>
        <w:t xml:space="preserve"> what Nicolas had been teaching.  Nicolas had taught that Christians should </w:t>
      </w:r>
      <w:r>
        <w:sym w:font="WP TypographicSymbols" w:char="0041"/>
      </w:r>
      <w:r>
        <w:t>abuse their flesh.</w:t>
      </w:r>
      <w:r>
        <w:sym w:font="WP TypographicSymbols" w:char="0040"/>
      </w:r>
      <w:r>
        <w:t xml:space="preserve"> The Nicolaitans were saying that this means we should </w:t>
      </w:r>
      <w:r>
        <w:rPr>
          <w:i/>
          <w:iCs/>
        </w:rPr>
        <w:t>indulge</w:t>
      </w:r>
      <w:r>
        <w:t xml:space="preserve"> our flesh in </w:t>
      </w:r>
      <w:r>
        <w:lastRenderedPageBreak/>
        <w:t>sensuous and immoral behavior.  But what Nicolas actually meant was that we should discipline our flesh and bring it into subject to Christ.</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rPr>
          <w:rFonts w:ascii="Microsoft Uighur" w:hAnsi="Microsoft Uighur" w:cs="Microsoft Uighur"/>
          <w:sz w:val="22"/>
          <w:szCs w:val="22"/>
        </w:rPr>
      </w:pPr>
      <w:r>
        <w:rPr>
          <w:rFonts w:ascii="Microsoft Uighur" w:hAnsi="Microsoft Uighur" w:cs="Microsoft Uighur"/>
          <w:sz w:val="22"/>
          <w:szCs w:val="22"/>
        </w:rPr>
        <w:t>Those who say that they follow Nicholas quote an adage of that man</w:t>
      </w:r>
      <w:r>
        <w:rPr>
          <w:rFonts w:ascii="Microsoft Uighur" w:hAnsi="Microsoft Uighur" w:cs="Microsoft Uighur"/>
          <w:sz w:val="22"/>
          <w:szCs w:val="22"/>
        </w:rPr>
        <w:sym w:font="WP TypographicSymbols" w:char="0043"/>
      </w:r>
      <w:r>
        <w:rPr>
          <w:rFonts w:ascii="Microsoft Uighur" w:hAnsi="Microsoft Uighur" w:cs="Microsoft Uighur"/>
          <w:sz w:val="22"/>
          <w:szCs w:val="22"/>
        </w:rPr>
        <w:sym w:font="WP TypographicSymbols" w:char="0041"/>
      </w:r>
      <w:r>
        <w:rPr>
          <w:rFonts w:ascii="Microsoft Uighur" w:hAnsi="Microsoft Uighur" w:cs="Microsoft Uighur"/>
          <w:sz w:val="22"/>
          <w:szCs w:val="22"/>
        </w:rPr>
        <w:t>the flesh must be abused</w:t>
      </w:r>
      <w:r>
        <w:rPr>
          <w:rFonts w:ascii="Microsoft Uighur" w:hAnsi="Microsoft Uighur" w:cs="Microsoft Uighur"/>
          <w:sz w:val="22"/>
          <w:szCs w:val="22"/>
        </w:rPr>
        <w:sym w:font="WP TypographicSymbols" w:char="0040"/>
      </w:r>
      <w:r>
        <w:rPr>
          <w:rFonts w:ascii="Microsoft Uighur" w:hAnsi="Microsoft Uighur" w:cs="Microsoft Uighur"/>
          <w:sz w:val="22"/>
          <w:szCs w:val="22"/>
        </w:rPr>
        <w:sym w:font="WP TypographicSymbols" w:char="0043"/>
      </w:r>
      <w:r>
        <w:rPr>
          <w:rFonts w:ascii="Microsoft Uighur" w:hAnsi="Microsoft Uighur" w:cs="Microsoft Uighur"/>
          <w:sz w:val="22"/>
          <w:szCs w:val="22"/>
        </w:rPr>
        <w:t>which they pervert. But that worthy man [Nicholas] actually meant that it was necessary to curtail pleasures and lusts. Clement of Alexandria (c. 195, E), 2.373.</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576" w:hanging="576"/>
      </w:pPr>
      <w:r>
        <w:t>#2</w:t>
      </w:r>
      <w:r>
        <w:tab/>
        <w:t>The two noteworthy unscriptural practices of the Nicolaitans were sexual immorality and eating food sacrificed to idols.</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pPr>
      <w:r>
        <w:rPr>
          <w:rFonts w:ascii="Microsoft Uighur" w:hAnsi="Microsoft Uighur" w:cs="Microsoft Uighur"/>
          <w:sz w:val="22"/>
          <w:szCs w:val="22"/>
        </w:rPr>
        <w:t>They teach that it is a matter of indifference to practice adultery and to eat things sacrificed to idols. Irenaeus (c. 180, E/W), 1.352.</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936" w:hanging="360"/>
      </w:pPr>
      <w:r>
        <w:t>A.</w:t>
      </w:r>
      <w:r>
        <w:tab/>
        <w:t>So it appears that the woman Jezebel spoken of in Rev. was one of the Nicolaitans, because those were the two practices for which Jesus condemned her.</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pPr>
      <w:r>
        <w:rPr>
          <w:i/>
          <w:iCs/>
        </w:rPr>
        <w:t>Nevertheless I have a few things against you, because you allow that woman Jezebel, who calls herself a prophetess, to teach and seduce My servants to commit sexual immorality and eat things sacrificed to idols</w:t>
      </w:r>
      <w:r>
        <w:t xml:space="preserve">. </w:t>
      </w:r>
      <w:r>
        <w:rPr>
          <w:rFonts w:ascii="Sakkal Majalla" w:hAnsi="Sakkal Majalla" w:cs="Sakkal Majalla"/>
          <w:smallCaps/>
          <w:sz w:val="21"/>
          <w:szCs w:val="21"/>
        </w:rPr>
        <w:t>Rev. 2:20.</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936" w:hanging="360"/>
      </w:pPr>
      <w:r>
        <w:t>B.</w:t>
      </w:r>
      <w:r>
        <w:tab/>
        <w:t>Now, if you</w:t>
      </w:r>
      <w:r>
        <w:sym w:font="WP TypographicSymbols" w:char="003D"/>
      </w:r>
      <w:r>
        <w:t>re like me, you grew up being told that there was nothing wrong for a Christian to eat meat sacrificed to an idol</w:t>
      </w:r>
    </w:p>
    <w:p w:rsidR="00311749" w:rsidRDefault="00311749">
      <w:pPr>
        <w:tabs>
          <w:tab w:val="left" w:pos="576"/>
          <w:tab w:val="left" w:pos="936"/>
          <w:tab w:val="left" w:pos="1260"/>
          <w:tab w:val="left" w:pos="1620"/>
          <w:tab w:val="left" w:pos="2016"/>
          <w:tab w:val="left" w:pos="2448"/>
          <w:tab w:val="left" w:pos="2880"/>
        </w:tabs>
        <w:ind w:left="1260" w:hanging="324"/>
      </w:pPr>
      <w:r>
        <w:t>a.</w:t>
      </w:r>
      <w:r>
        <w:tab/>
        <w:t>It was only wrong if it caused a weaker brother to stumble</w:t>
      </w:r>
    </w:p>
    <w:p w:rsidR="00311749" w:rsidRDefault="00311749">
      <w:pPr>
        <w:tabs>
          <w:tab w:val="left" w:pos="576"/>
          <w:tab w:val="left" w:pos="936"/>
          <w:tab w:val="left" w:pos="1260"/>
          <w:tab w:val="left" w:pos="1620"/>
          <w:tab w:val="left" w:pos="2016"/>
          <w:tab w:val="left" w:pos="2448"/>
          <w:tab w:val="left" w:pos="2880"/>
        </w:tabs>
        <w:ind w:left="936" w:hanging="360"/>
      </w:pPr>
      <w:r>
        <w:t>C.</w:t>
      </w:r>
      <w:r>
        <w:tab/>
        <w:t>All I can say is: We</w:t>
      </w:r>
      <w:r>
        <w:sym w:font="WP TypographicSymbols" w:char="003D"/>
      </w:r>
      <w:r>
        <w:t>ve all had 1 Cor. 8 explained to us incorrectly.</w:t>
      </w:r>
    </w:p>
    <w:p w:rsidR="00311749" w:rsidRDefault="00311749">
      <w:pPr>
        <w:tabs>
          <w:tab w:val="left" w:pos="576"/>
          <w:tab w:val="left" w:pos="936"/>
          <w:tab w:val="left" w:pos="1260"/>
          <w:tab w:val="left" w:pos="1620"/>
          <w:tab w:val="left" w:pos="2016"/>
          <w:tab w:val="left" w:pos="2448"/>
          <w:tab w:val="left" w:pos="2880"/>
        </w:tabs>
        <w:ind w:left="1260" w:hanging="324"/>
      </w:pPr>
      <w:r>
        <w:t>a.</w:t>
      </w:r>
      <w:r>
        <w:tab/>
        <w:t>I remember when I first read EC writings ...</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rPr>
          <w:rFonts w:ascii="Microsoft Uighur" w:hAnsi="Microsoft Uighur" w:cs="Microsoft Uighur"/>
          <w:sz w:val="22"/>
          <w:szCs w:val="22"/>
        </w:rPr>
      </w:pPr>
      <w:r>
        <w:rPr>
          <w:rFonts w:ascii="Microsoft Uighur" w:hAnsi="Microsoft Uighur" w:cs="Microsoft Uighur"/>
          <w:sz w:val="22"/>
          <w:szCs w:val="22"/>
        </w:rPr>
        <w:t>Against that which is sacrificed to idols, be exceedingly on your guard; for it is the service of dead gods. Didache (c. 80-140, E), 1.379.</w:t>
      </w:r>
    </w:p>
    <w:p w:rsidR="00311749" w:rsidRDefault="00311749">
      <w:pPr>
        <w:tabs>
          <w:tab w:val="left" w:pos="576"/>
          <w:tab w:val="left" w:pos="936"/>
          <w:tab w:val="left" w:pos="1260"/>
          <w:tab w:val="left" w:pos="1620"/>
          <w:tab w:val="left" w:pos="2016"/>
          <w:tab w:val="left" w:pos="2448"/>
          <w:tab w:val="left" w:pos="2880"/>
        </w:tabs>
        <w:rPr>
          <w:rFonts w:ascii="Microsoft Uighur" w:hAnsi="Microsoft Uighur" w:cs="Microsoft Uighur"/>
          <w:sz w:val="22"/>
          <w:szCs w:val="22"/>
        </w:rPr>
      </w:pPr>
    </w:p>
    <w:p w:rsidR="00311749" w:rsidRDefault="00311749">
      <w:pPr>
        <w:tabs>
          <w:tab w:val="left" w:pos="576"/>
          <w:tab w:val="left" w:pos="936"/>
          <w:tab w:val="left" w:pos="1260"/>
          <w:tab w:val="left" w:pos="1620"/>
          <w:tab w:val="left" w:pos="2016"/>
          <w:tab w:val="left" w:pos="2448"/>
          <w:tab w:val="left" w:pos="2880"/>
        </w:tabs>
        <w:rPr>
          <w:rFonts w:ascii="Microsoft Uighur" w:hAnsi="Microsoft Uighur" w:cs="Microsoft Uighur"/>
          <w:sz w:val="22"/>
          <w:szCs w:val="22"/>
        </w:rPr>
      </w:pPr>
      <w:r>
        <w:rPr>
          <w:rFonts w:ascii="Microsoft Uighur" w:hAnsi="Microsoft Uighur" w:cs="Microsoft Uighur"/>
          <w:sz w:val="22"/>
          <w:szCs w:val="22"/>
        </w:rPr>
        <w:t>Christians do not eat the food that is consecrated to idols, for they are pure. Aristides (c. 125, E), 10.276.</w:t>
      </w:r>
    </w:p>
    <w:p w:rsidR="00311749" w:rsidRDefault="00311749">
      <w:pPr>
        <w:tabs>
          <w:tab w:val="left" w:pos="576"/>
          <w:tab w:val="left" w:pos="936"/>
          <w:tab w:val="left" w:pos="1260"/>
          <w:tab w:val="left" w:pos="1620"/>
          <w:tab w:val="left" w:pos="2016"/>
          <w:tab w:val="left" w:pos="2448"/>
          <w:tab w:val="left" w:pos="2880"/>
        </w:tabs>
        <w:rPr>
          <w:rFonts w:ascii="Microsoft Uighur" w:hAnsi="Microsoft Uighur" w:cs="Microsoft Uighur"/>
          <w:sz w:val="22"/>
          <w:szCs w:val="22"/>
        </w:rPr>
      </w:pPr>
    </w:p>
    <w:p w:rsidR="00311749" w:rsidRDefault="00311749">
      <w:pPr>
        <w:tabs>
          <w:tab w:val="left" w:pos="576"/>
          <w:tab w:val="left" w:pos="936"/>
          <w:tab w:val="left" w:pos="1260"/>
          <w:tab w:val="left" w:pos="1620"/>
          <w:tab w:val="left" w:pos="2016"/>
          <w:tab w:val="left" w:pos="2448"/>
          <w:tab w:val="left" w:pos="2880"/>
        </w:tabs>
      </w:pPr>
      <w:r>
        <w:rPr>
          <w:rFonts w:ascii="Microsoft Uighur" w:hAnsi="Microsoft Uighur" w:cs="Microsoft Uighur"/>
          <w:sz w:val="22"/>
          <w:szCs w:val="22"/>
        </w:rPr>
        <w:t xml:space="preserve">The </w:t>
      </w:r>
      <w:r>
        <w:rPr>
          <w:rFonts w:ascii="Microsoft Uighur" w:hAnsi="Microsoft Uighur" w:cs="Microsoft Uighur"/>
          <w:sz w:val="22"/>
          <w:szCs w:val="22"/>
        </w:rPr>
        <w:sym w:font="WP TypographicSymbols" w:char="0041"/>
      </w:r>
      <w:r>
        <w:rPr>
          <w:rFonts w:ascii="Microsoft Uighur" w:hAnsi="Microsoft Uighur" w:cs="Microsoft Uighur"/>
          <w:sz w:val="22"/>
          <w:szCs w:val="22"/>
        </w:rPr>
        <w:t>most perfect</w:t>
      </w:r>
      <w:r>
        <w:rPr>
          <w:rFonts w:ascii="Microsoft Uighur" w:hAnsi="Microsoft Uighur" w:cs="Microsoft Uighur"/>
          <w:sz w:val="22"/>
          <w:szCs w:val="22"/>
        </w:rPr>
        <w:sym w:font="WP TypographicSymbols" w:char="0040"/>
      </w:r>
      <w:r>
        <w:rPr>
          <w:rFonts w:ascii="Microsoft Uighur" w:hAnsi="Microsoft Uighur" w:cs="Microsoft Uighur"/>
          <w:sz w:val="22"/>
          <w:szCs w:val="22"/>
        </w:rPr>
        <w:t xml:space="preserve"> among them [i.e., the Gnostics] addict themselves without fear to all those kinds of forbidden deeds of which the Scriptures assure us that </w:t>
      </w:r>
      <w:r>
        <w:rPr>
          <w:rFonts w:ascii="Microsoft Uighur" w:hAnsi="Microsoft Uighur" w:cs="Microsoft Uighur"/>
          <w:sz w:val="22"/>
          <w:szCs w:val="22"/>
        </w:rPr>
        <w:sym w:font="WP TypographicSymbols" w:char="0041"/>
      </w:r>
      <w:r>
        <w:rPr>
          <w:rFonts w:ascii="Microsoft Uighur" w:hAnsi="Microsoft Uighur" w:cs="Microsoft Uighur"/>
          <w:sz w:val="22"/>
          <w:szCs w:val="22"/>
        </w:rPr>
        <w:t>those who do such things will not inherit the kingdom of God.</w:t>
      </w:r>
      <w:r>
        <w:rPr>
          <w:rFonts w:ascii="Microsoft Uighur" w:hAnsi="Microsoft Uighur" w:cs="Microsoft Uighur"/>
          <w:sz w:val="22"/>
          <w:szCs w:val="22"/>
        </w:rPr>
        <w:sym w:font="WP TypographicSymbols" w:char="0040"/>
      </w:r>
      <w:r>
        <w:rPr>
          <w:rFonts w:ascii="Microsoft Uighur" w:hAnsi="Microsoft Uighur" w:cs="Microsoft Uighur"/>
          <w:sz w:val="22"/>
          <w:szCs w:val="22"/>
        </w:rPr>
        <w:t xml:space="preserve"> For instance, they make no scruple about eating meats offered in sacrifice to idols, imagining that they can in this way contract no defilement. Irenaeus (c. 180, E/W), 1.324.</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1260" w:hanging="324"/>
      </w:pPr>
      <w:r>
        <w:t>b.</w:t>
      </w:r>
      <w:r>
        <w:tab/>
        <w:t>But then, later, I read Rev. 2:20 (same thing at Rev. 2:14)</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936" w:hanging="360"/>
      </w:pPr>
      <w:r>
        <w:t>D.</w:t>
      </w:r>
      <w:r>
        <w:tab/>
        <w:t>When I</w:t>
      </w:r>
      <w:r>
        <w:sym w:font="WP TypographicSymbols" w:char="003D"/>
      </w:r>
      <w:r>
        <w:t>ve gone back and re-read 1 Cor. 8 and 10, I realize that what Paul is saying is not nearly as clear as we</w:t>
      </w:r>
      <w:r>
        <w:sym w:font="WP TypographicSymbols" w:char="003D"/>
      </w:r>
      <w:r>
        <w:t>ve all been lead to believe</w:t>
      </w:r>
    </w:p>
    <w:p w:rsidR="00311749" w:rsidRDefault="00311749">
      <w:pPr>
        <w:tabs>
          <w:tab w:val="left" w:pos="576"/>
          <w:tab w:val="left" w:pos="936"/>
          <w:tab w:val="left" w:pos="1260"/>
          <w:tab w:val="left" w:pos="1620"/>
          <w:tab w:val="left" w:pos="2016"/>
          <w:tab w:val="left" w:pos="2448"/>
          <w:tab w:val="left" w:pos="2880"/>
        </w:tabs>
        <w:ind w:left="1260" w:hanging="324"/>
      </w:pPr>
      <w:r>
        <w:t>a.</w:t>
      </w:r>
      <w:r>
        <w:tab/>
        <w:t>And perhaps our Bible translators aren</w:t>
      </w:r>
      <w:r>
        <w:sym w:font="WP TypographicSymbols" w:char="003D"/>
      </w:r>
      <w:r>
        <w:t>t rendering the Greek accurately</w:t>
      </w:r>
    </w:p>
    <w:p w:rsidR="00311749" w:rsidRDefault="00311749">
      <w:pPr>
        <w:tabs>
          <w:tab w:val="left" w:pos="576"/>
          <w:tab w:val="left" w:pos="936"/>
          <w:tab w:val="left" w:pos="1260"/>
          <w:tab w:val="left" w:pos="1620"/>
          <w:tab w:val="left" w:pos="2016"/>
          <w:tab w:val="left" w:pos="2448"/>
          <w:tab w:val="left" w:pos="2880"/>
        </w:tabs>
        <w:ind w:left="1260"/>
      </w:pPr>
      <w:r>
        <w:t>Or, perhaps there were some customs and usages here that we simply don</w:t>
      </w:r>
      <w:r>
        <w:sym w:font="WP TypographicSymbols" w:char="003D"/>
      </w:r>
      <w:r>
        <w:t>t understand in our day and age</w:t>
      </w:r>
    </w:p>
    <w:p w:rsidR="00311749" w:rsidRDefault="00311749">
      <w:pPr>
        <w:tabs>
          <w:tab w:val="left" w:pos="576"/>
          <w:tab w:val="left" w:pos="936"/>
          <w:tab w:val="left" w:pos="1260"/>
          <w:tab w:val="left" w:pos="1620"/>
          <w:tab w:val="left" w:pos="2016"/>
          <w:tab w:val="left" w:pos="2448"/>
          <w:tab w:val="left" w:pos="2880"/>
        </w:tabs>
        <w:ind w:left="1260"/>
        <w:sectPr w:rsidR="00311749">
          <w:footerReference w:type="default" r:id="rId6"/>
          <w:type w:val="continuous"/>
          <w:pgSz w:w="12240" w:h="15840"/>
          <w:pgMar w:top="1440" w:right="1440" w:bottom="1440" w:left="1440" w:header="1440" w:footer="1440" w:gutter="0"/>
          <w:cols w:space="720"/>
          <w:noEndnote/>
        </w:sectPr>
      </w:pPr>
    </w:p>
    <w:p w:rsidR="00311749" w:rsidRDefault="00311749">
      <w:pPr>
        <w:tabs>
          <w:tab w:val="left" w:pos="576"/>
          <w:tab w:val="left" w:pos="936"/>
          <w:tab w:val="left" w:pos="1260"/>
          <w:tab w:val="left" w:pos="1620"/>
          <w:tab w:val="left" w:pos="2016"/>
          <w:tab w:val="left" w:pos="2448"/>
          <w:tab w:val="left" w:pos="2880"/>
        </w:tabs>
        <w:ind w:left="1260" w:hanging="324"/>
      </w:pPr>
      <w:r>
        <w:lastRenderedPageBreak/>
        <w:t>b.</w:t>
      </w:r>
      <w:r>
        <w:tab/>
        <w:t>Because, again, the EC all understood it to be a definite sin to eat meat sacrificed to idols</w:t>
      </w:r>
    </w:p>
    <w:p w:rsidR="00311749" w:rsidRDefault="00311749">
      <w:pPr>
        <w:tabs>
          <w:tab w:val="left" w:pos="576"/>
          <w:tab w:val="left" w:pos="936"/>
          <w:tab w:val="left" w:pos="1260"/>
          <w:tab w:val="left" w:pos="1620"/>
          <w:tab w:val="left" w:pos="2016"/>
          <w:tab w:val="left" w:pos="2448"/>
          <w:tab w:val="left" w:pos="2880"/>
        </w:tabs>
        <w:ind w:left="1260" w:hanging="324"/>
      </w:pPr>
      <w:r>
        <w:t>c.</w:t>
      </w:r>
      <w:r>
        <w:tab/>
        <w:t>Maybe in chapter 8 Paul is simply talking about meat in general bought at the meat market</w:t>
      </w:r>
    </w:p>
    <w:p w:rsidR="00311749" w:rsidRDefault="00311749">
      <w:pPr>
        <w:tabs>
          <w:tab w:val="left" w:pos="576"/>
          <w:tab w:val="left" w:pos="936"/>
          <w:tab w:val="left" w:pos="1260"/>
          <w:tab w:val="left" w:pos="1620"/>
          <w:tab w:val="left" w:pos="2016"/>
          <w:tab w:val="left" w:pos="2448"/>
          <w:tab w:val="left" w:pos="2880"/>
        </w:tabs>
        <w:ind w:left="1260" w:hanging="324"/>
      </w:pPr>
      <w:r>
        <w:lastRenderedPageBreak/>
        <w:t>d.</w:t>
      </w:r>
      <w:r>
        <w:tab/>
        <w:t>He does specifically say in 1 Cor. 10:20,21:</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right" w:pos="9360"/>
        </w:tabs>
      </w:pPr>
      <w:r>
        <w:rPr>
          <w:i/>
          <w:iCs/>
        </w:rPr>
        <w:t>The things which the Gentiles sacrifice they sacrifice to demons and not to God, and I do not want you to have fellowship with demons. You cannot drink the cup of the Lord and the cup of demons; you cannot partake of the Lord</w:t>
      </w:r>
      <w:r>
        <w:rPr>
          <w:i/>
          <w:iCs/>
        </w:rPr>
        <w:sym w:font="WP TypographicSymbols" w:char="003D"/>
      </w:r>
      <w:r>
        <w:rPr>
          <w:i/>
          <w:iCs/>
        </w:rPr>
        <w:t>s table and of the table of demons.</w:t>
      </w:r>
      <w:r>
        <w:sym w:font="WP TypographicSymbols" w:char="0040"/>
      </w:r>
      <w:r>
        <w:tab/>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center" w:pos="4680"/>
        </w:tabs>
      </w:pPr>
      <w:r>
        <w:tab/>
        <w:t>[</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576" w:hanging="576"/>
      </w:pPr>
      <w:r>
        <w:t>3.</w:t>
      </w:r>
      <w:r>
        <w:tab/>
        <w:t>Well, that</w:t>
      </w:r>
      <w:r>
        <w:sym w:font="WP TypographicSymbols" w:char="003D"/>
      </w:r>
      <w:r>
        <w:t>s really about all there is to say about the Nicolaitans.  They had no erroneous theological teachings that we know of.</w:t>
      </w:r>
    </w:p>
    <w:p w:rsidR="00311749" w:rsidRDefault="00311749">
      <w:pPr>
        <w:tabs>
          <w:tab w:val="left" w:pos="576"/>
          <w:tab w:val="left" w:pos="936"/>
          <w:tab w:val="left" w:pos="1260"/>
          <w:tab w:val="left" w:pos="1620"/>
          <w:tab w:val="left" w:pos="2016"/>
          <w:tab w:val="left" w:pos="2448"/>
          <w:tab w:val="left" w:pos="2880"/>
        </w:tabs>
        <w:ind w:left="936" w:hanging="360"/>
      </w:pPr>
      <w:r>
        <w:t>A.</w:t>
      </w:r>
      <w:r>
        <w:tab/>
        <w:t>Their sin was practicing sexual immorality and eating meat sacrificed to idols.</w:t>
      </w:r>
    </w:p>
    <w:p w:rsidR="00311749" w:rsidRDefault="00311749">
      <w:pPr>
        <w:tabs>
          <w:tab w:val="left" w:pos="576"/>
          <w:tab w:val="left" w:pos="936"/>
          <w:tab w:val="left" w:pos="1260"/>
          <w:tab w:val="left" w:pos="1620"/>
          <w:tab w:val="left" w:pos="2016"/>
          <w:tab w:val="left" w:pos="2448"/>
          <w:tab w:val="left" w:pos="2880"/>
        </w:tabs>
        <w:ind w:left="936" w:hanging="360"/>
      </w:pPr>
      <w:r>
        <w:t>B.</w:t>
      </w:r>
      <w:r>
        <w:tab/>
        <w:t>They took their name from Nicolas, one of the seven appointed in Acts chap. 6, who may or may not have been guilty of the practices they adopted.</w:t>
      </w:r>
    </w:p>
    <w:p w:rsidR="00311749" w:rsidRDefault="00311749">
      <w:pPr>
        <w:tabs>
          <w:tab w:val="left" w:pos="576"/>
          <w:tab w:val="left" w:pos="936"/>
          <w:tab w:val="left" w:pos="1260"/>
          <w:tab w:val="left" w:pos="1620"/>
          <w:tab w:val="left" w:pos="2016"/>
          <w:tab w:val="left" w:pos="2448"/>
          <w:tab w:val="left" w:pos="2880"/>
        </w:tabs>
        <w:ind w:left="1260" w:hanging="324"/>
      </w:pPr>
      <w:r>
        <w:t>a.</w:t>
      </w:r>
      <w:r>
        <w:tab/>
        <w:t>I prefer to think he wasn</w:t>
      </w:r>
      <w:r>
        <w:sym w:font="WP TypographicSymbols" w:char="003D"/>
      </w:r>
      <w:r>
        <w:t>t.</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576" w:hanging="576"/>
      </w:pPr>
      <w:r>
        <w:t>4.</w:t>
      </w:r>
      <w:r>
        <w:tab/>
        <w:t xml:space="preserve">However, before leaving the subject of the Nicolaitans, I want to briefly address the rather fanciful interpretation that some Bible interpreter has come up with concerning the Nicolaitans.  </w:t>
      </w:r>
    </w:p>
    <w:p w:rsidR="00311749" w:rsidRDefault="00311749">
      <w:pPr>
        <w:tabs>
          <w:tab w:val="left" w:pos="576"/>
          <w:tab w:val="left" w:pos="936"/>
          <w:tab w:val="left" w:pos="1260"/>
          <w:tab w:val="left" w:pos="1620"/>
          <w:tab w:val="left" w:pos="2016"/>
          <w:tab w:val="left" w:pos="2448"/>
          <w:tab w:val="left" w:pos="2880"/>
        </w:tabs>
        <w:ind w:left="936" w:hanging="360"/>
      </w:pPr>
      <w:r>
        <w:t>A.</w:t>
      </w:r>
      <w:r>
        <w:tab/>
        <w:t xml:space="preserve">He said that the name </w:t>
      </w:r>
      <w:r>
        <w:sym w:font="WP TypographicSymbols" w:char="0041"/>
      </w:r>
      <w:r>
        <w:t>Nicolaitans</w:t>
      </w:r>
      <w:r>
        <w:sym w:font="WP TypographicSymbols" w:char="0040"/>
      </w:r>
      <w:r>
        <w:t xml:space="preserve"> means </w:t>
      </w:r>
      <w:r>
        <w:sym w:font="WP TypographicSymbols" w:char="0041"/>
      </w:r>
      <w:r>
        <w:t>victory over the people.</w:t>
      </w:r>
      <w:r>
        <w:sym w:font="WP TypographicSymbols" w:char="0040"/>
      </w:r>
      <w:r>
        <w:t xml:space="preserve">  He goes on to say that there wasn</w:t>
      </w:r>
      <w:r>
        <w:sym w:font="WP TypographicSymbols" w:char="003D"/>
      </w:r>
      <w:r>
        <w:t>t actually a sect known as the Nicolaitans, but rather Jesus was addressing the time when the clergy would rule over the laity, or people.</w:t>
      </w:r>
    </w:p>
    <w:p w:rsidR="00311749" w:rsidRDefault="00311749">
      <w:pPr>
        <w:tabs>
          <w:tab w:val="left" w:pos="576"/>
          <w:tab w:val="left" w:pos="936"/>
          <w:tab w:val="left" w:pos="1260"/>
          <w:tab w:val="left" w:pos="1620"/>
          <w:tab w:val="left" w:pos="2016"/>
          <w:tab w:val="left" w:pos="2448"/>
          <w:tab w:val="left" w:pos="2880"/>
        </w:tabs>
        <w:ind w:left="936" w:hanging="360"/>
      </w:pPr>
      <w:r>
        <w:t>B.</w:t>
      </w:r>
      <w:r>
        <w:tab/>
        <w:t>Actually, I have no idea of who originally came up with this teaching, but it has spread rather widely throughout the evangelical world</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576" w:hanging="576"/>
      </w:pPr>
      <w:r>
        <w:t>5.</w:t>
      </w:r>
      <w:r>
        <w:tab/>
        <w:t>My response to this claim is:</w:t>
      </w:r>
    </w:p>
    <w:p w:rsidR="00311749" w:rsidRDefault="00311749">
      <w:pPr>
        <w:tabs>
          <w:tab w:val="left" w:pos="576"/>
          <w:tab w:val="left" w:pos="936"/>
          <w:tab w:val="left" w:pos="1260"/>
          <w:tab w:val="left" w:pos="1620"/>
          <w:tab w:val="left" w:pos="2016"/>
          <w:tab w:val="left" w:pos="2448"/>
          <w:tab w:val="left" w:pos="2880"/>
        </w:tabs>
        <w:ind w:left="936" w:hanging="360"/>
      </w:pPr>
      <w:r>
        <w:t>1.</w:t>
      </w:r>
      <w:r>
        <w:tab/>
        <w:t xml:space="preserve">First, there </w:t>
      </w:r>
      <w:r>
        <w:rPr>
          <w:i/>
          <w:iCs/>
        </w:rPr>
        <w:t>was</w:t>
      </w:r>
      <w:r>
        <w:t xml:space="preserve"> an actual group called the Nicolaitans.  The historical record is quite clear on this.  So there</w:t>
      </w:r>
      <w:r>
        <w:sym w:font="WP TypographicSymbols" w:char="003D"/>
      </w:r>
      <w:r>
        <w:t>s no need to come up with some imaginative interpretation.</w:t>
      </w:r>
    </w:p>
    <w:p w:rsidR="00311749" w:rsidRDefault="00311749">
      <w:pPr>
        <w:tabs>
          <w:tab w:val="left" w:pos="576"/>
          <w:tab w:val="left" w:pos="936"/>
          <w:tab w:val="left" w:pos="1260"/>
          <w:tab w:val="left" w:pos="1620"/>
          <w:tab w:val="left" w:pos="2016"/>
          <w:tab w:val="left" w:pos="2448"/>
          <w:tab w:val="left" w:pos="2880"/>
        </w:tabs>
        <w:ind w:left="936" w:hanging="360"/>
      </w:pPr>
      <w:r>
        <w:t>2.</w:t>
      </w:r>
      <w:r>
        <w:tab/>
        <w:t xml:space="preserve">Secondly, the Greek word for Nicolaitan does </w:t>
      </w:r>
      <w:r>
        <w:rPr>
          <w:i/>
          <w:iCs/>
        </w:rPr>
        <w:t>not</w:t>
      </w:r>
      <w:r>
        <w:t xml:space="preserve"> mean </w:t>
      </w:r>
      <w:r>
        <w:sym w:font="WP TypographicSymbols" w:char="0041"/>
      </w:r>
      <w:r>
        <w:t>victory over the people.</w:t>
      </w:r>
      <w:r>
        <w:sym w:font="WP TypographicSymbols" w:char="0040"/>
      </w:r>
      <w:r>
        <w:t xml:space="preserve"> It means a follower of Nicholas.</w:t>
      </w:r>
    </w:p>
    <w:p w:rsidR="00311749" w:rsidRDefault="00311749">
      <w:pPr>
        <w:tabs>
          <w:tab w:val="left" w:pos="576"/>
          <w:tab w:val="left" w:pos="936"/>
          <w:tab w:val="left" w:pos="1260"/>
          <w:tab w:val="left" w:pos="1620"/>
          <w:tab w:val="left" w:pos="2016"/>
          <w:tab w:val="left" w:pos="2448"/>
          <w:tab w:val="left" w:pos="2880"/>
        </w:tabs>
        <w:ind w:left="1260" w:hanging="324"/>
      </w:pPr>
      <w:r>
        <w:t>a.</w:t>
      </w:r>
      <w:r>
        <w:tab/>
        <w:t xml:space="preserve">Now, the name </w:t>
      </w:r>
      <w:r>
        <w:sym w:font="WP TypographicSymbols" w:char="0041"/>
      </w:r>
      <w:r>
        <w:t>Nicholas</w:t>
      </w:r>
      <w:r>
        <w:sym w:font="WP TypographicSymbols" w:char="0040"/>
      </w:r>
      <w:r>
        <w:t xml:space="preserve"> itself  </w:t>
      </w:r>
      <w:r>
        <w:rPr>
          <w:i/>
          <w:iCs/>
        </w:rPr>
        <w:t>is</w:t>
      </w:r>
      <w:r>
        <w:t xml:space="preserve"> a combination of those two Greek words: </w:t>
      </w:r>
      <w:r>
        <w:rPr>
          <w:i/>
          <w:iCs/>
        </w:rPr>
        <w:t>niké (</w:t>
      </w:r>
      <w:r>
        <w:t xml:space="preserve">meaning </w:t>
      </w:r>
      <w:r>
        <w:sym w:font="WP TypographicSymbols" w:char="0041"/>
      </w:r>
      <w:r>
        <w:t>victory</w:t>
      </w:r>
      <w:r>
        <w:sym w:font="WP TypographicSymbols" w:char="0040"/>
      </w:r>
      <w:r>
        <w:t xml:space="preserve">) and </w:t>
      </w:r>
      <w:r>
        <w:rPr>
          <w:i/>
          <w:iCs/>
        </w:rPr>
        <w:t>laos</w:t>
      </w:r>
      <w:r>
        <w:t>, (meaning people)</w:t>
      </w:r>
    </w:p>
    <w:p w:rsidR="00311749" w:rsidRDefault="00311749">
      <w:pPr>
        <w:tabs>
          <w:tab w:val="left" w:pos="576"/>
          <w:tab w:val="left" w:pos="936"/>
          <w:tab w:val="left" w:pos="1260"/>
          <w:tab w:val="left" w:pos="1620"/>
          <w:tab w:val="left" w:pos="2016"/>
          <w:tab w:val="left" w:pos="2448"/>
          <w:tab w:val="left" w:pos="2880"/>
        </w:tabs>
        <w:ind w:left="1260" w:hanging="324"/>
      </w:pPr>
      <w:r>
        <w:t>b.</w:t>
      </w:r>
      <w:r>
        <w:tab/>
        <w:t xml:space="preserve">But </w:t>
      </w:r>
      <w:r>
        <w:sym w:font="WP TypographicSymbols" w:char="0041"/>
      </w:r>
      <w:r>
        <w:t>Nicholas</w:t>
      </w:r>
      <w:r>
        <w:sym w:font="WP TypographicSymbols" w:char="0040"/>
      </w:r>
      <w:r>
        <w:t xml:space="preserve"> does not specifically mean </w:t>
      </w:r>
      <w:r>
        <w:sym w:font="WP TypographicSymbols" w:char="0041"/>
      </w:r>
      <w:r>
        <w:t xml:space="preserve">victory </w:t>
      </w:r>
      <w:r>
        <w:rPr>
          <w:i/>
          <w:iCs/>
        </w:rPr>
        <w:t>over</w:t>
      </w:r>
      <w:r>
        <w:t xml:space="preserve"> the people.</w:t>
      </w:r>
      <w:r>
        <w:sym w:font="WP TypographicSymbols" w:char="0040"/>
      </w:r>
      <w:r>
        <w:t xml:space="preserve"> It simply means </w:t>
      </w:r>
      <w:r>
        <w:sym w:font="WP TypographicSymbols" w:char="0041"/>
      </w:r>
      <w:r>
        <w:t>victory + people</w:t>
      </w:r>
      <w:r>
        <w:sym w:font="WP TypographicSymbols" w:char="0040"/>
      </w:r>
    </w:p>
    <w:p w:rsidR="00311749" w:rsidRDefault="00311749">
      <w:pPr>
        <w:tabs>
          <w:tab w:val="left" w:pos="576"/>
          <w:tab w:val="left" w:pos="936"/>
          <w:tab w:val="left" w:pos="1260"/>
          <w:tab w:val="left" w:pos="1620"/>
          <w:tab w:val="left" w:pos="2016"/>
          <w:tab w:val="left" w:pos="2448"/>
          <w:tab w:val="left" w:pos="2880"/>
        </w:tabs>
        <w:ind w:left="1620" w:hanging="360"/>
      </w:pPr>
      <w:r>
        <w:t>(1)</w:t>
      </w:r>
      <w:r>
        <w:tab/>
        <w:t xml:space="preserve"> I have searched through several books and on the Internet to see what meaning linguists give to the name </w:t>
      </w:r>
      <w:r>
        <w:sym w:font="WP TypographicSymbols" w:char="0041"/>
      </w:r>
      <w:r>
        <w:t>Nicholas</w:t>
      </w:r>
      <w:r>
        <w:sym w:font="WP TypographicSymbols" w:char="0040"/>
      </w:r>
    </w:p>
    <w:p w:rsidR="00311749" w:rsidRDefault="00311749">
      <w:pPr>
        <w:tabs>
          <w:tab w:val="left" w:pos="576"/>
          <w:tab w:val="left" w:pos="936"/>
          <w:tab w:val="left" w:pos="1260"/>
          <w:tab w:val="left" w:pos="1620"/>
          <w:tab w:val="left" w:pos="2016"/>
          <w:tab w:val="left" w:pos="2448"/>
          <w:tab w:val="left" w:pos="2880"/>
        </w:tabs>
        <w:ind w:left="1620" w:hanging="360"/>
      </w:pPr>
      <w:r>
        <w:t>(2)</w:t>
      </w:r>
      <w:r>
        <w:tab/>
        <w:t>And everything I</w:t>
      </w:r>
      <w:r>
        <w:sym w:font="WP TypographicSymbols" w:char="003D"/>
      </w:r>
      <w:r>
        <w:t xml:space="preserve">ve found says it means </w:t>
      </w:r>
      <w:r>
        <w:sym w:font="WP TypographicSymbols" w:char="0041"/>
      </w:r>
      <w:r>
        <w:t xml:space="preserve">victory </w:t>
      </w:r>
      <w:r>
        <w:rPr>
          <w:i/>
          <w:iCs/>
        </w:rPr>
        <w:t>of</w:t>
      </w:r>
      <w:r>
        <w:t xml:space="preserve"> the people</w:t>
      </w:r>
      <w:r>
        <w:sym w:font="WP TypographicSymbols" w:char="0040"/>
      </w:r>
      <w:r>
        <w:t xml:space="preserve"> or </w:t>
      </w:r>
      <w:r>
        <w:sym w:font="WP TypographicSymbols" w:char="0041"/>
      </w:r>
      <w:r>
        <w:t>victorious people.</w:t>
      </w:r>
      <w:r>
        <w:sym w:font="WP TypographicSymbols" w:char="0040"/>
      </w:r>
    </w:p>
    <w:p w:rsidR="00311749" w:rsidRDefault="00311749">
      <w:pPr>
        <w:tabs>
          <w:tab w:val="left" w:pos="576"/>
          <w:tab w:val="left" w:pos="936"/>
          <w:tab w:val="left" w:pos="1260"/>
          <w:tab w:val="left" w:pos="1620"/>
          <w:tab w:val="left" w:pos="2016"/>
          <w:tab w:val="left" w:pos="2448"/>
          <w:tab w:val="left" w:pos="2880"/>
        </w:tabs>
        <w:ind w:left="2016" w:hanging="396"/>
      </w:pPr>
      <w:r>
        <w:t>a.</w:t>
      </w:r>
      <w:r>
        <w:tab/>
        <w:t xml:space="preserve">And that makes perfect sense.  What Greek parent would name their child, </w:t>
      </w:r>
      <w:r>
        <w:sym w:font="WP TypographicSymbols" w:char="0041"/>
      </w:r>
      <w:r>
        <w:t>victory over the people</w:t>
      </w:r>
      <w:r>
        <w:sym w:font="WP TypographicSymbols" w:char="0040"/>
      </w:r>
      <w:r>
        <w:t>?</w:t>
      </w:r>
    </w:p>
    <w:p w:rsidR="00311749" w:rsidRDefault="00311749">
      <w:pPr>
        <w:tabs>
          <w:tab w:val="left" w:pos="576"/>
          <w:tab w:val="left" w:pos="936"/>
          <w:tab w:val="left" w:pos="1260"/>
          <w:tab w:val="left" w:pos="1620"/>
          <w:tab w:val="left" w:pos="2016"/>
          <w:tab w:val="left" w:pos="2448"/>
          <w:tab w:val="left" w:pos="2880"/>
        </w:tabs>
        <w:ind w:left="2016" w:hanging="396"/>
        <w:sectPr w:rsidR="00311749">
          <w:type w:val="continuous"/>
          <w:pgSz w:w="12240" w:h="15840"/>
          <w:pgMar w:top="1440" w:right="1440" w:bottom="1440" w:left="1440" w:header="1440" w:footer="1440" w:gutter="0"/>
          <w:cols w:space="720"/>
          <w:noEndnote/>
        </w:sectPr>
      </w:pPr>
    </w:p>
    <w:p w:rsidR="00311749" w:rsidRDefault="00311749">
      <w:pPr>
        <w:tabs>
          <w:tab w:val="left" w:pos="576"/>
          <w:tab w:val="left" w:pos="936"/>
          <w:tab w:val="left" w:pos="1260"/>
          <w:tab w:val="left" w:pos="1620"/>
          <w:tab w:val="left" w:pos="2016"/>
          <w:tab w:val="left" w:pos="2448"/>
          <w:tab w:val="left" w:pos="2880"/>
        </w:tabs>
        <w:ind w:left="2016" w:hanging="396"/>
      </w:pPr>
      <w:r>
        <w:lastRenderedPageBreak/>
        <w:t>b.</w:t>
      </w:r>
      <w:r>
        <w:tab/>
        <w:t>But again, the name itself is simply a combination of two Greek words, victory and people</w:t>
      </w:r>
      <w:r>
        <w:sym w:font="WP TypographicSymbols" w:char="0040"/>
      </w:r>
      <w:r>
        <w:t xml:space="preserve"> You use common sense to fill in the preposition.</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936" w:hanging="360"/>
      </w:pPr>
      <w:r>
        <w:t>3.</w:t>
      </w:r>
      <w:r>
        <w:tab/>
        <w:t xml:space="preserve">Now, a problem did arise in the church of the clergy dominating the laity in direct </w:t>
      </w:r>
      <w:r>
        <w:lastRenderedPageBreak/>
        <w:t>disobedience to Jesus</w:t>
      </w:r>
      <w:r>
        <w:sym w:font="WP TypographicSymbols" w:char="003D"/>
      </w:r>
      <w:r>
        <w:t xml:space="preserve"> command that His disciples were not to lord it over the people the way the Gentile rulers did</w:t>
      </w:r>
    </w:p>
    <w:p w:rsidR="00311749" w:rsidRDefault="00311749">
      <w:pPr>
        <w:tabs>
          <w:tab w:val="left" w:pos="576"/>
          <w:tab w:val="left" w:pos="936"/>
          <w:tab w:val="left" w:pos="1260"/>
          <w:tab w:val="left" w:pos="1620"/>
          <w:tab w:val="left" w:pos="2016"/>
          <w:tab w:val="left" w:pos="2448"/>
          <w:tab w:val="left" w:pos="2880"/>
        </w:tabs>
        <w:ind w:left="1260" w:hanging="324"/>
      </w:pPr>
      <w:r>
        <w:t>a.</w:t>
      </w:r>
      <w:r>
        <w:tab/>
        <w:t>So I agree with the position that the rise of the clergy was a form of apostasy in the church.</w:t>
      </w:r>
    </w:p>
    <w:p w:rsidR="00311749" w:rsidRDefault="00311749">
      <w:pPr>
        <w:tabs>
          <w:tab w:val="left" w:pos="576"/>
          <w:tab w:val="left" w:pos="936"/>
          <w:tab w:val="left" w:pos="1260"/>
          <w:tab w:val="left" w:pos="1620"/>
          <w:tab w:val="left" w:pos="2016"/>
          <w:tab w:val="left" w:pos="2448"/>
          <w:tab w:val="left" w:pos="2880"/>
        </w:tabs>
        <w:ind w:left="1260" w:hanging="324"/>
      </w:pPr>
      <w:r>
        <w:t>b.</w:t>
      </w:r>
      <w:r>
        <w:tab/>
        <w:t>All I</w:t>
      </w:r>
      <w:r>
        <w:sym w:font="WP TypographicSymbols" w:char="003D"/>
      </w:r>
      <w:r>
        <w:t>m saying is let</w:t>
      </w:r>
      <w:r>
        <w:sym w:font="WP TypographicSymbols" w:char="003D"/>
      </w:r>
      <w:r>
        <w:t>s not use imaginative interpretations when we read Scripture</w:t>
      </w:r>
      <w:r>
        <w:sym w:font="WP TypographicSymbols" w:char="0043"/>
      </w:r>
      <w:r>
        <w:t>particularly when we have clear historical evidence that a passage had a literal application</w:t>
      </w:r>
    </w:p>
    <w:p w:rsidR="00311749" w:rsidRDefault="00311749">
      <w:pPr>
        <w:tabs>
          <w:tab w:val="left" w:pos="576"/>
          <w:tab w:val="left" w:pos="936"/>
          <w:tab w:val="left" w:pos="1260"/>
          <w:tab w:val="left" w:pos="1620"/>
          <w:tab w:val="left" w:pos="2016"/>
          <w:tab w:val="left" w:pos="2448"/>
          <w:tab w:val="left" w:pos="2880"/>
        </w:tabs>
        <w:ind w:left="1260" w:hanging="324"/>
      </w:pPr>
      <w:r>
        <w:t>c.</w:t>
      </w:r>
      <w:r>
        <w:tab/>
        <w:t>Jesus</w:t>
      </w:r>
      <w:r>
        <w:sym w:font="WP TypographicSymbols" w:char="003D"/>
      </w:r>
      <w:r>
        <w:t xml:space="preserve"> words directly condemn a clergy class that lords over the people.  We don</w:t>
      </w:r>
      <w:r>
        <w:sym w:font="WP TypographicSymbols" w:char="003D"/>
      </w:r>
      <w:r>
        <w:t>t have to play with the meaning of Nicholas in order to address that apostasy.</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spacing w:line="19" w:lineRule="exact"/>
      </w:pPr>
      <w:r>
        <w:rPr>
          <w:noProof/>
        </w:rPr>
        <w:pict>
          <v:rect id="_x0000_s1026" style="position:absolute;margin-left:1in;margin-top:0;width:468pt;height:.95pt;z-index:-251662336;mso-position-horizontal-relative:page" o:allowincell="f" fillcolor="black" stroked="f" strokeweight="0">
            <v:fill color2="black"/>
            <w10:wrap anchorx="page"/>
            <w10:anchorlock/>
          </v:rect>
        </w:pic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center" w:pos="4680"/>
        </w:tabs>
      </w:pPr>
      <w:r>
        <w:tab/>
      </w:r>
      <w:r>
        <w:rPr>
          <w:sz w:val="40"/>
          <w:szCs w:val="40"/>
          <w:u w:val="single"/>
        </w:rPr>
        <w:t>Gnostics</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576" w:hanging="576"/>
      </w:pPr>
      <w:r>
        <w:t>1.</w:t>
      </w:r>
      <w:r>
        <w:tab/>
        <w:t>The Gnostics were another heretical group who began in the 1</w:t>
      </w:r>
      <w:r>
        <w:rPr>
          <w:vertAlign w:val="superscript"/>
        </w:rPr>
        <w:t>st</w:t>
      </w:r>
      <w:r>
        <w:t xml:space="preserve"> century</w:t>
      </w:r>
    </w:p>
    <w:p w:rsidR="00311749" w:rsidRDefault="00311749">
      <w:pPr>
        <w:tabs>
          <w:tab w:val="left" w:pos="576"/>
          <w:tab w:val="left" w:pos="936"/>
          <w:tab w:val="left" w:pos="1260"/>
          <w:tab w:val="left" w:pos="1620"/>
          <w:tab w:val="left" w:pos="2016"/>
          <w:tab w:val="left" w:pos="2448"/>
          <w:tab w:val="left" w:pos="2880"/>
        </w:tabs>
        <w:ind w:left="936" w:hanging="360"/>
      </w:pPr>
      <w:r>
        <w:t>A.</w:t>
      </w:r>
      <w:r>
        <w:tab/>
        <w:t xml:space="preserve">But, in contrast to the Nicolaitans, we know a </w:t>
      </w:r>
      <w:r>
        <w:rPr>
          <w:i/>
          <w:iCs/>
        </w:rPr>
        <w:t>lot</w:t>
      </w:r>
      <w:r>
        <w:t xml:space="preserve"> about the Gnostics</w:t>
      </w:r>
    </w:p>
    <w:p w:rsidR="00311749" w:rsidRDefault="00311749">
      <w:pPr>
        <w:tabs>
          <w:tab w:val="left" w:pos="576"/>
          <w:tab w:val="left" w:pos="936"/>
          <w:tab w:val="left" w:pos="1260"/>
          <w:tab w:val="left" w:pos="1620"/>
          <w:tab w:val="left" w:pos="2016"/>
          <w:tab w:val="left" w:pos="2448"/>
          <w:tab w:val="left" w:pos="2880"/>
        </w:tabs>
        <w:ind w:left="936" w:hanging="360"/>
      </w:pPr>
      <w:r>
        <w:t>B.</w:t>
      </w:r>
      <w:r>
        <w:tab/>
        <w:t xml:space="preserve">In fact, Gnosticism was </w:t>
      </w:r>
      <w:r>
        <w:rPr>
          <w:i/>
          <w:iCs/>
        </w:rPr>
        <w:t>the</w:t>
      </w:r>
      <w:r>
        <w:t xml:space="preserve"> primary heresy that the pre-Nicene Church faced from the latter part of the 1</w:t>
      </w:r>
      <w:r>
        <w:rPr>
          <w:vertAlign w:val="superscript"/>
        </w:rPr>
        <w:t>st</w:t>
      </w:r>
      <w:r>
        <w:t xml:space="preserve"> century all the way to the time of Constantine.</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576" w:hanging="576"/>
      </w:pPr>
      <w:r>
        <w:t>2.</w:t>
      </w:r>
      <w:r>
        <w:tab/>
        <w:t>Unlike the Nicolaitans, the Gnostics taught such differing theology from the orthodox church that it was practically another religion.  But unfortunately, they called themselves Christians.</w:t>
      </w:r>
    </w:p>
    <w:p w:rsidR="00311749" w:rsidRDefault="00311749">
      <w:pPr>
        <w:tabs>
          <w:tab w:val="left" w:pos="576"/>
          <w:tab w:val="left" w:pos="936"/>
          <w:tab w:val="left" w:pos="1260"/>
          <w:tab w:val="left" w:pos="1620"/>
          <w:tab w:val="left" w:pos="2016"/>
          <w:tab w:val="left" w:pos="2448"/>
          <w:tab w:val="left" w:pos="2880"/>
        </w:tabs>
        <w:ind w:left="936" w:hanging="360"/>
      </w:pPr>
      <w:r>
        <w:t>A.</w:t>
      </w:r>
      <w:r>
        <w:tab/>
        <w:t>One of the striking characteristics about Gnosticism was the elaborate mythical cosmology that its teachers constructed.</w:t>
      </w:r>
    </w:p>
    <w:p w:rsidR="00311749" w:rsidRDefault="00311749">
      <w:pPr>
        <w:tabs>
          <w:tab w:val="left" w:pos="576"/>
          <w:tab w:val="left" w:pos="936"/>
          <w:tab w:val="left" w:pos="1260"/>
          <w:tab w:val="left" w:pos="1620"/>
          <w:tab w:val="left" w:pos="2016"/>
          <w:tab w:val="left" w:pos="2448"/>
          <w:tab w:val="left" w:pos="2880"/>
        </w:tabs>
        <w:ind w:left="936" w:hanging="360"/>
      </w:pPr>
      <w:r>
        <w:t>B.</w:t>
      </w:r>
      <w:r>
        <w:tab/>
        <w:t>I</w:t>
      </w:r>
      <w:r>
        <w:sym w:font="WP TypographicSymbols" w:char="003D"/>
      </w:r>
      <w:r>
        <w:t>ll try to briefly sum up the general scheme of their teaching:</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firstLine="576"/>
      </w:pPr>
      <w:r>
        <w:t xml:space="preserve">In the beginning, there was an ultimate, indescribable Deity known as the Father, or sometimes as the Father/Mother.  He dwells in the ultimate heavens called by the Gnostics the Pleroma, which means </w:t>
      </w:r>
      <w:r>
        <w:sym w:font="WP TypographicSymbols" w:char="0041"/>
      </w:r>
      <w:r>
        <w:t>fullness.</w:t>
      </w:r>
      <w:r>
        <w:sym w:font="WP TypographicSymbols" w:char="0040"/>
      </w:r>
      <w:r>
        <w:t xml:space="preserve">  Here, no evil, no passions, and no physical matter dwell.  There were, however, other Divine Beings besides the Father-Mother.</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firstLine="576"/>
      </w:pPr>
      <w:r>
        <w:t>Eventually, there was a fall from this perfect Divine universe.  One of the youngest of the Divine Beings, Sophia (or Wisdom), wants to give birth to a being, apart from the ultimate Father-Mother.  She cohabitates with one of the other Divine Beings and eventually gives birth to a dark creature with beast-like features.  However, he is soon cast out of the Pleroma, either by the Father-Mother, or by Sophia herself, who wants to hide the hideous creature that she</w:t>
      </w:r>
      <w:r>
        <w:sym w:font="WP TypographicSymbols" w:char="003D"/>
      </w:r>
      <w:r>
        <w:t xml:space="preserve">s brought into being. </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sectPr w:rsidR="00311749">
          <w:type w:val="continuous"/>
          <w:pgSz w:w="12240" w:h="15840"/>
          <w:pgMar w:top="1440" w:right="1440" w:bottom="1440" w:left="1440" w:header="1440" w:footer="1440" w:gutter="0"/>
          <w:cols w:space="720"/>
          <w:noEndnote/>
        </w:sectPr>
      </w:pPr>
    </w:p>
    <w:p w:rsidR="00311749" w:rsidRDefault="00311749">
      <w:pPr>
        <w:tabs>
          <w:tab w:val="left" w:pos="576"/>
          <w:tab w:val="left" w:pos="936"/>
          <w:tab w:val="left" w:pos="1260"/>
          <w:tab w:val="left" w:pos="1620"/>
          <w:tab w:val="left" w:pos="2016"/>
          <w:tab w:val="left" w:pos="2448"/>
          <w:tab w:val="left" w:pos="2880"/>
        </w:tabs>
        <w:ind w:firstLine="576"/>
      </w:pPr>
      <w:r>
        <w:lastRenderedPageBreak/>
        <w:t>Now, the creature she gave birth to, wanted to imitate the Father-Mother, so he began creating the material world.  In the Gnostics myths, he</w:t>
      </w:r>
      <w:r>
        <w:sym w:font="WP TypographicSymbols" w:char="003D"/>
      </w:r>
      <w:r>
        <w:t xml:space="preserve">s usually called the Demiurge, which literally means </w:t>
      </w:r>
      <w:r>
        <w:sym w:font="WP TypographicSymbols" w:char="0041"/>
      </w:r>
      <w:r>
        <w:t>worker of the people</w:t>
      </w:r>
      <w:r>
        <w:sym w:font="WP TypographicSymbols" w:char="0040"/>
      </w:r>
      <w:r>
        <w:t xml:space="preserve"> [demos ergos], but can be equated with our English word Creator.  So the Demiurge creates an entire universe in imitation of the heavenly universe.  However, unlike the Pleroma, the world he creates is physical.  Furthermore, it contains the </w:t>
      </w:r>
      <w:r>
        <w:lastRenderedPageBreak/>
        <w:t>seeds of evil, discord, and death.  Being imperfect himself, he cannot create something better than what he is.  So, everything physical is ultimately corrupt and human flesh is totally depraved.  He calls himself Yahweh and boasts that he alone is God.</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firstLine="576"/>
      </w:pPr>
      <w:r>
        <w:t>However, when the Demiruge breathed the breathe of life into Adam and Eve, he unknowingly breathed into them a portion of the heavenly Divine world of the Father-Mother.  So Adam and Eve</w:t>
      </w:r>
      <w:r>
        <w:sym w:font="WP TypographicSymbols" w:char="0043"/>
      </w:r>
      <w:r>
        <w:t>as to their souls</w:t>
      </w:r>
      <w:r>
        <w:sym w:font="WP TypographicSymbols" w:char="0043"/>
      </w:r>
      <w:r>
        <w:t>didn</w:t>
      </w:r>
      <w:r>
        <w:sym w:font="WP TypographicSymbols" w:char="003D"/>
      </w:r>
      <w:r>
        <w:t>t really belong to the world of the Demiurge, but of the Father-Mother.  When, the Demiurge discovered this, he did everything in his power to keep Adam and Eve and their offspring from knowing their true origin.  It</w:t>
      </w:r>
      <w:r>
        <w:sym w:font="WP TypographicSymbols" w:char="003D"/>
      </w:r>
      <w:r>
        <w:t>s why he kicked them out of the Garden of Eden and why he later brought the flood.  The Demiurge and his hosts have tried throughout history to keep man ignorant of the Pleroma and the Divine Beings there, and to keep hidden from him the truth that man (as to his soul) actually belongs to the heavenly world, not the material world of the Demiurge.</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firstLine="576"/>
      </w:pPr>
      <w:r>
        <w:t>Meanwhile, the Father-Mother had also punished Sophia, the mother of the Demiurge by banishing her from the Pleroma.  So she dwells somewhere in a realm between the physical world of her ill-begotten son and the ultimate Pleroma.  At the same time, Sophia has tried to mankind aware of the truth about their Creator and about the heavenly origin of their souls.</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firstLine="576"/>
      </w:pPr>
      <w:r>
        <w:t>Now, there were many different Gnostic teachers, and each teacher had a slightly different version of this basic mythological universe.  But there was much similarity in their teaching. They all taught that the God of the Old Testament was harsh and cruel and that He was this Demiurge we</w:t>
      </w:r>
      <w:r>
        <w:sym w:font="WP TypographicSymbols" w:char="003D"/>
      </w:r>
      <w:r>
        <w:t xml:space="preserve">ve been talking about. Some Gnostics labeled Him as the </w:t>
      </w:r>
      <w:r>
        <w:sym w:font="WP TypographicSymbols" w:char="0041"/>
      </w:r>
      <w:r>
        <w:t>just God,</w:t>
      </w:r>
      <w:r>
        <w:sym w:font="WP TypographicSymbols" w:char="0040"/>
      </w:r>
      <w:r>
        <w:t xml:space="preserve"> in contrast to Jesus' Father, who is the </w:t>
      </w:r>
      <w:r>
        <w:sym w:font="WP TypographicSymbols" w:char="0041"/>
      </w:r>
      <w:r>
        <w:t>good God.</w:t>
      </w:r>
      <w:r>
        <w:sym w:font="WP TypographicSymbols" w:char="0040"/>
      </w:r>
      <w:r>
        <w:t xml:space="preserve"> </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center" w:pos="4680"/>
        </w:tabs>
      </w:pPr>
      <w:r>
        <w:tab/>
        <w:t>[   ]</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firstLine="576"/>
      </w:pPr>
      <w:r>
        <w:t>Feeling pity on mankind, the ultimate God, the Father-Mother of Jesus, sent the Son to make humans aware of the truth about their origin and their relationship to the true Divine Beings.  However, since</w:t>
      </w:r>
      <w:r>
        <w:sym w:font="WP TypographicSymbols" w:char="0043"/>
      </w:r>
      <w:r>
        <w:t>according to their teachings</w:t>
      </w:r>
      <w:r>
        <w:sym w:font="WP TypographicSymbols" w:char="0043"/>
      </w:r>
      <w:r>
        <w:t xml:space="preserve">the flesh is inherently corrupt, the Son never actually became man.  To do so would have been to acknowledge the work of the imposter God, the Demiurge.  Some Gnostics, called Docetists, taught that the Son took on only the </w:t>
      </w:r>
      <w:r>
        <w:rPr>
          <w:i/>
          <w:iCs/>
        </w:rPr>
        <w:t>illusion</w:t>
      </w:r>
      <w:r>
        <w:t xml:space="preserve"> of flesh. Other Gnostic teachers said that there was an actual man named Jesus, whose body the Son of God possessed and used</w:t>
      </w:r>
      <w:r>
        <w:sym w:font="WP TypographicSymbols" w:char="0043"/>
      </w:r>
      <w:r>
        <w:t xml:space="preserve">only to abandon Jesus at the crucifixion.  </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firstLine="576"/>
      </w:pPr>
      <w:r>
        <w:t>Anyway, Jesus came to reveal to mankind this sacred knowledge (or gnosis) so that those who heard and believed could be saved.  For, without this revealed knowledge (</w:t>
      </w:r>
      <w:r>
        <w:rPr>
          <w:i/>
          <w:iCs/>
        </w:rPr>
        <w:t>gnosis</w:t>
      </w:r>
      <w:r>
        <w:t>), humans cannot be saved. That</w:t>
      </w:r>
      <w:r>
        <w:sym w:font="WP TypographicSymbols" w:char="003D"/>
      </w:r>
      <w:r>
        <w:t>s because, when we die, the Demiurge and his cohorts will seize us</w:t>
      </w:r>
      <w:r>
        <w:sym w:font="WP TypographicSymbols" w:char="0043"/>
      </w:r>
      <w:r>
        <w:t xml:space="preserve">unless we know the secret words and incantations to say once we die.  </w:t>
      </w:r>
    </w:p>
    <w:p w:rsidR="00311749" w:rsidRDefault="00311749">
      <w:pPr>
        <w:tabs>
          <w:tab w:val="left" w:pos="576"/>
          <w:tab w:val="left" w:pos="936"/>
          <w:tab w:val="left" w:pos="1260"/>
          <w:tab w:val="left" w:pos="1620"/>
          <w:tab w:val="left" w:pos="2016"/>
          <w:tab w:val="left" w:pos="2448"/>
          <w:tab w:val="left" w:pos="2880"/>
        </w:tabs>
        <w:ind w:firstLine="576"/>
        <w:sectPr w:rsidR="00311749">
          <w:type w:val="continuous"/>
          <w:pgSz w:w="12240" w:h="15840"/>
          <w:pgMar w:top="1440" w:right="1440" w:bottom="1440" w:left="1440" w:header="1440" w:footer="1440" w:gutter="0"/>
          <w:cols w:space="720"/>
          <w:noEndnote/>
        </w:sectPr>
      </w:pPr>
    </w:p>
    <w:p w:rsidR="00311749" w:rsidRDefault="00311749">
      <w:pPr>
        <w:tabs>
          <w:tab w:val="left" w:pos="576"/>
          <w:tab w:val="left" w:pos="936"/>
          <w:tab w:val="left" w:pos="1260"/>
          <w:tab w:val="left" w:pos="1620"/>
          <w:tab w:val="left" w:pos="2016"/>
          <w:tab w:val="left" w:pos="2448"/>
          <w:tab w:val="left" w:pos="2880"/>
        </w:tabs>
        <w:ind w:firstLine="576"/>
      </w:pPr>
      <w:r>
        <w:lastRenderedPageBreak/>
        <w:t xml:space="preserve">Irenaeus, a Christian leader who wrote a lengthy work around A.D. 170 or 180 entitled, </w:t>
      </w:r>
      <w:r>
        <w:rPr>
          <w:i/>
          <w:iCs/>
        </w:rPr>
        <w:t>Against All Heresies</w:t>
      </w:r>
      <w:r>
        <w:t xml:space="preserve">, tells us in great detail what the various Gnostic groups believed. He said that one group believed that it was not Sophia who fell, but another female deity. This group instructed their disciples to say this to the spiritual powers who rank below the Demiurge, but </w:t>
      </w:r>
      <w:r>
        <w:lastRenderedPageBreak/>
        <w:t>who seize the soul upon death: [quote]</w:t>
      </w:r>
      <w:r>
        <w:sym w:font="WP TypographicSymbols" w:char="0041"/>
      </w:r>
      <w:r>
        <w:t>I am a son from the Father</w:t>
      </w:r>
      <w:r>
        <w:sym w:font="WP TypographicSymbols" w:char="0043"/>
      </w:r>
      <w:r>
        <w:t>the Father who had a pre-existence, and I am a son in Him who is pre-existent. I have come to behold all things, both those which belong to myself and others, although, strictly speaking, they do not belong to others, but to A-cha-moth, who is female in nature, and made these things for herself</w:t>
      </w:r>
      <w:r>
        <w:sym w:font="WP TypographicSymbols" w:char="0040"/>
      </w:r>
      <w:r>
        <w:t xml:space="preserve">. ...And they maintain that, by saying these things, the dead person escapes from the spiritual powers. He then advances to the companions of the Demiurge, and addresses them in this manner: </w:t>
      </w:r>
      <w:r>
        <w:sym w:font="WP TypographicSymbols" w:char="0041"/>
      </w:r>
      <w:r>
        <w:t>I am a vessel more precious than the female who formed you. If your mother is ignorant of her own descent, I know myself, and I am aware from where I am. And I call upon the incorruptible Sophia, who is in the Father, and is the Mother of your mother.</w:t>
      </w:r>
      <w:r>
        <w:sym w:font="WP TypographicSymbols" w:char="0040"/>
      </w:r>
      <w:r>
        <w:t xml:space="preserve">  Irenaeus 1.346.</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firstLine="576"/>
      </w:pPr>
      <w:r>
        <w:t xml:space="preserve">In short, in the Gnostic system, salvation was by </w:t>
      </w:r>
      <w:r>
        <w:rPr>
          <w:i/>
          <w:iCs/>
        </w:rPr>
        <w:t>knowledge</w:t>
      </w:r>
      <w:r>
        <w:t>, particularly knowing what to say upon death to each level of the various powers who make up the spiritual hierarchy above man.  If you don</w:t>
      </w:r>
      <w:r>
        <w:sym w:font="WP TypographicSymbols" w:char="003D"/>
      </w:r>
      <w:r>
        <w:t>t know what to say, then you remain bound by these lesser spiritual powers and never reach the Pleroma.</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firstLine="576"/>
      </w:pPr>
      <w:r>
        <w:t>So, in a nutshell, that was the mythical cosmology that the Gnostics created</w:t>
      </w:r>
      <w:r>
        <w:sym w:font="WP TypographicSymbols" w:char="0043"/>
      </w:r>
      <w:r>
        <w:t>with numerous variations among the different Gnostic groups.</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center" w:pos="4680"/>
        </w:tabs>
      </w:pPr>
      <w:r>
        <w:tab/>
        <w:t>[</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spacing w:line="19" w:lineRule="exact"/>
      </w:pPr>
      <w:r>
        <w:rPr>
          <w:noProof/>
        </w:rPr>
        <w:pict>
          <v:rect id="_x0000_s1027" style="position:absolute;margin-left:1in;margin-top:0;width:468pt;height:.95pt;z-index:-251661312;mso-position-horizontal-relative:page" o:allowincell="f" fillcolor="black" stroked="f" strokeweight="0">
            <v:fill color2="black"/>
            <w10:wrap anchorx="page"/>
            <w10:anchorlock/>
          </v:rect>
        </w:pic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576" w:hanging="576"/>
      </w:pPr>
      <w:r>
        <w:t>1.</w:t>
      </w:r>
      <w:r>
        <w:tab/>
        <w:t>Let</w:t>
      </w:r>
      <w:r>
        <w:sym w:font="WP TypographicSymbols" w:char="003D"/>
      </w:r>
      <w:r>
        <w:t>s talk a moment about the lifestyle of the Gnostics.</w:t>
      </w:r>
    </w:p>
    <w:p w:rsidR="00311749" w:rsidRDefault="00311749">
      <w:pPr>
        <w:tabs>
          <w:tab w:val="left" w:pos="576"/>
          <w:tab w:val="left" w:pos="936"/>
          <w:tab w:val="left" w:pos="1260"/>
          <w:tab w:val="left" w:pos="1620"/>
          <w:tab w:val="left" w:pos="2016"/>
          <w:tab w:val="left" w:pos="2448"/>
          <w:tab w:val="left" w:pos="2880"/>
        </w:tabs>
        <w:ind w:left="936" w:hanging="360"/>
      </w:pPr>
      <w:r>
        <w:t>A.</w:t>
      </w:r>
      <w:r>
        <w:tab/>
        <w:t>The differing Gnostic groups took two different approaches as to how their followers should live</w:t>
      </w:r>
      <w:r>
        <w:sym w:font="WP TypographicSymbols" w:char="0043"/>
      </w:r>
      <w:r>
        <w:t>both based on their foundational teaching that the Demiurge (or perhaps fallen angels) created man</w:t>
      </w:r>
      <w:r>
        <w:sym w:font="WP TypographicSymbols" w:char="003D"/>
      </w:r>
      <w:r>
        <w:t>s flesh and the entire material world</w:t>
      </w:r>
    </w:p>
    <w:p w:rsidR="00311749" w:rsidRDefault="00311749">
      <w:pPr>
        <w:tabs>
          <w:tab w:val="left" w:pos="576"/>
          <w:tab w:val="left" w:pos="936"/>
          <w:tab w:val="left" w:pos="1260"/>
          <w:tab w:val="left" w:pos="1620"/>
          <w:tab w:val="left" w:pos="2016"/>
          <w:tab w:val="left" w:pos="2448"/>
          <w:tab w:val="left" w:pos="2880"/>
        </w:tabs>
        <w:ind w:left="936" w:hanging="360"/>
      </w:pPr>
      <w:r>
        <w:t>B.</w:t>
      </w:r>
      <w:r>
        <w:tab/>
        <w:t>One school said that it doesn</w:t>
      </w:r>
      <w:r>
        <w:sym w:font="WP TypographicSymbols" w:char="003D"/>
      </w:r>
      <w:r>
        <w:t>t matter how you live, since fleshly things don</w:t>
      </w:r>
      <w:r>
        <w:sym w:font="WP TypographicSymbols" w:char="003D"/>
      </w:r>
      <w:r>
        <w:t>t concern the ultimate, passionless Father/Mother</w:t>
      </w:r>
    </w:p>
    <w:p w:rsidR="00311749" w:rsidRDefault="00311749">
      <w:pPr>
        <w:tabs>
          <w:tab w:val="left" w:pos="576"/>
          <w:tab w:val="left" w:pos="936"/>
          <w:tab w:val="left" w:pos="1260"/>
          <w:tab w:val="left" w:pos="1620"/>
          <w:tab w:val="left" w:pos="2016"/>
          <w:tab w:val="left" w:pos="2448"/>
          <w:tab w:val="left" w:pos="2880"/>
        </w:tabs>
        <w:ind w:left="1260" w:hanging="324"/>
      </w:pPr>
      <w:r>
        <w:t>a.</w:t>
      </w:r>
      <w:r>
        <w:tab/>
        <w:t>So he doesn</w:t>
      </w:r>
      <w:r>
        <w:sym w:font="WP TypographicSymbols" w:char="003D"/>
      </w:r>
      <w:r>
        <w:t>t care about sexual immorality, drunkenness, or earthly indulgences</w:t>
      </w:r>
    </w:p>
    <w:p w:rsidR="00311749" w:rsidRDefault="00311749">
      <w:pPr>
        <w:tabs>
          <w:tab w:val="left" w:pos="576"/>
          <w:tab w:val="left" w:pos="936"/>
          <w:tab w:val="left" w:pos="1260"/>
          <w:tab w:val="left" w:pos="1620"/>
          <w:tab w:val="left" w:pos="2016"/>
          <w:tab w:val="left" w:pos="2448"/>
          <w:tab w:val="left" w:pos="2880"/>
        </w:tabs>
        <w:ind w:left="1260" w:hanging="324"/>
      </w:pPr>
      <w:r>
        <w:t>b.</w:t>
      </w:r>
      <w:r>
        <w:tab/>
        <w:t>They are of no concern to Him</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936" w:hanging="360"/>
      </w:pPr>
      <w:r>
        <w:t>C.</w:t>
      </w:r>
      <w:r>
        <w:tab/>
        <w:t>The other school of thought was that since all of these things were created by a fallen god or fallen angels, we should use them to the absolute minimum</w:t>
      </w:r>
    </w:p>
    <w:p w:rsidR="00311749" w:rsidRDefault="00311749">
      <w:pPr>
        <w:tabs>
          <w:tab w:val="left" w:pos="576"/>
          <w:tab w:val="left" w:pos="936"/>
          <w:tab w:val="left" w:pos="1260"/>
          <w:tab w:val="left" w:pos="1620"/>
          <w:tab w:val="left" w:pos="2016"/>
          <w:tab w:val="left" w:pos="2448"/>
          <w:tab w:val="left" w:pos="2880"/>
        </w:tabs>
        <w:ind w:left="1260" w:hanging="324"/>
      </w:pPr>
      <w:r>
        <w:t>a.</w:t>
      </w:r>
      <w:r>
        <w:tab/>
        <w:t>So they forbid their followers to marry, since they only propagates the creation made by the fallen deities</w:t>
      </w:r>
    </w:p>
    <w:p w:rsidR="00311749" w:rsidRDefault="00311749">
      <w:pPr>
        <w:tabs>
          <w:tab w:val="left" w:pos="576"/>
          <w:tab w:val="left" w:pos="936"/>
          <w:tab w:val="left" w:pos="1260"/>
          <w:tab w:val="left" w:pos="1620"/>
          <w:tab w:val="left" w:pos="2016"/>
          <w:tab w:val="left" w:pos="2448"/>
          <w:tab w:val="left" w:pos="2880"/>
        </w:tabs>
        <w:ind w:left="1260" w:hanging="324"/>
      </w:pPr>
      <w:r>
        <w:t>b.</w:t>
      </w:r>
      <w:r>
        <w:tab/>
        <w:t>They abstained from all sorts of foods, particularly food from animals, and they lived very ascetic lives</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spacing w:line="19" w:lineRule="exact"/>
        <w:ind w:firstLine="2448"/>
      </w:pPr>
      <w:r>
        <w:rPr>
          <w:noProof/>
        </w:rPr>
        <w:pict>
          <v:rect id="_x0000_s1028" style="position:absolute;left:0;text-align:left;margin-left:1in;margin-top:0;width:468pt;height:.95pt;z-index:-251660288;mso-position-horizontal-relative:page" o:allowincell="f" fillcolor="black" stroked="f" strokeweight="0">
            <v:fill color2="black"/>
            <w10:wrap anchorx="page"/>
            <w10:anchorlock/>
          </v:rect>
        </w:pict>
      </w:r>
    </w:p>
    <w:p w:rsidR="00311749" w:rsidRDefault="00311749">
      <w:pPr>
        <w:tabs>
          <w:tab w:val="left" w:pos="576"/>
          <w:tab w:val="left" w:pos="936"/>
          <w:tab w:val="left" w:pos="1260"/>
          <w:tab w:val="left" w:pos="1620"/>
          <w:tab w:val="left" w:pos="2016"/>
          <w:tab w:val="left" w:pos="2448"/>
          <w:tab w:val="left" w:pos="2880"/>
        </w:tabs>
        <w:ind w:left="576" w:hanging="576"/>
      </w:pPr>
      <w:r>
        <w:t>1.</w:t>
      </w:r>
      <w:r>
        <w:tab/>
        <w:t xml:space="preserve">You may be wondering, </w:t>
      </w:r>
      <w:r>
        <w:sym w:font="WP TypographicSymbols" w:char="0041"/>
      </w:r>
      <w:r>
        <w:t>Who on earth came up with this elaborate mythical world?</w:t>
      </w:r>
      <w:r>
        <w:sym w:font="WP TypographicSymbols" w:char="0040"/>
      </w:r>
    </w:p>
    <w:p w:rsidR="00311749" w:rsidRDefault="00311749">
      <w:pPr>
        <w:tabs>
          <w:tab w:val="left" w:pos="576"/>
          <w:tab w:val="left" w:pos="936"/>
          <w:tab w:val="left" w:pos="1260"/>
          <w:tab w:val="left" w:pos="1620"/>
          <w:tab w:val="left" w:pos="2016"/>
          <w:tab w:val="left" w:pos="2448"/>
          <w:tab w:val="left" w:pos="2880"/>
        </w:tabs>
        <w:ind w:left="576" w:hanging="576"/>
        <w:sectPr w:rsidR="00311749">
          <w:type w:val="continuous"/>
          <w:pgSz w:w="12240" w:h="15840"/>
          <w:pgMar w:top="1440" w:right="1440" w:bottom="1440" w:left="1440" w:header="1440" w:footer="1440" w:gutter="0"/>
          <w:cols w:space="720"/>
          <w:noEndnote/>
        </w:sectPr>
      </w:pPr>
    </w:p>
    <w:p w:rsidR="00311749" w:rsidRDefault="00311749">
      <w:pPr>
        <w:tabs>
          <w:tab w:val="left" w:pos="576"/>
          <w:tab w:val="left" w:pos="936"/>
          <w:tab w:val="left" w:pos="1260"/>
          <w:tab w:val="left" w:pos="1620"/>
          <w:tab w:val="left" w:pos="2016"/>
          <w:tab w:val="left" w:pos="2448"/>
          <w:tab w:val="left" w:pos="2880"/>
        </w:tabs>
        <w:ind w:left="936" w:hanging="360"/>
      </w:pPr>
      <w:r>
        <w:lastRenderedPageBreak/>
        <w:t>A.</w:t>
      </w:r>
      <w:r>
        <w:tab/>
        <w:t>Well, we don</w:t>
      </w:r>
      <w:r>
        <w:sym w:font="WP TypographicSymbols" w:char="003D"/>
      </w:r>
      <w:r>
        <w:t>t know for certain.  But Irenaeus, who had thoroughly researched all of the Gnostic sects, states that it all began with Simon Magus.</w:t>
      </w:r>
    </w:p>
    <w:p w:rsidR="00311749" w:rsidRDefault="00311749">
      <w:pPr>
        <w:tabs>
          <w:tab w:val="left" w:pos="576"/>
          <w:tab w:val="left" w:pos="936"/>
          <w:tab w:val="left" w:pos="1260"/>
          <w:tab w:val="left" w:pos="1620"/>
          <w:tab w:val="left" w:pos="2016"/>
          <w:tab w:val="left" w:pos="2448"/>
          <w:tab w:val="left" w:pos="2880"/>
        </w:tabs>
        <w:ind w:left="1260" w:hanging="324"/>
      </w:pPr>
      <w:r>
        <w:t>a.</w:t>
      </w:r>
      <w:r>
        <w:tab/>
        <w:t>You remember him from the Book of Acts.</w:t>
      </w:r>
    </w:p>
    <w:p w:rsidR="00311749" w:rsidRDefault="00311749">
      <w:pPr>
        <w:tabs>
          <w:tab w:val="left" w:pos="576"/>
          <w:tab w:val="left" w:pos="936"/>
          <w:tab w:val="left" w:pos="1260"/>
          <w:tab w:val="left" w:pos="1620"/>
          <w:tab w:val="left" w:pos="2016"/>
          <w:tab w:val="left" w:pos="2448"/>
          <w:tab w:val="left" w:pos="2880"/>
        </w:tabs>
        <w:ind w:left="1620" w:hanging="360"/>
      </w:pPr>
      <w:r>
        <w:t>(1)</w:t>
      </w:r>
      <w:r>
        <w:tab/>
        <w:t>He</w:t>
      </w:r>
      <w:r>
        <w:sym w:font="WP TypographicSymbols" w:char="003D"/>
      </w:r>
      <w:r>
        <w:t xml:space="preserve">s the one who tried to pay money to the apostles to receive the power to </w:t>
      </w:r>
      <w:r>
        <w:lastRenderedPageBreak/>
        <w:t>impart the Holy Spirit</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936" w:hanging="360"/>
      </w:pPr>
      <w:r>
        <w:t>B.</w:t>
      </w:r>
      <w:r>
        <w:tab/>
        <w:t xml:space="preserve">Acts tells us this about Simon, who was a native of Samaria: (8:9-10): </w:t>
      </w:r>
      <w:r>
        <w:sym w:font="WP TypographicSymbols" w:char="0041"/>
      </w:r>
      <w:r>
        <w:t xml:space="preserve">But there was a certain man called Simon, who previously practiced sorcery in the city and astonished the people of Samaria, claiming that he was someone great, to whom they all gave heed, from the least to the greatest, saying, </w:t>
      </w:r>
      <w:r>
        <w:sym w:font="WP TypographicSymbols" w:char="0041"/>
      </w:r>
      <w:r>
        <w:t>This man is the Great Power of God.</w:t>
      </w:r>
      <w:r>
        <w:sym w:font="WP TypographicSymbols" w:char="0040"/>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936" w:hanging="360"/>
      </w:pPr>
      <w:r>
        <w:t>C.</w:t>
      </w:r>
      <w:r>
        <w:tab/>
        <w:t>Although Simon believed and was baptized, he didn</w:t>
      </w:r>
      <w:r>
        <w:sym w:font="WP TypographicSymbols" w:char="003D"/>
      </w:r>
      <w:r>
        <w:t>t stay in the faith for very long.  After awhile, he went back to his old life, claiming that he was the Power of God and had come to save mankind.  So, basically, he was claiming the position that the Scriptures assign to the Son of God, Jesus.</w:t>
      </w:r>
    </w:p>
    <w:p w:rsidR="00311749" w:rsidRDefault="00311749">
      <w:pPr>
        <w:tabs>
          <w:tab w:val="left" w:pos="576"/>
          <w:tab w:val="left" w:pos="936"/>
          <w:tab w:val="left" w:pos="1260"/>
          <w:tab w:val="left" w:pos="1620"/>
          <w:tab w:val="left" w:pos="2016"/>
          <w:tab w:val="left" w:pos="2448"/>
          <w:tab w:val="left" w:pos="2880"/>
        </w:tabs>
        <w:ind w:left="1260" w:hanging="324"/>
      </w:pPr>
      <w:r>
        <w:t>A.</w:t>
      </w:r>
      <w:r>
        <w:tab/>
        <w:t>He was accompanied by a woman named Helena, who had been a prostitute.  Simon and Helen claimed that she was Sophia, who had been brought forth by Simon in ages past.</w:t>
      </w:r>
    </w:p>
    <w:p w:rsidR="00311749" w:rsidRDefault="00311749">
      <w:pPr>
        <w:tabs>
          <w:tab w:val="left" w:pos="576"/>
          <w:tab w:val="left" w:pos="936"/>
          <w:tab w:val="left" w:pos="1260"/>
          <w:tab w:val="left" w:pos="1620"/>
          <w:tab w:val="left" w:pos="2016"/>
          <w:tab w:val="left" w:pos="2448"/>
          <w:tab w:val="left" w:pos="2880"/>
        </w:tabs>
        <w:ind w:left="1620" w:hanging="360"/>
      </w:pPr>
      <w:r>
        <w:t>a.</w:t>
      </w:r>
      <w:r>
        <w:tab/>
        <w:t>They claimed that she had created the material world but had somehow become trapped there and had transmigrated into the body of a harlot.</w:t>
      </w:r>
    </w:p>
    <w:p w:rsidR="00311749" w:rsidRDefault="00311749">
      <w:pPr>
        <w:tabs>
          <w:tab w:val="left" w:pos="576"/>
          <w:tab w:val="left" w:pos="936"/>
          <w:tab w:val="left" w:pos="1260"/>
          <w:tab w:val="left" w:pos="1620"/>
          <w:tab w:val="left" w:pos="2016"/>
          <w:tab w:val="left" w:pos="2448"/>
          <w:tab w:val="left" w:pos="2880"/>
        </w:tabs>
        <w:ind w:left="1620" w:hanging="360"/>
      </w:pPr>
      <w:r>
        <w:t>b.</w:t>
      </w:r>
      <w:r>
        <w:tab/>
        <w:t>They claimed that Simon rescued her when he came to earth.</w:t>
      </w:r>
    </w:p>
    <w:p w:rsidR="00311749" w:rsidRDefault="00311749">
      <w:pPr>
        <w:tabs>
          <w:tab w:val="left" w:pos="576"/>
          <w:tab w:val="left" w:pos="936"/>
          <w:tab w:val="left" w:pos="1260"/>
          <w:tab w:val="left" w:pos="1620"/>
          <w:tab w:val="left" w:pos="2016"/>
          <w:tab w:val="left" w:pos="2448"/>
          <w:tab w:val="left" w:pos="2880"/>
        </w:tabs>
        <w:ind w:left="936" w:hanging="360"/>
      </w:pPr>
      <w:r>
        <w:t>D.</w:t>
      </w:r>
      <w:r>
        <w:tab/>
        <w:t xml:space="preserve">Simon later went to Rome, where he was received as a god.  And throughout his life, most of the Samaritans hailed him as the </w:t>
      </w:r>
      <w:r>
        <w:sym w:font="WP TypographicSymbols" w:char="0041"/>
      </w:r>
      <w:r>
        <w:t>primary God.</w:t>
      </w:r>
      <w:r>
        <w:sym w:font="WP TypographicSymbols" w:char="0040"/>
      </w:r>
    </w:p>
    <w:p w:rsidR="00311749" w:rsidRDefault="00311749">
      <w:pPr>
        <w:tabs>
          <w:tab w:val="left" w:pos="576"/>
          <w:tab w:val="left" w:pos="936"/>
          <w:tab w:val="left" w:pos="1260"/>
          <w:tab w:val="left" w:pos="1620"/>
          <w:tab w:val="left" w:pos="2016"/>
          <w:tab w:val="left" w:pos="2448"/>
          <w:tab w:val="left" w:pos="2880"/>
        </w:tabs>
        <w:ind w:left="1260" w:hanging="324"/>
      </w:pPr>
      <w:r>
        <w:t>a.</w:t>
      </w:r>
      <w:r>
        <w:tab/>
        <w:t>His followers continued on long after Simon had died.  The 2</w:t>
      </w:r>
      <w:r>
        <w:rPr>
          <w:vertAlign w:val="superscript"/>
        </w:rPr>
        <w:t>nd</w:t>
      </w:r>
      <w:r>
        <w:t xml:space="preserve"> century Christian writers refer to them as the Simonians.</w:t>
      </w:r>
    </w:p>
    <w:p w:rsidR="00311749" w:rsidRDefault="00311749">
      <w:pPr>
        <w:tabs>
          <w:tab w:val="left" w:pos="576"/>
          <w:tab w:val="left" w:pos="936"/>
          <w:tab w:val="left" w:pos="1260"/>
          <w:tab w:val="left" w:pos="1620"/>
          <w:tab w:val="left" w:pos="2016"/>
          <w:tab w:val="left" w:pos="2448"/>
          <w:tab w:val="left" w:pos="2880"/>
        </w:tabs>
        <w:ind w:left="1260" w:hanging="324"/>
      </w:pPr>
      <w:r>
        <w:t>b.</w:t>
      </w:r>
      <w:r>
        <w:tab/>
        <w:t>Now, the Simonians represented only the beginning point of Gnosticism.  The elaborate mythology didn</w:t>
      </w:r>
      <w:r>
        <w:sym w:font="WP TypographicSymbols" w:char="003D"/>
      </w:r>
      <w:r>
        <w:t>t develop until later.</w:t>
      </w:r>
    </w:p>
    <w:p w:rsidR="00311749" w:rsidRDefault="00311749">
      <w:pPr>
        <w:tabs>
          <w:tab w:val="left" w:pos="576"/>
          <w:tab w:val="left" w:pos="936"/>
          <w:tab w:val="left" w:pos="1260"/>
          <w:tab w:val="left" w:pos="1620"/>
          <w:tab w:val="left" w:pos="2016"/>
          <w:tab w:val="left" w:pos="2448"/>
          <w:tab w:val="left" w:pos="2880"/>
        </w:tabs>
        <w:ind w:firstLine="936"/>
      </w:pP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936" w:hanging="360"/>
      </w:pPr>
      <w:r>
        <w:t>E.</w:t>
      </w:r>
      <w:r>
        <w:tab/>
        <w:t>Now, I should tell you that many modern historians sort of brush off the idea that Simon was the first Gnostic.</w:t>
      </w:r>
    </w:p>
    <w:p w:rsidR="00311749" w:rsidRDefault="00311749">
      <w:pPr>
        <w:tabs>
          <w:tab w:val="left" w:pos="576"/>
          <w:tab w:val="left" w:pos="936"/>
          <w:tab w:val="left" w:pos="1260"/>
          <w:tab w:val="left" w:pos="1620"/>
          <w:tab w:val="left" w:pos="2016"/>
          <w:tab w:val="left" w:pos="2448"/>
          <w:tab w:val="left" w:pos="2880"/>
        </w:tabs>
        <w:ind w:left="1260" w:hanging="324"/>
      </w:pPr>
      <w:r>
        <w:t>a.</w:t>
      </w:r>
      <w:r>
        <w:tab/>
        <w:t>Not because they have any contrary information. And not because it</w:t>
      </w:r>
      <w:r>
        <w:sym w:font="WP TypographicSymbols" w:char="003D"/>
      </w:r>
      <w:r>
        <w:t>s implausible.</w:t>
      </w:r>
    </w:p>
    <w:p w:rsidR="00311749" w:rsidRDefault="00311749">
      <w:pPr>
        <w:tabs>
          <w:tab w:val="left" w:pos="576"/>
          <w:tab w:val="left" w:pos="936"/>
          <w:tab w:val="left" w:pos="1260"/>
          <w:tab w:val="left" w:pos="1620"/>
          <w:tab w:val="left" w:pos="2016"/>
          <w:tab w:val="left" w:pos="2448"/>
          <w:tab w:val="left" w:pos="2880"/>
        </w:tabs>
        <w:ind w:left="1260" w:hanging="324"/>
      </w:pPr>
      <w:r>
        <w:t>b.</w:t>
      </w:r>
      <w:r>
        <w:tab/>
        <w:t>They simply think it</w:t>
      </w:r>
      <w:r>
        <w:sym w:font="WP TypographicSymbols" w:char="003D"/>
      </w:r>
      <w:r>
        <w:t>s too convenient.  They say that Irenaeus simply wanted to link Gnosticism with someone notorious like Simon Magus.</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576" w:hanging="576"/>
      </w:pPr>
      <w:r>
        <w:t>II.</w:t>
      </w:r>
      <w:r>
        <w:tab/>
        <w:t>In response, what I see is the modernist trend to want to re-write history and to scoff at the information and conclusions provided by ancient historians and witnesses</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936" w:hanging="360"/>
      </w:pPr>
      <w:r>
        <w:t>A.</w:t>
      </w:r>
      <w:r>
        <w:tab/>
        <w:t>Of course, it makes no difference whether or not we call Simon Magus the first Gnostic or not.  But I think the historical evidence supports Irenaeus</w:t>
      </w:r>
      <w:r>
        <w:sym w:font="WP TypographicSymbols" w:char="003D"/>
      </w:r>
      <w:r>
        <w:t xml:space="preserve"> conclusion quite nicely.</w:t>
      </w:r>
    </w:p>
    <w:p w:rsidR="00311749" w:rsidRDefault="00311749">
      <w:pPr>
        <w:tabs>
          <w:tab w:val="left" w:pos="576"/>
          <w:tab w:val="left" w:pos="936"/>
          <w:tab w:val="left" w:pos="1260"/>
          <w:tab w:val="left" w:pos="1620"/>
          <w:tab w:val="left" w:pos="2016"/>
          <w:tab w:val="left" w:pos="2448"/>
          <w:tab w:val="left" w:pos="2880"/>
        </w:tabs>
        <w:ind w:left="1260" w:hanging="324"/>
      </w:pPr>
      <w:r>
        <w:t>A.</w:t>
      </w:r>
      <w:r>
        <w:tab/>
        <w:t>The Book of Acts tells us that before his baptism he was hailing himself as the Great Power of God and that virtually everyone in Samaria gave heed to him.</w:t>
      </w:r>
    </w:p>
    <w:p w:rsidR="00311749" w:rsidRDefault="00311749">
      <w:pPr>
        <w:tabs>
          <w:tab w:val="left" w:pos="576"/>
          <w:tab w:val="left" w:pos="936"/>
          <w:tab w:val="left" w:pos="1260"/>
          <w:tab w:val="left" w:pos="1620"/>
          <w:tab w:val="left" w:pos="2016"/>
          <w:tab w:val="left" w:pos="2448"/>
          <w:tab w:val="left" w:pos="2880"/>
        </w:tabs>
        <w:ind w:left="1260" w:hanging="324"/>
      </w:pPr>
      <w:r>
        <w:t>B.</w:t>
      </w:r>
      <w:r>
        <w:tab/>
        <w:t>So he certainly had the power base to start a rival religion to Christianity.</w:t>
      </w:r>
    </w:p>
    <w:p w:rsidR="00311749" w:rsidRDefault="00311749">
      <w:pPr>
        <w:tabs>
          <w:tab w:val="left" w:pos="576"/>
          <w:tab w:val="left" w:pos="936"/>
          <w:tab w:val="left" w:pos="1260"/>
          <w:tab w:val="left" w:pos="1620"/>
          <w:tab w:val="left" w:pos="2016"/>
          <w:tab w:val="left" w:pos="2448"/>
          <w:tab w:val="left" w:pos="2880"/>
        </w:tabs>
        <w:ind w:left="1260" w:hanging="324"/>
        <w:sectPr w:rsidR="00311749">
          <w:type w:val="continuous"/>
          <w:pgSz w:w="12240" w:h="15840"/>
          <w:pgMar w:top="1440" w:right="1440" w:bottom="1440" w:left="1440" w:header="1440" w:footer="1440" w:gutter="0"/>
          <w:cols w:space="720"/>
          <w:noEndnote/>
        </w:sectPr>
      </w:pPr>
    </w:p>
    <w:p w:rsidR="00311749" w:rsidRDefault="00311749">
      <w:pPr>
        <w:tabs>
          <w:tab w:val="left" w:pos="576"/>
          <w:tab w:val="left" w:pos="936"/>
          <w:tab w:val="left" w:pos="1260"/>
          <w:tab w:val="left" w:pos="1620"/>
          <w:tab w:val="left" w:pos="2016"/>
          <w:tab w:val="left" w:pos="2448"/>
          <w:tab w:val="left" w:pos="2880"/>
        </w:tabs>
        <w:ind w:left="936" w:hanging="360"/>
      </w:pPr>
      <w:r>
        <w:lastRenderedPageBreak/>
        <w:t>B.</w:t>
      </w:r>
      <w:r>
        <w:tab/>
        <w:t>Secondly, the facts that he later turned away from Christianity, that he went back to calling himself the Great Power, that he was accompanied by Helena whom he designated as really being Sophia, and that he was accepted as a god in both Rome and Samaria are all supported by various historical witnesses</w:t>
      </w:r>
      <w:r>
        <w:sym w:font="WP TypographicSymbols" w:char="0043"/>
      </w:r>
      <w:r>
        <w:t xml:space="preserve">and even modern historians </w:t>
      </w:r>
      <w:r>
        <w:lastRenderedPageBreak/>
        <w:t>don</w:t>
      </w:r>
      <w:r>
        <w:sym w:font="WP TypographicSymbols" w:char="003D"/>
      </w:r>
      <w:r>
        <w:t>t doubt those facts.</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936" w:hanging="360"/>
      </w:pPr>
      <w:r>
        <w:t>C.</w:t>
      </w:r>
      <w:r>
        <w:tab/>
        <w:t>Third, whoever did start Gnosticism appears to have been someone who had at one time been a Christian, but who apostatized from the faith</w:t>
      </w:r>
    </w:p>
    <w:p w:rsidR="00311749" w:rsidRDefault="00311749">
      <w:pPr>
        <w:tabs>
          <w:tab w:val="left" w:pos="576"/>
          <w:tab w:val="left" w:pos="936"/>
          <w:tab w:val="left" w:pos="1260"/>
          <w:tab w:val="left" w:pos="1620"/>
          <w:tab w:val="left" w:pos="2016"/>
          <w:tab w:val="left" w:pos="2448"/>
          <w:tab w:val="left" w:pos="2880"/>
        </w:tabs>
        <w:ind w:left="1260" w:hanging="324"/>
      </w:pPr>
      <w:r>
        <w:t>a.</w:t>
      </w:r>
      <w:r>
        <w:tab/>
        <w:t xml:space="preserve">I say that because Gnosticism is built on rather fanciful interpretations of the events in both the Old and New Testaments. </w:t>
      </w:r>
    </w:p>
    <w:p w:rsidR="00311749" w:rsidRDefault="00311749">
      <w:pPr>
        <w:tabs>
          <w:tab w:val="left" w:pos="576"/>
          <w:tab w:val="left" w:pos="936"/>
          <w:tab w:val="left" w:pos="1260"/>
          <w:tab w:val="left" w:pos="1620"/>
          <w:tab w:val="left" w:pos="2016"/>
          <w:tab w:val="left" w:pos="2448"/>
          <w:tab w:val="left" w:pos="2880"/>
        </w:tabs>
        <w:ind w:left="1260" w:hanging="324"/>
      </w:pPr>
      <w:r>
        <w:t>b.</w:t>
      </w:r>
      <w:r>
        <w:tab/>
        <w:t xml:space="preserve">A purely pagan teacher would not have constructed his system around the Jewish and Christian Scriptures. </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1260" w:hanging="324"/>
      </w:pPr>
      <w:r>
        <w:t>c.</w:t>
      </w:r>
      <w:r>
        <w:tab/>
        <w:t>That Gnosticism was established before A.D. 65 comes from the fact that Paul refers to the Gnostics in his 1</w:t>
      </w:r>
      <w:r>
        <w:rPr>
          <w:vertAlign w:val="superscript"/>
        </w:rPr>
        <w:t>st</w:t>
      </w:r>
      <w:r>
        <w:t xml:space="preserve"> letter to Timothy, which was written before Paul</w:t>
      </w:r>
      <w:r>
        <w:sym w:font="WP TypographicSymbols" w:char="003D"/>
      </w:r>
      <w:r>
        <w:t>s death in A.D. 65.  In 1 Tim. 6:20,21, Paul writes:</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pPr>
      <w:r>
        <w:rPr>
          <w:i/>
          <w:iCs/>
        </w:rPr>
        <w:t>O Timothy! Guard what was committed to your trust, avoiding the profane and vain babblings and contradictions of what is falsely called knowledge.  By professing it, some have strayed concerning the faith.</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576" w:hanging="576"/>
      </w:pPr>
      <w:r>
        <w:t>4.</w:t>
      </w:r>
      <w:r>
        <w:tab/>
        <w:t>Every scholar I</w:t>
      </w:r>
      <w:r>
        <w:sym w:font="WP TypographicSymbols" w:char="003D"/>
      </w:r>
      <w:r>
        <w:t>ve read acknowledges that this is a direct reference to Gnosticism.  However, since they don</w:t>
      </w:r>
      <w:r>
        <w:sym w:font="WP TypographicSymbols" w:char="003D"/>
      </w:r>
      <w:r>
        <w:t>t want to acknowledge that Gnosticism began during the lifetime of Paul, they claim that Paul really didn</w:t>
      </w:r>
      <w:r>
        <w:sym w:font="WP TypographicSymbols" w:char="003D"/>
      </w:r>
      <w:r>
        <w:t>t write 1 Timothy</w:t>
      </w:r>
      <w:r>
        <w:sym w:font="WP TypographicSymbols" w:char="0043"/>
      </w:r>
      <w:r>
        <w:t>that</w:t>
      </w:r>
      <w:r>
        <w:sym w:font="WP TypographicSymbols" w:char="003D"/>
      </w:r>
      <w:r>
        <w:t>s it</w:t>
      </w:r>
      <w:r>
        <w:sym w:font="WP TypographicSymbols" w:char="003D"/>
      </w:r>
      <w:r>
        <w:t xml:space="preserve">s a later forgery.  </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936" w:hanging="360"/>
      </w:pPr>
      <w:r>
        <w:t>A.</w:t>
      </w:r>
      <w:r>
        <w:tab/>
        <w:t>Which is a rather absurd claim, since Polycarp quotes from 1</w:t>
      </w:r>
      <w:r>
        <w:rPr>
          <w:vertAlign w:val="superscript"/>
        </w:rPr>
        <w:t>st</w:t>
      </w:r>
      <w:r>
        <w:t xml:space="preserve"> Timothy.  And he wrote just a decade or so after the Apostle John</w:t>
      </w:r>
      <w:r>
        <w:sym w:font="WP TypographicSymbols" w:char="003D"/>
      </w:r>
      <w:r>
        <w:t>s death.  So 1</w:t>
      </w:r>
      <w:r>
        <w:rPr>
          <w:vertAlign w:val="superscript"/>
        </w:rPr>
        <w:t>st</w:t>
      </w:r>
      <w:r>
        <w:t xml:space="preserve"> Timothy had already been well established and accepted as genuine at that early date.</w:t>
      </w:r>
    </w:p>
    <w:p w:rsidR="00311749" w:rsidRDefault="00311749">
      <w:pPr>
        <w:tabs>
          <w:tab w:val="left" w:pos="576"/>
          <w:tab w:val="left" w:pos="936"/>
          <w:tab w:val="left" w:pos="1260"/>
          <w:tab w:val="left" w:pos="1620"/>
          <w:tab w:val="left" w:pos="2016"/>
          <w:tab w:val="left" w:pos="2448"/>
          <w:tab w:val="left" w:pos="2880"/>
        </w:tabs>
        <w:ind w:left="936" w:hanging="360"/>
      </w:pPr>
      <w:r>
        <w:t>B.</w:t>
      </w:r>
      <w:r>
        <w:tab/>
        <w:t>Furthermore, Paul</w:t>
      </w:r>
      <w:r>
        <w:sym w:font="WP TypographicSymbols" w:char="003D"/>
      </w:r>
      <w:r>
        <w:t xml:space="preserve">s authorship of 1 Timothy was never disputed by </w:t>
      </w:r>
      <w:r>
        <w:rPr>
          <w:i/>
          <w:iCs/>
        </w:rPr>
        <w:t>any</w:t>
      </w:r>
      <w:r>
        <w:t xml:space="preserve"> of the early churches.  If it was a forgery written in the 2</w:t>
      </w:r>
      <w:r>
        <w:rPr>
          <w:vertAlign w:val="superscript"/>
        </w:rPr>
        <w:t>nd</w:t>
      </w:r>
      <w:r>
        <w:t xml:space="preserve"> century, surely there would have been controversy surrounding it.</w:t>
      </w:r>
    </w:p>
    <w:p w:rsidR="00311749" w:rsidRDefault="00311749">
      <w:pPr>
        <w:tabs>
          <w:tab w:val="left" w:pos="576"/>
          <w:tab w:val="left" w:pos="936"/>
          <w:tab w:val="left" w:pos="1260"/>
          <w:tab w:val="left" w:pos="1620"/>
          <w:tab w:val="left" w:pos="2016"/>
          <w:tab w:val="left" w:pos="2448"/>
          <w:tab w:val="left" w:pos="2880"/>
        </w:tabs>
        <w:ind w:left="936" w:hanging="360"/>
      </w:pPr>
      <w:r>
        <w:t>C.</w:t>
      </w:r>
      <w:r>
        <w:tab/>
        <w:t>Anyway, as I</w:t>
      </w:r>
      <w:r>
        <w:sym w:font="WP TypographicSymbols" w:char="003D"/>
      </w:r>
      <w:r>
        <w:t>ve said, nearly all Bible scholars acknowledge that 1 Tim. 6:20 is a direct reference to Gnosticism.</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center" w:pos="4680"/>
        </w:tabs>
      </w:pPr>
      <w:r>
        <w:tab/>
        <w:t>[</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spacing w:line="19" w:lineRule="exact"/>
        <w:ind w:firstLine="1620"/>
      </w:pPr>
      <w:r>
        <w:rPr>
          <w:noProof/>
        </w:rPr>
        <w:pict>
          <v:rect id="_x0000_s1029" style="position:absolute;left:0;text-align:left;margin-left:1in;margin-top:0;width:468pt;height:.95pt;z-index:-251659264;mso-position-horizontal-relative:page" o:allowincell="f" fillcolor="black" stroked="f" strokeweight="0">
            <v:fill color2="black"/>
            <w10:wrap anchorx="page"/>
            <w10:anchorlock/>
          </v:rect>
        </w:pict>
      </w:r>
    </w:p>
    <w:p w:rsidR="00311749" w:rsidRDefault="00311749">
      <w:pPr>
        <w:tabs>
          <w:tab w:val="left" w:pos="576"/>
          <w:tab w:val="left" w:pos="936"/>
          <w:tab w:val="left" w:pos="1260"/>
          <w:tab w:val="left" w:pos="1620"/>
          <w:tab w:val="left" w:pos="2016"/>
          <w:tab w:val="left" w:pos="2448"/>
          <w:tab w:val="left" w:pos="2880"/>
        </w:tabs>
        <w:ind w:left="576" w:hanging="576"/>
      </w:pPr>
      <w:r>
        <w:t>1.</w:t>
      </w:r>
      <w:r>
        <w:tab/>
        <w:t>Actually, understanding the challenge and danger that Gnosticism presented to the NT Christians helps us to understand some New Testament passages that we might otherwise totally miss the significance of, or that we might completely misinterpret</w:t>
      </w:r>
    </w:p>
    <w:p w:rsidR="00311749" w:rsidRDefault="00311749">
      <w:pPr>
        <w:tabs>
          <w:tab w:val="left" w:pos="576"/>
          <w:tab w:val="left" w:pos="936"/>
          <w:tab w:val="left" w:pos="1260"/>
          <w:tab w:val="left" w:pos="1620"/>
          <w:tab w:val="left" w:pos="2016"/>
          <w:tab w:val="left" w:pos="2448"/>
          <w:tab w:val="left" w:pos="2880"/>
        </w:tabs>
        <w:ind w:left="936" w:hanging="360"/>
      </w:pPr>
      <w:r>
        <w:t>a.</w:t>
      </w:r>
      <w:r>
        <w:tab/>
        <w:t xml:space="preserve">At the same time, there are other statements in 1 Timothy that are </w:t>
      </w:r>
      <w:r>
        <w:rPr>
          <w:i/>
          <w:iCs/>
        </w:rPr>
        <w:t>probably</w:t>
      </w:r>
      <w:r>
        <w:t>, but not necessarily references to Gnostic teachings</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sectPr w:rsidR="00311749">
          <w:type w:val="continuous"/>
          <w:pgSz w:w="12240" w:h="15840"/>
          <w:pgMar w:top="1440" w:right="1440" w:bottom="1440" w:left="1440" w:header="1440" w:footer="1440" w:gutter="0"/>
          <w:cols w:space="720"/>
          <w:noEndnote/>
        </w:sectPr>
      </w:pPr>
    </w:p>
    <w:p w:rsidR="00311749" w:rsidRDefault="00311749">
      <w:pPr>
        <w:tabs>
          <w:tab w:val="left" w:pos="576"/>
          <w:tab w:val="left" w:pos="936"/>
          <w:tab w:val="left" w:pos="1260"/>
          <w:tab w:val="left" w:pos="1620"/>
          <w:tab w:val="left" w:pos="2016"/>
          <w:tab w:val="left" w:pos="2448"/>
          <w:tab w:val="left" w:pos="2880"/>
        </w:tabs>
        <w:ind w:left="936" w:hanging="360"/>
      </w:pPr>
      <w:r>
        <w:lastRenderedPageBreak/>
        <w:t>A.</w:t>
      </w:r>
      <w:r>
        <w:tab/>
        <w:t xml:space="preserve">The first is 1 Tim. 1:3,4, where Paul instructed Timothy: </w:t>
      </w:r>
      <w:r>
        <w:sym w:font="WP TypographicSymbols" w:char="0041"/>
      </w:r>
      <w:r>
        <w:t>As I urged you when I went into Macedonia</w:t>
      </w:r>
      <w:r>
        <w:sym w:font="WP TypographicSymbols" w:char="0043"/>
      </w:r>
      <w:r>
        <w:t>remain in Ephesus that you may charge some that they teach no other doctrine, nor give heed to fables and endless genealogies.</w:t>
      </w:r>
      <w:r>
        <w:sym w:font="WP TypographicSymbols" w:char="0040"/>
      </w:r>
    </w:p>
    <w:p w:rsidR="00311749" w:rsidRDefault="00311749">
      <w:pPr>
        <w:tabs>
          <w:tab w:val="left" w:pos="576"/>
          <w:tab w:val="left" w:pos="936"/>
          <w:tab w:val="left" w:pos="1260"/>
          <w:tab w:val="left" w:pos="1620"/>
          <w:tab w:val="left" w:pos="2016"/>
          <w:tab w:val="left" w:pos="2448"/>
          <w:tab w:val="left" w:pos="2880"/>
        </w:tabs>
        <w:ind w:left="1260" w:hanging="324"/>
      </w:pPr>
      <w:r>
        <w:t>a.</w:t>
      </w:r>
      <w:r>
        <w:tab/>
        <w:t>That certainly sounds like a reference to the fables and heavenly genealogies taught by the Gnostics.</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936" w:hanging="360"/>
        <w:rPr>
          <w:i/>
          <w:iCs/>
        </w:rPr>
      </w:pPr>
      <w:r>
        <w:t>B.</w:t>
      </w:r>
      <w:r>
        <w:tab/>
        <w:t xml:space="preserve">Likewise, 1 Tim. 4:1-3: </w:t>
      </w:r>
      <w:r>
        <w:rPr>
          <w:i/>
          <w:iCs/>
        </w:rPr>
        <w:t>Now the Spirit expressly says that in latter times some will depart from the faith, giving heed to deceiving spirits and doctrines of demons, speaking lies in hypocrisy, having their own conscience seared with a hot iron, forbidding to marry, and commanding to abstain from foods which God created to be received with thanksgiving by those who believe and know the truth.</w:t>
      </w:r>
    </w:p>
    <w:p w:rsidR="00311749" w:rsidRDefault="00311749">
      <w:pPr>
        <w:tabs>
          <w:tab w:val="left" w:pos="576"/>
          <w:tab w:val="left" w:pos="936"/>
          <w:tab w:val="left" w:pos="1260"/>
          <w:tab w:val="left" w:pos="1620"/>
          <w:tab w:val="left" w:pos="2016"/>
          <w:tab w:val="left" w:pos="2448"/>
          <w:tab w:val="left" w:pos="2880"/>
        </w:tabs>
        <w:rPr>
          <w:i/>
          <w:iCs/>
        </w:rPr>
      </w:pPr>
    </w:p>
    <w:p w:rsidR="00311749" w:rsidRDefault="00311749">
      <w:pPr>
        <w:tabs>
          <w:tab w:val="left" w:pos="576"/>
          <w:tab w:val="left" w:pos="936"/>
          <w:tab w:val="left" w:pos="1260"/>
          <w:tab w:val="left" w:pos="1620"/>
          <w:tab w:val="left" w:pos="2016"/>
          <w:tab w:val="left" w:pos="2448"/>
          <w:tab w:val="left" w:pos="2880"/>
        </w:tabs>
        <w:ind w:left="1260" w:hanging="324"/>
      </w:pPr>
      <w:r>
        <w:t>a.</w:t>
      </w:r>
      <w:r>
        <w:tab/>
        <w:t>Again, Paul is not necessarily referring to Gnostics there, but he probably is, because some of the Gnostic teachers taught those very things</w:t>
      </w:r>
      <w:r>
        <w:sym w:font="WP TypographicSymbols" w:char="0043"/>
      </w:r>
      <w:r>
        <w:t>forbidding to marry and commanding to abstain from certain foods</w:t>
      </w:r>
    </w:p>
    <w:p w:rsidR="00311749" w:rsidRDefault="00311749">
      <w:pPr>
        <w:tabs>
          <w:tab w:val="left" w:pos="576"/>
          <w:tab w:val="left" w:pos="936"/>
          <w:tab w:val="left" w:pos="1260"/>
          <w:tab w:val="left" w:pos="1620"/>
          <w:tab w:val="left" w:pos="2016"/>
          <w:tab w:val="left" w:pos="2448"/>
          <w:tab w:val="left" w:pos="2880"/>
        </w:tabs>
        <w:ind w:firstLine="1260"/>
      </w:pPr>
    </w:p>
    <w:p w:rsidR="00311749" w:rsidRDefault="00311749">
      <w:pPr>
        <w:tabs>
          <w:tab w:val="left" w:pos="576"/>
          <w:tab w:val="left" w:pos="936"/>
          <w:tab w:val="left" w:pos="1260"/>
          <w:tab w:val="left" w:pos="1620"/>
          <w:tab w:val="left" w:pos="2016"/>
          <w:tab w:val="left" w:pos="2448"/>
          <w:tab w:val="left" w:pos="2880"/>
        </w:tabs>
        <w:ind w:left="576" w:hanging="576"/>
      </w:pPr>
      <w:r>
        <w:t>2.</w:t>
      </w:r>
      <w:r>
        <w:tab/>
        <w:t>Now, by the time we get to John</w:t>
      </w:r>
      <w:r>
        <w:sym w:font="WP TypographicSymbols" w:char="003D"/>
      </w:r>
      <w:r>
        <w:t xml:space="preserve">s epistles, which were written around A. D. 95, Gnosticism is in full bloom </w:t>
      </w:r>
    </w:p>
    <w:p w:rsidR="00311749" w:rsidRDefault="00311749">
      <w:pPr>
        <w:tabs>
          <w:tab w:val="left" w:pos="576"/>
          <w:tab w:val="left" w:pos="936"/>
          <w:tab w:val="left" w:pos="1260"/>
          <w:tab w:val="left" w:pos="1620"/>
          <w:tab w:val="left" w:pos="2016"/>
          <w:tab w:val="left" w:pos="2448"/>
          <w:tab w:val="left" w:pos="2880"/>
        </w:tabs>
        <w:ind w:left="936" w:hanging="360"/>
      </w:pPr>
      <w:r>
        <w:t>B.</w:t>
      </w:r>
      <w:r>
        <w:tab/>
        <w:t>Gnostic teachers had become quite bold, since the other eleven apostles had already died</w:t>
      </w:r>
    </w:p>
    <w:p w:rsidR="00311749" w:rsidRDefault="00311749">
      <w:pPr>
        <w:tabs>
          <w:tab w:val="left" w:pos="576"/>
          <w:tab w:val="left" w:pos="936"/>
          <w:tab w:val="left" w:pos="1260"/>
          <w:tab w:val="left" w:pos="1620"/>
          <w:tab w:val="left" w:pos="2016"/>
          <w:tab w:val="left" w:pos="2448"/>
          <w:tab w:val="left" w:pos="2880"/>
        </w:tabs>
        <w:ind w:left="936" w:hanging="360"/>
      </w:pPr>
      <w:r>
        <w:t>C.</w:t>
      </w:r>
      <w:r>
        <w:tab/>
        <w:t>So John</w:t>
      </w:r>
      <w:r>
        <w:sym w:font="WP TypographicSymbols" w:char="003D"/>
      </w:r>
      <w:r>
        <w:t>s first two letters are specifically addressing the claims and teachings of the Gnostics</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pPr>
      <w:r>
        <w:t>1:1-3, 5,6</w:t>
      </w:r>
    </w:p>
    <w:p w:rsidR="00311749" w:rsidRDefault="00311749">
      <w:pPr>
        <w:tabs>
          <w:tab w:val="left" w:pos="576"/>
          <w:tab w:val="left" w:pos="936"/>
          <w:tab w:val="left" w:pos="1260"/>
          <w:tab w:val="left" w:pos="1620"/>
          <w:tab w:val="left" w:pos="2016"/>
          <w:tab w:val="left" w:pos="2448"/>
          <w:tab w:val="left" w:pos="2880"/>
        </w:tabs>
      </w:pPr>
      <w:r>
        <w:t>2:18-19, 24, 27</w:t>
      </w:r>
    </w:p>
    <w:p w:rsidR="00311749" w:rsidRDefault="00311749">
      <w:pPr>
        <w:tabs>
          <w:tab w:val="left" w:pos="576"/>
          <w:tab w:val="left" w:pos="936"/>
          <w:tab w:val="left" w:pos="1260"/>
          <w:tab w:val="left" w:pos="1620"/>
          <w:tab w:val="left" w:pos="2016"/>
          <w:tab w:val="left" w:pos="2448"/>
          <w:tab w:val="left" w:pos="2880"/>
        </w:tabs>
      </w:pPr>
      <w:r>
        <w:t>3:9-10</w:t>
      </w:r>
    </w:p>
    <w:p w:rsidR="00311749" w:rsidRDefault="00311749">
      <w:pPr>
        <w:tabs>
          <w:tab w:val="left" w:pos="576"/>
          <w:tab w:val="left" w:pos="936"/>
          <w:tab w:val="left" w:pos="1260"/>
          <w:tab w:val="left" w:pos="1620"/>
          <w:tab w:val="left" w:pos="2016"/>
          <w:tab w:val="left" w:pos="2448"/>
          <w:tab w:val="left" w:pos="2880"/>
        </w:tabs>
      </w:pPr>
      <w:r>
        <w:t>4:1-6</w:t>
      </w:r>
    </w:p>
    <w:p w:rsidR="00311749" w:rsidRDefault="00311749">
      <w:pPr>
        <w:tabs>
          <w:tab w:val="left" w:pos="576"/>
          <w:tab w:val="left" w:pos="936"/>
          <w:tab w:val="left" w:pos="1260"/>
          <w:tab w:val="left" w:pos="1620"/>
          <w:tab w:val="left" w:pos="2016"/>
          <w:tab w:val="left" w:pos="2448"/>
          <w:tab w:val="left" w:pos="2880"/>
        </w:tabs>
      </w:pPr>
      <w:r>
        <w:t>5:6,18</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pPr>
      <w:r>
        <w:t>2 John: 7-11</w:t>
      </w:r>
    </w:p>
    <w:p w:rsidR="00311749" w:rsidRDefault="00311749">
      <w:pPr>
        <w:tabs>
          <w:tab w:val="center" w:pos="4680"/>
        </w:tabs>
      </w:pPr>
      <w:r>
        <w:tab/>
        <w:t>[50:05]</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spacing w:line="19" w:lineRule="exact"/>
      </w:pPr>
      <w:r>
        <w:rPr>
          <w:noProof/>
        </w:rPr>
        <w:pict>
          <v:rect id="_x0000_s1030" style="position:absolute;margin-left:1in;margin-top:0;width:468pt;height:.95pt;z-index:-251658240;mso-position-horizontal-relative:page" o:allowincell="f" fillcolor="black" stroked="f" strokeweight="0">
            <v:fill color2="black"/>
            <w10:wrap anchorx="page"/>
            <w10:anchorlock/>
          </v:rect>
        </w:pict>
      </w:r>
    </w:p>
    <w:p w:rsidR="00311749" w:rsidRDefault="00311749">
      <w:pPr>
        <w:tabs>
          <w:tab w:val="left" w:pos="576"/>
          <w:tab w:val="left" w:pos="936"/>
          <w:tab w:val="left" w:pos="1260"/>
          <w:tab w:val="left" w:pos="1620"/>
          <w:tab w:val="left" w:pos="2016"/>
          <w:tab w:val="left" w:pos="2448"/>
          <w:tab w:val="left" w:pos="2880"/>
        </w:tabs>
        <w:ind w:left="576" w:hanging="576"/>
      </w:pPr>
      <w:r>
        <w:t>1.</w:t>
      </w:r>
      <w:r>
        <w:tab/>
        <w:t>Now, You might be wondering how the Gnostics got away with their fanciful teachings</w:t>
      </w:r>
    </w:p>
    <w:p w:rsidR="00311749" w:rsidRDefault="00311749">
      <w:pPr>
        <w:tabs>
          <w:tab w:val="left" w:pos="576"/>
          <w:tab w:val="left" w:pos="936"/>
          <w:tab w:val="left" w:pos="1260"/>
          <w:tab w:val="left" w:pos="1620"/>
          <w:tab w:val="left" w:pos="2016"/>
          <w:tab w:val="left" w:pos="2448"/>
          <w:tab w:val="left" w:pos="2880"/>
        </w:tabs>
        <w:ind w:left="936" w:hanging="360"/>
      </w:pPr>
      <w:r>
        <w:t>A.</w:t>
      </w:r>
      <w:r>
        <w:tab/>
        <w:t>Well, you have to remember that when Gnosticism got started there was no NT canon</w:t>
      </w:r>
    </w:p>
    <w:p w:rsidR="00311749" w:rsidRDefault="00311749">
      <w:pPr>
        <w:tabs>
          <w:tab w:val="left" w:pos="576"/>
          <w:tab w:val="left" w:pos="936"/>
          <w:tab w:val="left" w:pos="1260"/>
          <w:tab w:val="left" w:pos="1620"/>
          <w:tab w:val="left" w:pos="2016"/>
          <w:tab w:val="left" w:pos="2448"/>
          <w:tab w:val="left" w:pos="2880"/>
        </w:tabs>
        <w:ind w:left="936" w:hanging="360"/>
      </w:pPr>
      <w:r>
        <w:t>B.</w:t>
      </w:r>
      <w:r>
        <w:tab/>
        <w:t>Many of the NT works had not yet been written.  Even those that had been written had not circulated to every church</w:t>
      </w:r>
    </w:p>
    <w:p w:rsidR="00311749" w:rsidRDefault="00311749">
      <w:pPr>
        <w:tabs>
          <w:tab w:val="left" w:pos="576"/>
          <w:tab w:val="left" w:pos="936"/>
          <w:tab w:val="left" w:pos="1260"/>
          <w:tab w:val="left" w:pos="1620"/>
          <w:tab w:val="left" w:pos="2016"/>
          <w:tab w:val="left" w:pos="2448"/>
          <w:tab w:val="left" w:pos="2880"/>
        </w:tabs>
        <w:ind w:left="936" w:hanging="360"/>
      </w:pPr>
      <w:r>
        <w:t>C.</w:t>
      </w:r>
      <w:r>
        <w:tab/>
        <w:t>So Gnostic teachers could come into a congregation and pretend that they were sharing things that the apostles had privately imparted to them</w:t>
      </w:r>
    </w:p>
    <w:p w:rsidR="00311749" w:rsidRDefault="00311749">
      <w:pPr>
        <w:tabs>
          <w:tab w:val="left" w:pos="576"/>
          <w:tab w:val="left" w:pos="936"/>
          <w:tab w:val="left" w:pos="1260"/>
          <w:tab w:val="left" w:pos="1620"/>
          <w:tab w:val="left" w:pos="2016"/>
          <w:tab w:val="left" w:pos="2448"/>
          <w:tab w:val="left" w:pos="2880"/>
        </w:tabs>
        <w:ind w:left="936" w:hanging="360"/>
      </w:pPr>
      <w:r>
        <w:t>D.</w:t>
      </w:r>
      <w:r>
        <w:tab/>
        <w:t>While the apostles were living, they were able to keep Gnosticism in check, but once they died, the Gnostic teachers became quite bold, as I</w:t>
      </w:r>
      <w:r>
        <w:sym w:font="WP TypographicSymbols" w:char="003D"/>
      </w:r>
      <w:r>
        <w:t>ve already mentioned</w:t>
      </w:r>
    </w:p>
    <w:p w:rsidR="00311749" w:rsidRDefault="00311749">
      <w:pPr>
        <w:tabs>
          <w:tab w:val="left" w:pos="576"/>
          <w:tab w:val="left" w:pos="936"/>
          <w:tab w:val="left" w:pos="1260"/>
          <w:tab w:val="left" w:pos="1620"/>
          <w:tab w:val="left" w:pos="2016"/>
          <w:tab w:val="left" w:pos="2448"/>
          <w:tab w:val="left" w:pos="2880"/>
        </w:tabs>
        <w:ind w:left="936" w:hanging="360"/>
      </w:pPr>
      <w:r>
        <w:t>E.</w:t>
      </w:r>
      <w:r>
        <w:tab/>
        <w:t>The Gnostics also began writing and circulating fake Gospels, like the Gospel of Thomas, which purported to be writings from the apostles themselves</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576" w:hanging="576"/>
      </w:pPr>
      <w:r>
        <w:t>2.</w:t>
      </w:r>
      <w:r>
        <w:tab/>
        <w:t>Furthermore, the Gnostics had their proof texts</w:t>
      </w:r>
    </w:p>
    <w:p w:rsidR="00311749" w:rsidRDefault="00311749">
      <w:pPr>
        <w:tabs>
          <w:tab w:val="left" w:pos="576"/>
          <w:tab w:val="left" w:pos="936"/>
          <w:tab w:val="left" w:pos="1260"/>
          <w:tab w:val="left" w:pos="1620"/>
          <w:tab w:val="left" w:pos="2016"/>
          <w:tab w:val="left" w:pos="2448"/>
          <w:tab w:val="left" w:pos="2880"/>
        </w:tabs>
        <w:ind w:left="576" w:hanging="576"/>
        <w:sectPr w:rsidR="00311749">
          <w:type w:val="continuous"/>
          <w:pgSz w:w="12240" w:h="15840"/>
          <w:pgMar w:top="1440" w:right="1440" w:bottom="1440" w:left="1440" w:header="1440" w:footer="1440" w:gutter="0"/>
          <w:cols w:space="720"/>
          <w:noEndnote/>
        </w:sectPr>
      </w:pPr>
    </w:p>
    <w:p w:rsidR="00311749" w:rsidRDefault="00311749">
      <w:pPr>
        <w:tabs>
          <w:tab w:val="left" w:pos="576"/>
          <w:tab w:val="left" w:pos="936"/>
          <w:tab w:val="left" w:pos="1260"/>
          <w:tab w:val="left" w:pos="1620"/>
          <w:tab w:val="left" w:pos="2016"/>
          <w:tab w:val="left" w:pos="2448"/>
          <w:tab w:val="left" w:pos="2880"/>
        </w:tabs>
        <w:ind w:left="936" w:hanging="360"/>
      </w:pPr>
      <w:r>
        <w:lastRenderedPageBreak/>
        <w:t>A.</w:t>
      </w:r>
      <w:r>
        <w:tab/>
        <w:t>For example, 2 Cor. 4:3,4:</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pPr>
      <w:r>
        <w:rPr>
          <w:i/>
          <w:iCs/>
        </w:rPr>
        <w:t xml:space="preserve">But if our Gospel be hid, it is hid to them that are lost. In whom the God of this world has blinded the minds of them which believe not, lest the light of the glorious Gospel of Christ, who </w:t>
      </w:r>
      <w:r>
        <w:rPr>
          <w:i/>
          <w:iCs/>
        </w:rPr>
        <w:lastRenderedPageBreak/>
        <w:t>is the image of God, should shine unto them.</w:t>
      </w:r>
    </w:p>
    <w:p w:rsidR="00311749" w:rsidRDefault="00311749">
      <w:pPr>
        <w:tabs>
          <w:tab w:val="left" w:pos="576"/>
          <w:tab w:val="left" w:pos="936"/>
          <w:tab w:val="left" w:pos="1260"/>
          <w:tab w:val="left" w:pos="1620"/>
          <w:tab w:val="left" w:pos="2016"/>
          <w:tab w:val="left" w:pos="2448"/>
          <w:tab w:val="left" w:pos="2880"/>
        </w:tabs>
        <w:ind w:firstLine="576"/>
      </w:pPr>
    </w:p>
    <w:p w:rsidR="00311749" w:rsidRDefault="00311749">
      <w:pPr>
        <w:tabs>
          <w:tab w:val="left" w:pos="576"/>
          <w:tab w:val="left" w:pos="936"/>
          <w:tab w:val="left" w:pos="1260"/>
          <w:tab w:val="left" w:pos="1620"/>
          <w:tab w:val="left" w:pos="2016"/>
          <w:tab w:val="left" w:pos="2448"/>
          <w:tab w:val="left" w:pos="2880"/>
        </w:tabs>
        <w:ind w:firstLine="576"/>
      </w:pPr>
      <w:r>
        <w:t xml:space="preserve">The Gnostics said, </w:t>
      </w:r>
      <w:r>
        <w:sym w:font="WP TypographicSymbols" w:char="0041"/>
      </w:r>
      <w:r>
        <w:t>See, it says that the god of this world</w:t>
      </w:r>
      <w:r>
        <w:sym w:font="WP TypographicSymbols" w:char="0043"/>
      </w:r>
      <w:r>
        <w:t>the Demiurge</w:t>
      </w:r>
      <w:r>
        <w:sym w:font="WP TypographicSymbols" w:char="0043"/>
      </w:r>
      <w:r>
        <w:t>has blinded the minds of them who don</w:t>
      </w:r>
      <w:r>
        <w:sym w:font="WP TypographicSymbols" w:char="003D"/>
      </w:r>
      <w:r>
        <w:t>t believe. He doesn</w:t>
      </w:r>
      <w:r>
        <w:sym w:font="WP TypographicSymbols" w:char="003D"/>
      </w:r>
      <w:r>
        <w:t>t want the true light of Christ and His Father to shine through.</w:t>
      </w:r>
      <w:r>
        <w:sym w:font="WP TypographicSymbols" w:char="0040"/>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firstLine="576"/>
      </w:pPr>
      <w:r>
        <w:t xml:space="preserve">Likewise, they would quote 1 Cor. 2:14,15:  </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pPr>
      <w:r>
        <w:rPr>
          <w:i/>
          <w:iCs/>
        </w:rPr>
        <w:t>But the natural man does not receive the things of the Spirit of God, for they are foolishness to him; nor can he know them, because they are spiritually discerned. But he who is spiritual judges all things, yet he himself is rightly judged by no one.</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firstLine="576"/>
      </w:pPr>
      <w:r>
        <w:t xml:space="preserve">The Gnostics referred to themselves as the </w:t>
      </w:r>
      <w:r>
        <w:sym w:font="WP TypographicSymbols" w:char="0041"/>
      </w:r>
      <w:r>
        <w:t>spiritual</w:t>
      </w:r>
      <w:r>
        <w:sym w:font="WP TypographicSymbols" w:char="0040"/>
      </w:r>
      <w:r>
        <w:t xml:space="preserve"> men and the orthodox Christians as the </w:t>
      </w:r>
      <w:r>
        <w:sym w:font="WP TypographicSymbols" w:char="0041"/>
      </w:r>
      <w:r>
        <w:t>natural</w:t>
      </w:r>
      <w:r>
        <w:sym w:font="WP TypographicSymbols" w:char="0040"/>
      </w:r>
      <w:r>
        <w:t xml:space="preserve"> men.</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firstLine="576"/>
      </w:pPr>
      <w:r>
        <w:t>And, again, since extremely few Christians would have had a personal copy of the Scriptures, it made it a lot easier for these Gnostic teachers to pull texts here and there totally out of context.</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spacing w:line="19" w:lineRule="exact"/>
      </w:pPr>
      <w:r>
        <w:rPr>
          <w:noProof/>
        </w:rPr>
        <w:pict>
          <v:rect id="_x0000_s1031" style="position:absolute;margin-left:1in;margin-top:0;width:468pt;height:.95pt;z-index:-251657216;mso-position-horizontal-relative:page" o:allowincell="f" fillcolor="black" stroked="f" strokeweight="0">
            <v:fill color2="black"/>
            <w10:wrap anchorx="page"/>
            <w10:anchorlock/>
          </v:rect>
        </w:pic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576" w:hanging="576"/>
      </w:pPr>
      <w:r>
        <w:t>1.</w:t>
      </w:r>
      <w:r>
        <w:tab/>
        <w:t>One reason that Gnosticism had such a strong following is that there were some appealing aspects of it.</w:t>
      </w:r>
    </w:p>
    <w:p w:rsidR="00311749" w:rsidRDefault="00311749">
      <w:pPr>
        <w:tabs>
          <w:tab w:val="left" w:pos="576"/>
          <w:tab w:val="left" w:pos="936"/>
          <w:tab w:val="left" w:pos="1260"/>
          <w:tab w:val="left" w:pos="1620"/>
          <w:tab w:val="left" w:pos="2016"/>
          <w:tab w:val="left" w:pos="2448"/>
          <w:tab w:val="left" w:pos="2880"/>
        </w:tabs>
        <w:ind w:left="936" w:hanging="360"/>
      </w:pPr>
      <w:r>
        <w:t>A.</w:t>
      </w:r>
      <w:r>
        <w:tab/>
        <w:t>Except for the Gnostic teachers who taught asceticism, Gnosticism required nothing from its followers except to believe</w:t>
      </w:r>
    </w:p>
    <w:p w:rsidR="00311749" w:rsidRDefault="00311749">
      <w:pPr>
        <w:tabs>
          <w:tab w:val="left" w:pos="576"/>
          <w:tab w:val="left" w:pos="936"/>
          <w:tab w:val="left" w:pos="1260"/>
          <w:tab w:val="left" w:pos="1620"/>
          <w:tab w:val="left" w:pos="2016"/>
          <w:tab w:val="left" w:pos="2448"/>
          <w:tab w:val="left" w:pos="2880"/>
        </w:tabs>
        <w:ind w:left="936" w:hanging="360"/>
      </w:pPr>
      <w:r>
        <w:t>B.</w:t>
      </w:r>
      <w:r>
        <w:tab/>
        <w:t>You were saved by faith and knowledge alone</w:t>
      </w:r>
    </w:p>
    <w:p w:rsidR="00311749" w:rsidRDefault="00311749">
      <w:pPr>
        <w:tabs>
          <w:tab w:val="left" w:pos="576"/>
          <w:tab w:val="left" w:pos="936"/>
          <w:tab w:val="left" w:pos="1260"/>
          <w:tab w:val="left" w:pos="1620"/>
          <w:tab w:val="left" w:pos="2016"/>
          <w:tab w:val="left" w:pos="2448"/>
          <w:tab w:val="left" w:pos="2880"/>
        </w:tabs>
        <w:ind w:left="1260" w:hanging="324"/>
      </w:pPr>
      <w:r>
        <w:t>a.</w:t>
      </w:r>
      <w:r>
        <w:tab/>
        <w:t>No obedience to Christ was required</w:t>
      </w:r>
    </w:p>
    <w:p w:rsidR="00311749" w:rsidRDefault="00311749">
      <w:pPr>
        <w:tabs>
          <w:tab w:val="left" w:pos="576"/>
          <w:tab w:val="left" w:pos="936"/>
          <w:tab w:val="left" w:pos="1260"/>
          <w:tab w:val="left" w:pos="1620"/>
          <w:tab w:val="left" w:pos="2016"/>
          <w:tab w:val="left" w:pos="2448"/>
          <w:tab w:val="left" w:pos="2880"/>
        </w:tabs>
        <w:ind w:left="936" w:hanging="360"/>
      </w:pPr>
      <w:r>
        <w:t>C.</w:t>
      </w:r>
      <w:r>
        <w:tab/>
        <w:t>In contrast, orthodox Christians were teaching that you had to maintain an obedient, love-faith relationship with Christ</w:t>
      </w:r>
    </w:p>
    <w:p w:rsidR="00311749" w:rsidRDefault="00311749">
      <w:pPr>
        <w:tabs>
          <w:tab w:val="left" w:pos="576"/>
          <w:tab w:val="left" w:pos="936"/>
          <w:tab w:val="left" w:pos="1260"/>
          <w:tab w:val="left" w:pos="1620"/>
          <w:tab w:val="left" w:pos="2016"/>
          <w:tab w:val="left" w:pos="2448"/>
          <w:tab w:val="left" w:pos="2880"/>
        </w:tabs>
        <w:ind w:left="936" w:hanging="360"/>
      </w:pPr>
      <w:r>
        <w:t>D.</w:t>
      </w:r>
      <w:r>
        <w:tab/>
        <w:t>There was no cross to bear in Gnosticism</w:t>
      </w:r>
    </w:p>
    <w:p w:rsidR="00311749" w:rsidRDefault="00311749">
      <w:pPr>
        <w:tabs>
          <w:tab w:val="left" w:pos="576"/>
          <w:tab w:val="left" w:pos="936"/>
          <w:tab w:val="left" w:pos="1260"/>
          <w:tab w:val="left" w:pos="1620"/>
          <w:tab w:val="left" w:pos="2016"/>
          <w:tab w:val="left" w:pos="2448"/>
          <w:tab w:val="left" w:pos="2880"/>
        </w:tabs>
        <w:ind w:left="1260" w:hanging="324"/>
      </w:pPr>
      <w:r>
        <w:t>a.</w:t>
      </w:r>
      <w:r>
        <w:tab/>
        <w:t>The Gnostics readily denied Christ and sacrificed to idols when persecution hit, because their teachers said that none of those things really mattered</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576" w:hanging="576"/>
      </w:pPr>
      <w:r>
        <w:t>2.</w:t>
      </w:r>
      <w:r>
        <w:tab/>
        <w:t>Many people in the ancient world found the fanciful mythology of the Gnostics quite intriguing</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576" w:hanging="576"/>
      </w:pPr>
      <w:r>
        <w:t>3.</w:t>
      </w:r>
      <w:r>
        <w:tab/>
        <w:t>And Gnosticism did address the problem of evil in a way that made sense to a lot of people</w:t>
      </w:r>
    </w:p>
    <w:p w:rsidR="00311749" w:rsidRDefault="00311749">
      <w:pPr>
        <w:tabs>
          <w:tab w:val="left" w:pos="576"/>
          <w:tab w:val="left" w:pos="936"/>
          <w:tab w:val="left" w:pos="1260"/>
          <w:tab w:val="left" w:pos="1620"/>
          <w:tab w:val="left" w:pos="2016"/>
          <w:tab w:val="left" w:pos="2448"/>
          <w:tab w:val="left" w:pos="2880"/>
        </w:tabs>
        <w:ind w:left="936" w:hanging="360"/>
      </w:pPr>
      <w:r>
        <w:t>A.</w:t>
      </w:r>
      <w:r>
        <w:tab/>
        <w:t>Oh, that</w:t>
      </w:r>
      <w:r>
        <w:sym w:font="WP TypographicSymbols" w:char="003D"/>
      </w:r>
      <w:r>
        <w:t>s why there</w:t>
      </w:r>
      <w:r>
        <w:sym w:font="WP TypographicSymbols" w:char="003D"/>
      </w:r>
      <w:r>
        <w:t>s so much evil on earth</w:t>
      </w:r>
      <w:r>
        <w:sym w:font="WP TypographicSymbols" w:char="0043"/>
      </w:r>
      <w:r>
        <w:t>our world was created by an inferior, fallen god.</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sectPr w:rsidR="00311749">
          <w:type w:val="continuous"/>
          <w:pgSz w:w="12240" w:h="15840"/>
          <w:pgMar w:top="1440" w:right="1440" w:bottom="1440" w:left="1440" w:header="1440" w:footer="1440" w:gutter="0"/>
          <w:cols w:space="720"/>
          <w:noEndnote/>
        </w:sectPr>
      </w:pPr>
    </w:p>
    <w:p w:rsidR="00311749" w:rsidRDefault="00311749">
      <w:pPr>
        <w:tabs>
          <w:tab w:val="left" w:pos="576"/>
          <w:tab w:val="left" w:pos="936"/>
          <w:tab w:val="left" w:pos="1260"/>
          <w:tab w:val="left" w:pos="1620"/>
          <w:tab w:val="left" w:pos="2016"/>
          <w:tab w:val="left" w:pos="2448"/>
          <w:tab w:val="left" w:pos="2880"/>
        </w:tabs>
        <w:ind w:left="576" w:hanging="576"/>
      </w:pPr>
      <w:r>
        <w:lastRenderedPageBreak/>
        <w:t>4.</w:t>
      </w:r>
      <w:r>
        <w:tab/>
        <w:t xml:space="preserve">Gnostics could provide ready explanations for all of the problem passages in the O.T., by saying: </w:t>
      </w:r>
      <w:r>
        <w:sym w:font="WP TypographicSymbols" w:char="0041"/>
      </w:r>
      <w:r>
        <w:t>See, look at what kind of God the Demiurge is!</w:t>
      </w:r>
      <w:r>
        <w:sym w:font="WP TypographicSymbols" w:char="0040"/>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spacing w:line="19" w:lineRule="exact"/>
      </w:pPr>
      <w:r>
        <w:rPr>
          <w:noProof/>
        </w:rPr>
        <w:pict>
          <v:rect id="_x0000_s1032" style="position:absolute;margin-left:1in;margin-top:0;width:468pt;height:.95pt;z-index:-251656192;mso-position-horizontal-relative:page" o:allowincell="f" fillcolor="black" stroked="f" strokeweight="0">
            <v:fill color2="black"/>
            <w10:wrap anchorx="page"/>
            <w10:anchorlock/>
          </v:rect>
        </w:pic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576" w:hanging="576"/>
      </w:pPr>
      <w:r>
        <w:lastRenderedPageBreak/>
        <w:t>1.</w:t>
      </w:r>
      <w:r>
        <w:tab/>
        <w:t>Now, the Gnostic views of God and the material world naturally affected their views on many of the standard Christian doctrines.</w:t>
      </w:r>
    </w:p>
    <w:p w:rsidR="00311749" w:rsidRDefault="00311749">
      <w:pPr>
        <w:tabs>
          <w:tab w:val="left" w:pos="576"/>
          <w:tab w:val="left" w:pos="936"/>
          <w:tab w:val="left" w:pos="1260"/>
          <w:tab w:val="left" w:pos="1620"/>
          <w:tab w:val="left" w:pos="2016"/>
          <w:tab w:val="left" w:pos="2448"/>
          <w:tab w:val="left" w:pos="2880"/>
        </w:tabs>
        <w:ind w:left="936" w:hanging="360"/>
      </w:pPr>
      <w:r>
        <w:t>A.</w:t>
      </w:r>
      <w:r>
        <w:tab/>
        <w:t>Among these were their views on salvation, baptism, communion, life after death, the resurrection, free will, and eternal security.</w:t>
      </w:r>
    </w:p>
    <w:p w:rsidR="00311749" w:rsidRDefault="00311749">
      <w:pPr>
        <w:tabs>
          <w:tab w:val="left" w:pos="576"/>
          <w:tab w:val="left" w:pos="936"/>
          <w:tab w:val="left" w:pos="1260"/>
          <w:tab w:val="left" w:pos="1620"/>
          <w:tab w:val="left" w:pos="2016"/>
          <w:tab w:val="left" w:pos="2448"/>
          <w:tab w:val="left" w:pos="2880"/>
        </w:tabs>
        <w:ind w:left="1260" w:hanging="324"/>
      </w:pPr>
      <w:r>
        <w:t>a.</w:t>
      </w:r>
      <w:r>
        <w:tab/>
        <w:t>I</w:t>
      </w:r>
      <w:r>
        <w:sym w:font="WP TypographicSymbols" w:char="003D"/>
      </w:r>
      <w:r>
        <w:t>m not going to go into detail on those subjects because I have discussed all of them at length in separate recorded messages.</w:t>
      </w:r>
    </w:p>
    <w:p w:rsidR="00311749" w:rsidRDefault="00311749">
      <w:pPr>
        <w:tabs>
          <w:tab w:val="left" w:pos="576"/>
          <w:tab w:val="left" w:pos="936"/>
          <w:tab w:val="left" w:pos="1260"/>
          <w:tab w:val="left" w:pos="1620"/>
          <w:tab w:val="left" w:pos="2016"/>
          <w:tab w:val="left" w:pos="2448"/>
          <w:tab w:val="left" w:pos="2880"/>
        </w:tabs>
        <w:ind w:left="1260" w:hanging="324"/>
      </w:pPr>
      <w:r>
        <w:t>b.</w:t>
      </w:r>
      <w:r>
        <w:tab/>
        <w:t>But if you haven</w:t>
      </w:r>
      <w:r>
        <w:sym w:font="WP TypographicSymbols" w:char="003D"/>
      </w:r>
      <w:r>
        <w:t>t listened to those messages, I would encourage you to do so, for the simple reason that so many of the Gnostic false teachings are accepted today as orthodox.</w:t>
      </w:r>
    </w:p>
    <w:p w:rsidR="00311749" w:rsidRDefault="00311749">
      <w:pPr>
        <w:tabs>
          <w:tab w:val="left" w:pos="576"/>
          <w:tab w:val="left" w:pos="936"/>
          <w:tab w:val="left" w:pos="1260"/>
          <w:tab w:val="left" w:pos="1620"/>
          <w:tab w:val="left" w:pos="2016"/>
          <w:tab w:val="left" w:pos="2448"/>
          <w:tab w:val="left" w:pos="2880"/>
        </w:tabs>
        <w:ind w:left="1620" w:hanging="360"/>
      </w:pPr>
      <w:r>
        <w:t>(1)</w:t>
      </w:r>
      <w:r>
        <w:tab/>
        <w:t xml:space="preserve"> Now, thankfully, I don</w:t>
      </w:r>
      <w:r>
        <w:sym w:font="WP TypographicSymbols" w:char="003D"/>
      </w:r>
      <w:r>
        <w:t>t know of anyone who profess to be orthodox Christians who hold to the mythical cosmos of the Gnostics, or who believes in the Demiurge, or that Jesus didn</w:t>
      </w:r>
      <w:r>
        <w:sym w:font="WP TypographicSymbols" w:char="003D"/>
      </w:r>
      <w:r>
        <w:t>t come in the flesh</w:t>
      </w:r>
    </w:p>
    <w:p w:rsidR="00311749" w:rsidRDefault="00311749">
      <w:pPr>
        <w:tabs>
          <w:tab w:val="left" w:pos="576"/>
          <w:tab w:val="left" w:pos="936"/>
          <w:tab w:val="left" w:pos="1260"/>
          <w:tab w:val="left" w:pos="1620"/>
          <w:tab w:val="left" w:pos="2016"/>
          <w:tab w:val="left" w:pos="2448"/>
          <w:tab w:val="left" w:pos="2880"/>
        </w:tabs>
        <w:ind w:left="1620" w:hanging="360"/>
      </w:pPr>
      <w:r>
        <w:t>(2)</w:t>
      </w:r>
      <w:r>
        <w:tab/>
        <w:t>Rather, when I say that many Gnostic teachings are today accepted as orthodox, I</w:t>
      </w:r>
      <w:r>
        <w:sym w:font="WP TypographicSymbols" w:char="003D"/>
      </w:r>
      <w:r>
        <w:t>m referring to their views on salvation, baptism, communion, life after death, etc.</w:t>
      </w:r>
    </w:p>
    <w:p w:rsidR="00311749" w:rsidRDefault="00311749">
      <w:pPr>
        <w:tabs>
          <w:tab w:val="left" w:pos="576"/>
          <w:tab w:val="left" w:pos="936"/>
          <w:tab w:val="left" w:pos="1260"/>
          <w:tab w:val="left" w:pos="1620"/>
          <w:tab w:val="left" w:pos="2016"/>
          <w:tab w:val="left" w:pos="2448"/>
          <w:tab w:val="left" w:pos="2880"/>
        </w:tabs>
        <w:ind w:left="1260" w:hanging="324"/>
      </w:pPr>
      <w:r>
        <w:t>c.</w:t>
      </w:r>
      <w:r>
        <w:tab/>
        <w:t>Similarly, so many of the original tenets of the historic Christian faith are now labeled as heresy.</w:t>
      </w:r>
    </w:p>
    <w:p w:rsidR="00311749" w:rsidRDefault="00311749">
      <w:pPr>
        <w:tabs>
          <w:tab w:val="left" w:pos="576"/>
          <w:tab w:val="left" w:pos="936"/>
          <w:tab w:val="left" w:pos="1260"/>
          <w:tab w:val="left" w:pos="1620"/>
          <w:tab w:val="left" w:pos="2016"/>
          <w:tab w:val="left" w:pos="2448"/>
          <w:tab w:val="left" w:pos="2880"/>
        </w:tabs>
        <w:ind w:left="1260" w:hanging="324"/>
      </w:pPr>
      <w:r>
        <w:t>d.</w:t>
      </w:r>
      <w:r>
        <w:tab/>
        <w:t>It</w:t>
      </w:r>
      <w:r>
        <w:sym w:font="WP TypographicSymbols" w:char="003D"/>
      </w:r>
      <w:r>
        <w:t>s all a little scary.</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spacing w:line="19" w:lineRule="exact"/>
      </w:pPr>
      <w:r>
        <w:rPr>
          <w:noProof/>
        </w:rPr>
        <w:pict>
          <v:rect id="_x0000_s1033" style="position:absolute;margin-left:1in;margin-top:0;width:468pt;height:.95pt;z-index:-251655168;mso-position-horizontal-relative:page" o:allowincell="f" fillcolor="black" stroked="f" strokeweight="0">
            <v:fill color2="black"/>
            <w10:wrap anchorx="page"/>
            <w10:anchorlock/>
          </v:rect>
        </w:pic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576" w:hanging="576"/>
      </w:pPr>
      <w:r>
        <w:t>1.</w:t>
      </w:r>
      <w:r>
        <w:tab/>
        <w:t>Before closing, I want to take just a few minutes to discuss what became of Gnosticism</w:t>
      </w:r>
    </w:p>
    <w:p w:rsidR="00311749" w:rsidRDefault="00311749">
      <w:pPr>
        <w:tabs>
          <w:tab w:val="left" w:pos="576"/>
          <w:tab w:val="left" w:pos="936"/>
          <w:tab w:val="left" w:pos="1260"/>
          <w:tab w:val="left" w:pos="1620"/>
          <w:tab w:val="left" w:pos="2016"/>
          <w:tab w:val="left" w:pos="2448"/>
          <w:tab w:val="left" w:pos="2880"/>
        </w:tabs>
        <w:ind w:left="936" w:hanging="360"/>
      </w:pPr>
      <w:r>
        <w:t>A.</w:t>
      </w:r>
      <w:r>
        <w:tab/>
        <w:t>As I</w:t>
      </w:r>
      <w:r>
        <w:sym w:font="WP TypographicSymbols" w:char="003D"/>
      </w:r>
      <w:r>
        <w:t>ve already mentioned, Gnosticism began during the time of Paul</w:t>
      </w:r>
      <w:r>
        <w:sym w:font="WP TypographicSymbols" w:char="003D"/>
      </w:r>
      <w:r>
        <w:t>s ministry, but was held in check by the apostles</w:t>
      </w:r>
    </w:p>
    <w:p w:rsidR="00311749" w:rsidRDefault="00311749">
      <w:pPr>
        <w:tabs>
          <w:tab w:val="left" w:pos="576"/>
          <w:tab w:val="left" w:pos="936"/>
          <w:tab w:val="left" w:pos="1260"/>
          <w:tab w:val="left" w:pos="1620"/>
          <w:tab w:val="left" w:pos="2016"/>
          <w:tab w:val="left" w:pos="2448"/>
          <w:tab w:val="left" w:pos="2880"/>
        </w:tabs>
        <w:ind w:left="936" w:hanging="360"/>
      </w:pPr>
      <w:r>
        <w:t>B.</w:t>
      </w:r>
      <w:r>
        <w:tab/>
        <w:t>By the end of the 1</w:t>
      </w:r>
      <w:r>
        <w:rPr>
          <w:vertAlign w:val="superscript"/>
        </w:rPr>
        <w:t>st</w:t>
      </w:r>
      <w:r>
        <w:t xml:space="preserve"> century, when only the apostle John was living, the Gnostic teachers became quite bold</w:t>
      </w:r>
    </w:p>
    <w:p w:rsidR="00311749" w:rsidRDefault="00311749">
      <w:pPr>
        <w:tabs>
          <w:tab w:val="left" w:pos="576"/>
          <w:tab w:val="left" w:pos="936"/>
          <w:tab w:val="left" w:pos="1260"/>
          <w:tab w:val="left" w:pos="1620"/>
          <w:tab w:val="left" w:pos="2016"/>
          <w:tab w:val="left" w:pos="2448"/>
          <w:tab w:val="left" w:pos="2880"/>
        </w:tabs>
        <w:ind w:left="936" w:hanging="360"/>
      </w:pPr>
      <w:r>
        <w:t>C.</w:t>
      </w:r>
      <w:r>
        <w:tab/>
        <w:t>One of them, named Cerinthus, was openly teaching that Christ had not come in the flesh, but that the Son of God had merely descended upon the man Jesus at his baptism and then left him at the time of the crucifixion.</w:t>
      </w:r>
    </w:p>
    <w:p w:rsidR="00311749" w:rsidRDefault="00311749">
      <w:pPr>
        <w:tabs>
          <w:tab w:val="left" w:pos="576"/>
          <w:tab w:val="left" w:pos="936"/>
          <w:tab w:val="left" w:pos="1260"/>
          <w:tab w:val="left" w:pos="1620"/>
          <w:tab w:val="left" w:pos="2016"/>
          <w:tab w:val="left" w:pos="2448"/>
          <w:tab w:val="left" w:pos="2880"/>
        </w:tabs>
        <w:ind w:left="936" w:hanging="360"/>
      </w:pPr>
      <w:r>
        <w:t>D.</w:t>
      </w:r>
      <w:r>
        <w:tab/>
        <w:t xml:space="preserve">Polycarp, who was a companion of John, relates that John was entering one of the public baths when some other Christians, when he spied Cerinthus there.  John then yelled to his companions, </w:t>
      </w:r>
      <w:r>
        <w:sym w:font="WP TypographicSymbols" w:char="0041"/>
      </w:r>
      <w:r>
        <w:t>Let us fly, lest even the bath house falls down, because Cerinthus, the enemy of the truth, is within.</w:t>
      </w:r>
      <w:r>
        <w:sym w:font="WP TypographicSymbols" w:char="0040"/>
      </w:r>
      <w:r>
        <w:t xml:space="preserve"> </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576" w:hanging="576"/>
      </w:pPr>
      <w:r>
        <w:t>2.</w:t>
      </w:r>
      <w:r>
        <w:tab/>
        <w:t>After the death of John, the Gnostics became even stronger, deceiving many.  They wrote more fake Gospels than there are true ones.</w:t>
      </w:r>
    </w:p>
    <w:p w:rsidR="00311749" w:rsidRDefault="00311749">
      <w:pPr>
        <w:tabs>
          <w:tab w:val="left" w:pos="576"/>
          <w:tab w:val="left" w:pos="936"/>
          <w:tab w:val="left" w:pos="1260"/>
          <w:tab w:val="left" w:pos="1620"/>
          <w:tab w:val="left" w:pos="2016"/>
          <w:tab w:val="left" w:pos="2448"/>
          <w:tab w:val="left" w:pos="2880"/>
        </w:tabs>
        <w:ind w:left="936" w:hanging="360"/>
      </w:pPr>
      <w:r>
        <w:t>A.</w:t>
      </w:r>
      <w:r>
        <w:tab/>
        <w:t>Ironically, because of their presence, we know much more about what the early Christians believed than we would otherwise.</w:t>
      </w:r>
    </w:p>
    <w:p w:rsidR="00311749" w:rsidRDefault="00311749">
      <w:pPr>
        <w:tabs>
          <w:tab w:val="left" w:pos="576"/>
          <w:tab w:val="left" w:pos="936"/>
          <w:tab w:val="left" w:pos="1260"/>
          <w:tab w:val="left" w:pos="1620"/>
          <w:tab w:val="left" w:pos="2016"/>
          <w:tab w:val="left" w:pos="2448"/>
          <w:tab w:val="left" w:pos="2880"/>
        </w:tabs>
        <w:ind w:left="936" w:hanging="360"/>
      </w:pPr>
      <w:r>
        <w:t>B.</w:t>
      </w:r>
      <w:r>
        <w:tab/>
        <w:t>That</w:t>
      </w:r>
      <w:r>
        <w:sym w:font="WP TypographicSymbols" w:char="003D"/>
      </w:r>
      <w:r>
        <w:t>s because a large portion of the early Christian writings</w:t>
      </w:r>
      <w:r>
        <w:sym w:font="WP TypographicSymbols" w:char="0043"/>
      </w:r>
      <w:r>
        <w:t>perhaps about 20% of what is still in existence</w:t>
      </w:r>
      <w:r>
        <w:sym w:font="WP TypographicSymbols" w:char="0043"/>
      </w:r>
      <w:r>
        <w:t>were written in an effort to refute Gnosticism.</w:t>
      </w:r>
    </w:p>
    <w:p w:rsidR="00311749" w:rsidRDefault="00311749">
      <w:pPr>
        <w:tabs>
          <w:tab w:val="left" w:pos="576"/>
          <w:tab w:val="left" w:pos="936"/>
          <w:tab w:val="left" w:pos="1260"/>
          <w:tab w:val="left" w:pos="1620"/>
          <w:tab w:val="left" w:pos="2016"/>
          <w:tab w:val="left" w:pos="2448"/>
          <w:tab w:val="left" w:pos="2880"/>
        </w:tabs>
        <w:ind w:left="936" w:hanging="360"/>
        <w:sectPr w:rsidR="00311749">
          <w:type w:val="continuous"/>
          <w:pgSz w:w="12240" w:h="15840"/>
          <w:pgMar w:top="1440" w:right="1440" w:bottom="1440" w:left="1440" w:header="1440" w:footer="1440" w:gutter="0"/>
          <w:cols w:space="720"/>
          <w:noEndnote/>
        </w:sectPr>
      </w:pPr>
    </w:p>
    <w:p w:rsidR="00311749" w:rsidRDefault="00311749">
      <w:pPr>
        <w:tabs>
          <w:tab w:val="left" w:pos="576"/>
          <w:tab w:val="left" w:pos="936"/>
          <w:tab w:val="left" w:pos="1260"/>
          <w:tab w:val="left" w:pos="1620"/>
          <w:tab w:val="left" w:pos="2016"/>
          <w:tab w:val="left" w:pos="2448"/>
          <w:tab w:val="left" w:pos="2880"/>
        </w:tabs>
        <w:ind w:left="1260" w:hanging="324"/>
      </w:pPr>
      <w:r>
        <w:lastRenderedPageBreak/>
        <w:t>a.</w:t>
      </w:r>
      <w:r>
        <w:tab/>
        <w:t>In attacking what the Gnostics were teaching, these writers state what the orthodox body of Christians believed</w:t>
      </w:r>
      <w:r>
        <w:sym w:font="WP TypographicSymbols" w:char="0043"/>
      </w:r>
      <w:r>
        <w:t>thereby leaving us a record.</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576" w:hanging="576"/>
      </w:pPr>
      <w:r>
        <w:t>3.</w:t>
      </w:r>
      <w:r>
        <w:tab/>
        <w:t>Gnosticism found its most able proponent in a man named Marcion</w:t>
      </w:r>
    </w:p>
    <w:p w:rsidR="00311749" w:rsidRDefault="00311749">
      <w:pPr>
        <w:tabs>
          <w:tab w:val="left" w:pos="576"/>
          <w:tab w:val="left" w:pos="936"/>
          <w:tab w:val="left" w:pos="1260"/>
          <w:tab w:val="left" w:pos="1620"/>
          <w:tab w:val="left" w:pos="2016"/>
          <w:tab w:val="left" w:pos="2448"/>
          <w:tab w:val="left" w:pos="2880"/>
        </w:tabs>
        <w:ind w:left="936" w:hanging="360"/>
      </w:pPr>
      <w:r>
        <w:lastRenderedPageBreak/>
        <w:t>A.</w:t>
      </w:r>
      <w:r>
        <w:tab/>
        <w:t>Marcion was the son of a Christian leader and had been a zealous Christian early in his life</w:t>
      </w:r>
    </w:p>
    <w:p w:rsidR="00311749" w:rsidRDefault="00311749">
      <w:pPr>
        <w:tabs>
          <w:tab w:val="left" w:pos="576"/>
          <w:tab w:val="left" w:pos="936"/>
          <w:tab w:val="left" w:pos="1260"/>
          <w:tab w:val="left" w:pos="1620"/>
          <w:tab w:val="left" w:pos="2016"/>
          <w:tab w:val="left" w:pos="2448"/>
          <w:tab w:val="left" w:pos="2880"/>
        </w:tabs>
        <w:ind w:left="936" w:hanging="360"/>
      </w:pPr>
      <w:r>
        <w:t>B.</w:t>
      </w:r>
      <w:r>
        <w:tab/>
        <w:t>He had journeyed to Rome around the year 140, and he donated a huge sum of money to the church there.</w:t>
      </w:r>
    </w:p>
    <w:p w:rsidR="00311749" w:rsidRDefault="00311749">
      <w:pPr>
        <w:tabs>
          <w:tab w:val="left" w:pos="576"/>
          <w:tab w:val="left" w:pos="936"/>
          <w:tab w:val="left" w:pos="1260"/>
          <w:tab w:val="left" w:pos="1620"/>
          <w:tab w:val="left" w:pos="2016"/>
          <w:tab w:val="left" w:pos="2448"/>
          <w:tab w:val="left" w:pos="2880"/>
        </w:tabs>
        <w:ind w:left="936" w:hanging="360"/>
      </w:pPr>
      <w:r>
        <w:t>C.</w:t>
      </w:r>
      <w:r>
        <w:tab/>
        <w:t>However, he later came under the influence of a Gnostic teacher, and he tried to persuade the Christians in Rome that their doctrines were wrong</w:t>
      </w:r>
    </w:p>
    <w:p w:rsidR="00311749" w:rsidRDefault="00311749">
      <w:pPr>
        <w:tabs>
          <w:tab w:val="left" w:pos="576"/>
          <w:tab w:val="left" w:pos="936"/>
          <w:tab w:val="left" w:pos="1260"/>
          <w:tab w:val="left" w:pos="1620"/>
          <w:tab w:val="left" w:pos="2016"/>
          <w:tab w:val="left" w:pos="2448"/>
          <w:tab w:val="left" w:pos="2880"/>
        </w:tabs>
        <w:ind w:left="936" w:hanging="360"/>
      </w:pPr>
      <w:r>
        <w:t>D.</w:t>
      </w:r>
      <w:r>
        <w:tab/>
        <w:t>As a result, he was put out of the church, and his money was returned to him.</w:t>
      </w:r>
    </w:p>
    <w:p w:rsidR="00311749" w:rsidRDefault="00311749">
      <w:pPr>
        <w:tabs>
          <w:tab w:val="left" w:pos="576"/>
          <w:tab w:val="left" w:pos="936"/>
          <w:tab w:val="left" w:pos="1260"/>
          <w:tab w:val="left" w:pos="1620"/>
          <w:tab w:val="left" w:pos="2016"/>
          <w:tab w:val="left" w:pos="2448"/>
          <w:tab w:val="left" w:pos="2880"/>
        </w:tabs>
        <w:ind w:left="936" w:hanging="360"/>
      </w:pPr>
      <w:r>
        <w:t>E.</w:t>
      </w:r>
      <w:r>
        <w:tab/>
        <w:t>Thereafter, Marcion started his own rival church organization, and he acquired a huge following.</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576" w:hanging="576"/>
      </w:pPr>
      <w:r>
        <w:t>4.</w:t>
      </w:r>
      <w:r>
        <w:tab/>
        <w:t>Now, most church historians today do not classify Marcion as a Gnostic because, in his system, there were not this extended hierarchy of celestial beings as there were in the doctrines of most of the Gnostic teachers.</w:t>
      </w:r>
    </w:p>
    <w:p w:rsidR="00311749" w:rsidRDefault="00311749">
      <w:pPr>
        <w:tabs>
          <w:tab w:val="left" w:pos="576"/>
          <w:tab w:val="left" w:pos="936"/>
          <w:tab w:val="left" w:pos="1260"/>
          <w:tab w:val="left" w:pos="1620"/>
          <w:tab w:val="left" w:pos="2016"/>
          <w:tab w:val="left" w:pos="2448"/>
          <w:tab w:val="left" w:pos="2880"/>
        </w:tabs>
        <w:ind w:left="936" w:hanging="360"/>
      </w:pPr>
      <w:r>
        <w:t>A.</w:t>
      </w:r>
      <w:r>
        <w:tab/>
        <w:t>Of course, it comes down to how you want to define Gnosticism.</w:t>
      </w:r>
    </w:p>
    <w:p w:rsidR="00311749" w:rsidRDefault="00311749">
      <w:pPr>
        <w:tabs>
          <w:tab w:val="left" w:pos="576"/>
          <w:tab w:val="left" w:pos="936"/>
          <w:tab w:val="left" w:pos="1260"/>
          <w:tab w:val="left" w:pos="1620"/>
          <w:tab w:val="left" w:pos="2016"/>
          <w:tab w:val="left" w:pos="2448"/>
          <w:tab w:val="left" w:pos="2880"/>
        </w:tabs>
        <w:ind w:left="936" w:hanging="360"/>
      </w:pPr>
      <w:r>
        <w:t>B.</w:t>
      </w:r>
      <w:r>
        <w:tab/>
        <w:t>I tend to classify Marcion with the Gnostics because he held to their foundational belief:</w:t>
      </w:r>
    </w:p>
    <w:p w:rsidR="00311749" w:rsidRDefault="00311749">
      <w:pPr>
        <w:tabs>
          <w:tab w:val="left" w:pos="576"/>
          <w:tab w:val="left" w:pos="936"/>
          <w:tab w:val="left" w:pos="1260"/>
          <w:tab w:val="left" w:pos="1620"/>
          <w:tab w:val="left" w:pos="2016"/>
          <w:tab w:val="left" w:pos="2448"/>
          <w:tab w:val="left" w:pos="2880"/>
        </w:tabs>
        <w:ind w:left="1260" w:hanging="324"/>
      </w:pPr>
      <w:r>
        <w:t>a.</w:t>
      </w:r>
      <w:r>
        <w:tab/>
        <w:t>That the material world was created by the Demiurge</w:t>
      </w:r>
      <w:r>
        <w:sym w:font="WP TypographicSymbols" w:char="0043"/>
      </w:r>
      <w:r>
        <w:t>not by the Father of Jesus</w:t>
      </w:r>
      <w:r>
        <w:sym w:font="WP TypographicSymbols" w:char="0043"/>
      </w:r>
      <w:r>
        <w:t>and that the God of the O.T. was this Demiurge, not the true God</w:t>
      </w:r>
    </w:p>
    <w:p w:rsidR="00311749" w:rsidRDefault="00311749">
      <w:pPr>
        <w:tabs>
          <w:tab w:val="left" w:pos="576"/>
          <w:tab w:val="left" w:pos="936"/>
          <w:tab w:val="left" w:pos="1260"/>
          <w:tab w:val="left" w:pos="1620"/>
          <w:tab w:val="left" w:pos="2016"/>
          <w:tab w:val="left" w:pos="2448"/>
          <w:tab w:val="left" w:pos="2880"/>
        </w:tabs>
        <w:ind w:left="936" w:hanging="360"/>
      </w:pPr>
      <w:r>
        <w:t>C.</w:t>
      </w:r>
      <w:r>
        <w:tab/>
        <w:t>Marcion formed his own canon (actually, before the N.T. canon had been fixed), which consisted only of 10 letters of Paul, along with the Gospel of Luke.</w:t>
      </w:r>
    </w:p>
    <w:p w:rsidR="00311749" w:rsidRDefault="00311749">
      <w:pPr>
        <w:tabs>
          <w:tab w:val="left" w:pos="576"/>
          <w:tab w:val="left" w:pos="936"/>
          <w:tab w:val="left" w:pos="1260"/>
          <w:tab w:val="left" w:pos="1620"/>
          <w:tab w:val="left" w:pos="2016"/>
          <w:tab w:val="left" w:pos="2448"/>
          <w:tab w:val="left" w:pos="2880"/>
        </w:tabs>
        <w:ind w:left="1260" w:hanging="324"/>
      </w:pPr>
      <w:r>
        <w:t>a.</w:t>
      </w:r>
      <w:r>
        <w:tab/>
        <w:t>However, he severely edited even these to fit his doctrines</w:t>
      </w:r>
    </w:p>
    <w:p w:rsidR="00311749" w:rsidRDefault="00311749">
      <w:pPr>
        <w:tabs>
          <w:tab w:val="left" w:pos="576"/>
          <w:tab w:val="left" w:pos="936"/>
          <w:tab w:val="left" w:pos="1260"/>
          <w:tab w:val="left" w:pos="1620"/>
          <w:tab w:val="left" w:pos="2016"/>
          <w:tab w:val="left" w:pos="2448"/>
          <w:tab w:val="left" w:pos="2880"/>
        </w:tabs>
        <w:ind w:left="936" w:hanging="360"/>
      </w:pPr>
      <w:r>
        <w:t>D.</w:t>
      </w:r>
      <w:r>
        <w:tab/>
        <w:t>He said that only Paul really understood Jesus, and the 12 were simply Judaizers.  He accepted a highly modified version of Luke, only because Luke had been Paul</w:t>
      </w:r>
      <w:r>
        <w:sym w:font="WP TypographicSymbols" w:char="003D"/>
      </w:r>
      <w:r>
        <w:t>s companion.</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576" w:hanging="576"/>
      </w:pPr>
      <w:r>
        <w:t>5.</w:t>
      </w:r>
      <w:r>
        <w:tab/>
        <w:t>The disciples of Marcion, along with disciples of many of the other Gnostic teachers continued on all the way to the time of the Council of Nicaea.</w:t>
      </w:r>
    </w:p>
    <w:p w:rsidR="00311749" w:rsidRDefault="00311749">
      <w:pPr>
        <w:tabs>
          <w:tab w:val="left" w:pos="576"/>
          <w:tab w:val="left" w:pos="936"/>
          <w:tab w:val="left" w:pos="1260"/>
          <w:tab w:val="left" w:pos="1620"/>
          <w:tab w:val="left" w:pos="2016"/>
          <w:tab w:val="left" w:pos="2448"/>
          <w:tab w:val="left" w:pos="2880"/>
        </w:tabs>
        <w:ind w:left="936" w:hanging="360"/>
      </w:pPr>
      <w:r>
        <w:t>A.</w:t>
      </w:r>
      <w:r>
        <w:tab/>
        <w:t>That</w:t>
      </w:r>
      <w:r>
        <w:sym w:font="WP TypographicSymbols" w:char="003D"/>
      </w:r>
      <w:r>
        <w:t>s because the early Christians taught against religious persecution</w:t>
      </w:r>
    </w:p>
    <w:p w:rsidR="00311749" w:rsidRDefault="00311749">
      <w:pPr>
        <w:tabs>
          <w:tab w:val="left" w:pos="576"/>
          <w:tab w:val="left" w:pos="936"/>
          <w:tab w:val="left" w:pos="1260"/>
          <w:tab w:val="left" w:pos="1620"/>
          <w:tab w:val="left" w:pos="2016"/>
          <w:tab w:val="left" w:pos="2448"/>
          <w:tab w:val="left" w:pos="2880"/>
        </w:tabs>
        <w:ind w:left="936" w:hanging="360"/>
      </w:pPr>
      <w:r>
        <w:t>B.</w:t>
      </w:r>
      <w:r>
        <w:tab/>
        <w:t>That fought Gnosticism with the pen, not with the sword</w:t>
      </w:r>
    </w:p>
    <w:p w:rsidR="00311749" w:rsidRDefault="00311749">
      <w:pPr>
        <w:tabs>
          <w:tab w:val="left" w:pos="576"/>
          <w:tab w:val="left" w:pos="936"/>
          <w:tab w:val="left" w:pos="1260"/>
          <w:tab w:val="left" w:pos="1620"/>
          <w:tab w:val="left" w:pos="2016"/>
          <w:tab w:val="left" w:pos="2448"/>
          <w:tab w:val="left" w:pos="2880"/>
        </w:tabs>
        <w:ind w:left="936" w:hanging="360"/>
      </w:pPr>
      <w:r>
        <w:t>C.</w:t>
      </w:r>
      <w:r>
        <w:tab/>
        <w:t>However, after the Council of Nicaea, Constantine outlawed the Gnostics, including the Marcionites, and took their places of meeting away from them.</w:t>
      </w:r>
    </w:p>
    <w:p w:rsidR="00311749" w:rsidRDefault="00311749">
      <w:pPr>
        <w:tabs>
          <w:tab w:val="left" w:pos="576"/>
          <w:tab w:val="left" w:pos="936"/>
          <w:tab w:val="left" w:pos="1260"/>
          <w:tab w:val="left" w:pos="1620"/>
          <w:tab w:val="left" w:pos="2016"/>
          <w:tab w:val="left" w:pos="2448"/>
          <w:tab w:val="left" w:pos="2880"/>
        </w:tabs>
        <w:ind w:left="936" w:hanging="360"/>
      </w:pPr>
      <w:r>
        <w:t>D.</w:t>
      </w:r>
      <w:r>
        <w:tab/>
        <w:t>After that, Gnosticism severely declined within the Roman Empire</w:t>
      </w:r>
    </w:p>
    <w:p w:rsidR="00311749" w:rsidRDefault="00311749">
      <w:pPr>
        <w:tabs>
          <w:tab w:val="left" w:pos="576"/>
          <w:tab w:val="left" w:pos="936"/>
          <w:tab w:val="left" w:pos="1260"/>
          <w:tab w:val="left" w:pos="1620"/>
          <w:tab w:val="left" w:pos="2016"/>
          <w:tab w:val="left" w:pos="2448"/>
          <w:tab w:val="left" w:pos="2880"/>
        </w:tabs>
        <w:ind w:left="936" w:hanging="360"/>
      </w:pPr>
      <w:r>
        <w:t>E.</w:t>
      </w:r>
      <w:r>
        <w:tab/>
        <w:t>It was evidently during this time of persecution, that some Gnostics buried a collection of their books near the small Egyptian village of Nag Hammadi.</w:t>
      </w:r>
    </w:p>
    <w:p w:rsidR="00311749" w:rsidRDefault="00311749">
      <w:pPr>
        <w:tabs>
          <w:tab w:val="left" w:pos="576"/>
          <w:tab w:val="left" w:pos="936"/>
          <w:tab w:val="left" w:pos="1260"/>
          <w:tab w:val="left" w:pos="1620"/>
          <w:tab w:val="left" w:pos="2016"/>
          <w:tab w:val="left" w:pos="2448"/>
          <w:tab w:val="left" w:pos="2880"/>
        </w:tabs>
        <w:ind w:left="1260" w:hanging="324"/>
      </w:pPr>
      <w:r>
        <w:t>a.</w:t>
      </w:r>
      <w:r>
        <w:tab/>
        <w:t>In 1945, these books were discovered by a camel driver who was digging in the sand for fertilizer</w:t>
      </w:r>
    </w:p>
    <w:p w:rsidR="00311749" w:rsidRDefault="00311749">
      <w:pPr>
        <w:tabs>
          <w:tab w:val="left" w:pos="576"/>
          <w:tab w:val="left" w:pos="936"/>
          <w:tab w:val="left" w:pos="1260"/>
          <w:tab w:val="left" w:pos="1620"/>
          <w:tab w:val="left" w:pos="2016"/>
          <w:tab w:val="left" w:pos="2448"/>
          <w:tab w:val="left" w:pos="2880"/>
        </w:tabs>
        <w:ind w:left="1260" w:hanging="324"/>
      </w:pPr>
      <w:r>
        <w:t>b.</w:t>
      </w:r>
      <w:r>
        <w:tab/>
        <w:t>These books are now in the Coptic Museum in Cairo</w:t>
      </w:r>
    </w:p>
    <w:p w:rsidR="00311749" w:rsidRDefault="00311749">
      <w:pPr>
        <w:tabs>
          <w:tab w:val="left" w:pos="576"/>
          <w:tab w:val="left" w:pos="936"/>
          <w:tab w:val="left" w:pos="1260"/>
          <w:tab w:val="left" w:pos="1620"/>
          <w:tab w:val="left" w:pos="2016"/>
          <w:tab w:val="left" w:pos="2448"/>
          <w:tab w:val="left" w:pos="2880"/>
        </w:tabs>
        <w:ind w:left="1260" w:hanging="324"/>
      </w:pPr>
      <w:r>
        <w:t>c.</w:t>
      </w:r>
      <w:r>
        <w:tab/>
        <w:t>Provisional translations of most of the books into English have now been made</w:t>
      </w:r>
    </w:p>
    <w:p w:rsidR="00311749" w:rsidRDefault="00311749">
      <w:pPr>
        <w:tabs>
          <w:tab w:val="left" w:pos="576"/>
          <w:tab w:val="left" w:pos="936"/>
          <w:tab w:val="left" w:pos="1260"/>
          <w:tab w:val="left" w:pos="1620"/>
          <w:tab w:val="left" w:pos="2016"/>
          <w:tab w:val="left" w:pos="2448"/>
          <w:tab w:val="left" w:pos="2880"/>
        </w:tabs>
        <w:ind w:left="1260" w:hanging="324"/>
        <w:sectPr w:rsidR="00311749">
          <w:type w:val="continuous"/>
          <w:pgSz w:w="12240" w:h="15840"/>
          <w:pgMar w:top="1440" w:right="1440" w:bottom="1440" w:left="1440" w:header="1440" w:footer="1440" w:gutter="0"/>
          <w:cols w:space="720"/>
          <w:noEndnote/>
        </w:sectPr>
      </w:pPr>
    </w:p>
    <w:p w:rsidR="00311749" w:rsidRDefault="00311749">
      <w:pPr>
        <w:tabs>
          <w:tab w:val="left" w:pos="576"/>
          <w:tab w:val="left" w:pos="936"/>
          <w:tab w:val="left" w:pos="1260"/>
          <w:tab w:val="left" w:pos="1620"/>
          <w:tab w:val="left" w:pos="2016"/>
          <w:tab w:val="left" w:pos="2448"/>
          <w:tab w:val="left" w:pos="2880"/>
        </w:tabs>
        <w:ind w:left="936" w:hanging="360"/>
      </w:pPr>
      <w:r>
        <w:lastRenderedPageBreak/>
        <w:t>F.</w:t>
      </w:r>
      <w:r>
        <w:tab/>
        <w:t>Not surprisingly, historians find that these actual books of Gnostic writings reveal that the Gnostics believed all of the various things that the early Christian writers, such as Irenaeus, said they believed</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576" w:hanging="576"/>
      </w:pPr>
      <w:r>
        <w:t>6.</w:t>
      </w:r>
      <w:r>
        <w:tab/>
        <w:t>A form of Gnosticism survived in the East, known as Manicheaism</w:t>
      </w:r>
    </w:p>
    <w:p w:rsidR="00311749" w:rsidRDefault="00311749">
      <w:pPr>
        <w:tabs>
          <w:tab w:val="left" w:pos="576"/>
          <w:tab w:val="left" w:pos="936"/>
          <w:tab w:val="left" w:pos="1260"/>
          <w:tab w:val="left" w:pos="1620"/>
          <w:tab w:val="left" w:pos="2016"/>
          <w:tab w:val="left" w:pos="2448"/>
          <w:tab w:val="left" w:pos="2880"/>
        </w:tabs>
        <w:ind w:left="936" w:hanging="360"/>
      </w:pPr>
      <w:r>
        <w:lastRenderedPageBreak/>
        <w:t>A.</w:t>
      </w:r>
      <w:r>
        <w:tab/>
        <w:t>It had started in Persia and was heavily influenced by the Persian religion of Zoroastrianism, which teaches a duality between good and evil, light and darkeness, stemming from two different Gods</w:t>
      </w:r>
    </w:p>
    <w:p w:rsidR="00311749" w:rsidRDefault="00311749">
      <w:pPr>
        <w:tabs>
          <w:tab w:val="left" w:pos="576"/>
          <w:tab w:val="left" w:pos="936"/>
          <w:tab w:val="left" w:pos="1260"/>
          <w:tab w:val="left" w:pos="1620"/>
          <w:tab w:val="left" w:pos="2016"/>
          <w:tab w:val="left" w:pos="2448"/>
          <w:tab w:val="left" w:pos="2880"/>
        </w:tabs>
        <w:ind w:left="936" w:hanging="360"/>
      </w:pPr>
      <w:r>
        <w:t>B.</w:t>
      </w:r>
      <w:r>
        <w:tab/>
        <w:t>When Manichaeism reached the Roman Empire in the late 3</w:t>
      </w:r>
      <w:r>
        <w:rPr>
          <w:vertAlign w:val="superscript"/>
        </w:rPr>
        <w:t>rd</w:t>
      </w:r>
      <w:r>
        <w:t xml:space="preserve"> century (before Constantine), it readily mixed in with western Gnosticism and essentially became another branch of Gnosticism</w:t>
      </w:r>
    </w:p>
    <w:p w:rsidR="00311749" w:rsidRDefault="00311749">
      <w:pPr>
        <w:tabs>
          <w:tab w:val="left" w:pos="576"/>
          <w:tab w:val="left" w:pos="936"/>
          <w:tab w:val="left" w:pos="1260"/>
          <w:tab w:val="left" w:pos="1620"/>
          <w:tab w:val="left" w:pos="2016"/>
          <w:tab w:val="left" w:pos="2448"/>
          <w:tab w:val="left" w:pos="2880"/>
        </w:tabs>
        <w:ind w:left="1260" w:hanging="324"/>
      </w:pPr>
      <w:r>
        <w:t>a.</w:t>
      </w:r>
      <w:r>
        <w:tab/>
        <w:t>Unlike many of the Gnostic groups, Manichaeism taught a strict asceticism</w:t>
      </w:r>
    </w:p>
    <w:p w:rsidR="00311749" w:rsidRDefault="00311749">
      <w:pPr>
        <w:tabs>
          <w:tab w:val="left" w:pos="576"/>
          <w:tab w:val="left" w:pos="936"/>
          <w:tab w:val="left" w:pos="1260"/>
          <w:tab w:val="left" w:pos="1620"/>
          <w:tab w:val="left" w:pos="2016"/>
          <w:tab w:val="left" w:pos="2448"/>
          <w:tab w:val="left" w:pos="2880"/>
        </w:tabs>
        <w:ind w:left="936" w:hanging="360"/>
      </w:pPr>
      <w:r>
        <w:t>C.</w:t>
      </w:r>
      <w:r>
        <w:tab/>
        <w:t>Since its foundational base was outside the Roman Empire, it flourished while the other Gnostic sects were declining</w:t>
      </w:r>
    </w:p>
    <w:p w:rsidR="00311749" w:rsidRDefault="00311749">
      <w:pPr>
        <w:tabs>
          <w:tab w:val="left" w:pos="576"/>
          <w:tab w:val="left" w:pos="936"/>
          <w:tab w:val="left" w:pos="1260"/>
          <w:tab w:val="left" w:pos="1620"/>
          <w:tab w:val="left" w:pos="2016"/>
          <w:tab w:val="left" w:pos="2448"/>
          <w:tab w:val="left" w:pos="2880"/>
        </w:tabs>
        <w:ind w:left="1260" w:hanging="324"/>
      </w:pPr>
      <w:r>
        <w:t>a.</w:t>
      </w:r>
      <w:r>
        <w:tab/>
        <w:t xml:space="preserve">Also, when the church became rich, powerful, and worldly, the simple ascetic lives of the Manichees attracted many professing Christians </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576" w:hanging="576"/>
      </w:pPr>
      <w:r>
        <w:t>7.</w:t>
      </w:r>
      <w:r>
        <w:tab/>
        <w:t>The disciples of Manichaeism were very missionary-minded, so they took Manichaeism all over central Asia and even into China, where it apparently lasted until the 17</w:t>
      </w:r>
      <w:r>
        <w:rPr>
          <w:vertAlign w:val="superscript"/>
        </w:rPr>
        <w:t>th</w:t>
      </w:r>
      <w:r>
        <w:t xml:space="preserve"> century</w:t>
      </w:r>
    </w:p>
    <w:p w:rsidR="00311749" w:rsidRDefault="00311749">
      <w:pPr>
        <w:tabs>
          <w:tab w:val="left" w:pos="576"/>
          <w:tab w:val="left" w:pos="936"/>
          <w:tab w:val="left" w:pos="1260"/>
          <w:tab w:val="left" w:pos="1620"/>
          <w:tab w:val="left" w:pos="2016"/>
          <w:tab w:val="left" w:pos="2448"/>
          <w:tab w:val="left" w:pos="2880"/>
        </w:tabs>
        <w:ind w:left="936" w:hanging="360"/>
      </w:pPr>
      <w:r>
        <w:t>A.</w:t>
      </w:r>
      <w:r>
        <w:tab/>
        <w:t xml:space="preserve">During the Middle Ages, Manichaeism re-emerged in Europe through the Paulicians and the Bogomils in what is today </w:t>
      </w:r>
      <w:r>
        <w:sym w:font="WP TypographicSymbols" w:char="0041"/>
      </w:r>
      <w:r>
        <w:t>Eastern Europe</w:t>
      </w:r>
      <w:r>
        <w:sym w:font="WP TypographicSymbols" w:char="0040"/>
      </w:r>
    </w:p>
    <w:p w:rsidR="00311749" w:rsidRDefault="00311749">
      <w:pPr>
        <w:tabs>
          <w:tab w:val="left" w:pos="576"/>
          <w:tab w:val="left" w:pos="936"/>
          <w:tab w:val="left" w:pos="1260"/>
          <w:tab w:val="left" w:pos="1620"/>
          <w:tab w:val="left" w:pos="2016"/>
          <w:tab w:val="left" w:pos="2448"/>
          <w:tab w:val="left" w:pos="2880"/>
        </w:tabs>
        <w:ind w:left="936" w:hanging="360"/>
      </w:pPr>
      <w:r>
        <w:t>B.</w:t>
      </w:r>
      <w:r>
        <w:tab/>
        <w:t>During the Crusades, the Crusaders came in contact with the Bogomils in eastern Europe, who generally lived more godly lives than the Catholics</w:t>
      </w:r>
    </w:p>
    <w:p w:rsidR="00311749" w:rsidRDefault="00311749">
      <w:pPr>
        <w:tabs>
          <w:tab w:val="left" w:pos="576"/>
          <w:tab w:val="left" w:pos="936"/>
          <w:tab w:val="left" w:pos="1260"/>
          <w:tab w:val="left" w:pos="1620"/>
          <w:tab w:val="left" w:pos="2016"/>
          <w:tab w:val="left" w:pos="2448"/>
          <w:tab w:val="left" w:pos="2880"/>
        </w:tabs>
        <w:ind w:left="936" w:hanging="360"/>
      </w:pPr>
      <w:r>
        <w:t>C.</w:t>
      </w:r>
      <w:r>
        <w:tab/>
        <w:t>Returning Crusaders imported the Gnostic faith of the Bogomils back to France, where its followers were known as the Cathari or Albigenses</w:t>
      </w:r>
    </w:p>
    <w:p w:rsidR="00311749" w:rsidRDefault="00311749">
      <w:pPr>
        <w:tabs>
          <w:tab w:val="left" w:pos="576"/>
          <w:tab w:val="left" w:pos="936"/>
          <w:tab w:val="left" w:pos="1260"/>
          <w:tab w:val="left" w:pos="1620"/>
          <w:tab w:val="left" w:pos="2016"/>
          <w:tab w:val="left" w:pos="2448"/>
          <w:tab w:val="left" w:pos="2880"/>
        </w:tabs>
        <w:ind w:left="1260" w:hanging="324"/>
      </w:pPr>
      <w:r>
        <w:t>a.</w:t>
      </w:r>
      <w:r>
        <w:tab/>
        <w:t>The Cathari lived very strict lives and did not allow marriage.  Because of their upright lives, they attracted many of the Catholic peasants into their folds</w:t>
      </w:r>
    </w:p>
    <w:p w:rsidR="00311749" w:rsidRDefault="00311749">
      <w:pPr>
        <w:tabs>
          <w:tab w:val="left" w:pos="576"/>
          <w:tab w:val="left" w:pos="936"/>
          <w:tab w:val="left" w:pos="1260"/>
          <w:tab w:val="left" w:pos="1620"/>
          <w:tab w:val="left" w:pos="2016"/>
          <w:tab w:val="left" w:pos="2448"/>
          <w:tab w:val="left" w:pos="2880"/>
        </w:tabs>
        <w:ind w:left="1260" w:hanging="324"/>
      </w:pPr>
      <w:r>
        <w:t>b.</w:t>
      </w:r>
      <w:r>
        <w:tab/>
        <w:t>The Roman Catholic Church tried to combat the Cathari through preaching, but it was unsuccessful</w:t>
      </w:r>
    </w:p>
    <w:p w:rsidR="00311749" w:rsidRDefault="00311749">
      <w:pPr>
        <w:tabs>
          <w:tab w:val="left" w:pos="576"/>
          <w:tab w:val="left" w:pos="936"/>
          <w:tab w:val="left" w:pos="1260"/>
          <w:tab w:val="left" w:pos="1620"/>
          <w:tab w:val="left" w:pos="2016"/>
          <w:tab w:val="left" w:pos="2448"/>
          <w:tab w:val="left" w:pos="2880"/>
        </w:tabs>
        <w:ind w:left="1260" w:hanging="324"/>
      </w:pPr>
      <w:r>
        <w:t>c.</w:t>
      </w:r>
      <w:r>
        <w:tab/>
        <w:t>So in the 13</w:t>
      </w:r>
      <w:r>
        <w:rPr>
          <w:vertAlign w:val="superscript"/>
        </w:rPr>
        <w:t>th</w:t>
      </w:r>
      <w:r>
        <w:t xml:space="preserve"> century, it brought an armed crusade against them and slaughtered all of those who wouldn</w:t>
      </w:r>
      <w:r>
        <w:sym w:font="WP TypographicSymbols" w:char="003D"/>
      </w:r>
      <w:r>
        <w:t>t renounce their faith, eventually wiping them out</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576" w:hanging="576"/>
      </w:pPr>
      <w:r>
        <w:t>8.</w:t>
      </w:r>
      <w:r>
        <w:tab/>
        <w:t>So that</w:t>
      </w:r>
      <w:r>
        <w:sym w:font="WP TypographicSymbols" w:char="003D"/>
      </w:r>
      <w:r>
        <w:t>s the history of the Gnostics</w:t>
      </w:r>
      <w:r>
        <w:sym w:font="WP TypographicSymbols" w:char="0043"/>
      </w:r>
      <w:r>
        <w:t>one of the earliest heresies and one of the longest-lasting.</w:t>
      </w:r>
    </w:p>
    <w:p w:rsidR="00311749" w:rsidRDefault="00311749">
      <w:pPr>
        <w:tabs>
          <w:tab w:val="left" w:pos="576"/>
          <w:tab w:val="left" w:pos="936"/>
          <w:tab w:val="left" w:pos="1260"/>
          <w:tab w:val="left" w:pos="1620"/>
          <w:tab w:val="left" w:pos="2016"/>
          <w:tab w:val="left" w:pos="2448"/>
          <w:tab w:val="left" w:pos="2880"/>
        </w:tabs>
        <w:ind w:left="936" w:hanging="360"/>
      </w:pPr>
      <w:r>
        <w:t>a.</w:t>
      </w:r>
      <w:r>
        <w:tab/>
        <w:t>In fact, it</w:t>
      </w:r>
      <w:r>
        <w:sym w:font="WP TypographicSymbols" w:char="003D"/>
      </w:r>
      <w:r>
        <w:t>s making a comeback today among New Age groups.</w:t>
      </w:r>
    </w:p>
    <w:p w:rsidR="00311749" w:rsidRDefault="00311749">
      <w:pPr>
        <w:tabs>
          <w:tab w:val="left" w:pos="576"/>
          <w:tab w:val="left" w:pos="936"/>
          <w:tab w:val="left" w:pos="1260"/>
          <w:tab w:val="left" w:pos="1620"/>
          <w:tab w:val="left" w:pos="2016"/>
          <w:tab w:val="left" w:pos="2448"/>
          <w:tab w:val="left" w:pos="2880"/>
        </w:tabs>
        <w:ind w:left="936" w:hanging="360"/>
      </w:pPr>
      <w:r>
        <w:t>b.</w:t>
      </w:r>
      <w:r>
        <w:tab/>
        <w:t>But, as I said earlier, many Gnostic teachings and viewpoints have been adopted by so-called orthodox Christians, and those viewpoints have often become the dominant views today within the visible Church</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left="576" w:hanging="576"/>
      </w:pPr>
      <w:r>
        <w:t>6.</w:t>
      </w:r>
      <w:r>
        <w:tab/>
        <w:t xml:space="preserve">However, </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ind w:firstLine="576"/>
      </w:pPr>
      <w:r>
        <w:t xml:space="preserve">which was around A.D. 100, </w:t>
      </w:r>
    </w:p>
    <w:p w:rsidR="00311749" w:rsidRDefault="00311749">
      <w:pPr>
        <w:tabs>
          <w:tab w:val="left" w:pos="576"/>
          <w:tab w:val="left" w:pos="936"/>
          <w:tab w:val="left" w:pos="1260"/>
          <w:tab w:val="left" w:pos="1620"/>
          <w:tab w:val="left" w:pos="2016"/>
          <w:tab w:val="left" w:pos="2448"/>
          <w:tab w:val="left" w:pos="2880"/>
        </w:tabs>
      </w:pPr>
    </w:p>
    <w:p w:rsidR="00311749" w:rsidRDefault="00311749">
      <w:pPr>
        <w:tabs>
          <w:tab w:val="left" w:pos="576"/>
          <w:tab w:val="left" w:pos="936"/>
          <w:tab w:val="left" w:pos="1260"/>
          <w:tab w:val="left" w:pos="1620"/>
          <w:tab w:val="left" w:pos="2016"/>
          <w:tab w:val="left" w:pos="2448"/>
          <w:tab w:val="left" w:pos="2880"/>
        </w:tabs>
        <w:sectPr w:rsidR="00311749">
          <w:type w:val="continuous"/>
          <w:pgSz w:w="12240" w:h="15840"/>
          <w:pgMar w:top="1440" w:right="1440" w:bottom="1440" w:left="1440" w:header="1440" w:footer="1440" w:gutter="0"/>
          <w:cols w:space="720"/>
          <w:noEndnote/>
        </w:sectPr>
      </w:pPr>
    </w:p>
    <w:p w:rsidR="00311749" w:rsidRDefault="00311749">
      <w:pPr>
        <w:tabs>
          <w:tab w:val="left" w:pos="576"/>
          <w:tab w:val="left" w:pos="936"/>
          <w:tab w:val="left" w:pos="1260"/>
          <w:tab w:val="left" w:pos="1620"/>
          <w:tab w:val="left" w:pos="2016"/>
          <w:tab w:val="left" w:pos="2448"/>
          <w:tab w:val="left" w:pos="2880"/>
        </w:tabs>
      </w:pPr>
      <w:r>
        <w:lastRenderedPageBreak/>
        <w:t>Among the leading Gnostic teachers of the second century were Basilides, Carpocrates, Cerinthus, and Valentinus. Another leading second century heretic, Marcion, held to some of the basic Gnostic tenets.</w:t>
      </w:r>
    </w:p>
    <w:p w:rsidR="00311749" w:rsidRDefault="00311749">
      <w:pPr>
        <w:tabs>
          <w:tab w:val="left" w:pos="576"/>
          <w:tab w:val="left" w:pos="936"/>
          <w:tab w:val="left" w:pos="1260"/>
          <w:tab w:val="left" w:pos="1620"/>
          <w:tab w:val="left" w:pos="2016"/>
          <w:tab w:val="left" w:pos="2448"/>
          <w:tab w:val="left" w:pos="2880"/>
        </w:tabs>
      </w:pPr>
    </w:p>
    <w:sectPr w:rsidR="00311749" w:rsidSect="00311749">
      <w:type w:val="continuous"/>
      <w:pgSz w:w="12240" w:h="15840"/>
      <w:pgMar w:top="1440" w:right="1440" w:bottom="1440" w:left="1440" w:header="1440" w:footer="144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4A59" w:rsidRDefault="00184A59" w:rsidP="00311749">
      <w:r>
        <w:separator/>
      </w:r>
    </w:p>
  </w:endnote>
  <w:endnote w:type="continuationSeparator" w:id="0">
    <w:p w:rsidR="00184A59" w:rsidRDefault="00184A59" w:rsidP="0031174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WP TypographicSymbols">
    <w:panose1 w:val="00000400000000000000"/>
    <w:charset w:val="00"/>
    <w:family w:val="auto"/>
    <w:pitch w:val="variable"/>
    <w:sig w:usb0="00000003" w:usb1="00000000" w:usb2="00000000" w:usb3="00000000" w:csb0="00000001" w:csb1="00000000"/>
  </w:font>
  <w:font w:name="Microsoft Uighur">
    <w:panose1 w:val="02000000000000000000"/>
    <w:charset w:val="00"/>
    <w:family w:val="auto"/>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749" w:rsidRDefault="00311749">
    <w:pPr>
      <w:spacing w:line="240" w:lineRule="exact"/>
    </w:pPr>
  </w:p>
  <w:p w:rsidR="00311749" w:rsidRDefault="00311749">
    <w:pPr>
      <w:framePr w:w="9361" w:wrap="notBeside" w:vAnchor="text" w:hAnchor="text" w:x="1" w:y="1"/>
      <w:jc w:val="center"/>
    </w:pPr>
    <w:fldSimple w:instr="PAGE ">
      <w:r w:rsidR="009B74F3">
        <w:rPr>
          <w:noProof/>
        </w:rPr>
        <w:t>13</w:t>
      </w:r>
    </w:fldSimple>
  </w:p>
  <w:p w:rsidR="00311749" w:rsidRDefault="00311749"/>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4A59" w:rsidRDefault="00184A59" w:rsidP="00311749">
      <w:r>
        <w:separator/>
      </w:r>
    </w:p>
  </w:footnote>
  <w:footnote w:type="continuationSeparator" w:id="0">
    <w:p w:rsidR="00184A59" w:rsidRDefault="00184A59" w:rsidP="0031174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2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11749"/>
    <w:rsid w:val="00184A59"/>
    <w:rsid w:val="00311749"/>
    <w:rsid w:val="009B74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4825</Words>
  <Characters>27508</Characters>
  <Application>Microsoft Office Word</Application>
  <DocSecurity>0</DocSecurity>
  <Lines>229</Lines>
  <Paragraphs>64</Paragraphs>
  <ScaleCrop>false</ScaleCrop>
  <Company>Microsoft</Company>
  <LinksUpToDate>false</LinksUpToDate>
  <CharactersWithSpaces>32269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Bercot</dc:creator>
  <cp:lastModifiedBy>David Bercot</cp:lastModifiedBy>
  <cp:revision>2</cp:revision>
  <dcterms:created xsi:type="dcterms:W3CDTF">2014-11-08T06:28:00Z</dcterms:created>
  <dcterms:modified xsi:type="dcterms:W3CDTF">2014-11-08T06:28:00Z</dcterms:modified>
</cp:coreProperties>
</file>