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045" w:rsidRDefault="00DE0045">
      <w:pPr>
        <w:tabs>
          <w:tab w:val="center" w:pos="4824"/>
        </w:tabs>
      </w:pPr>
      <w:r>
        <w:tab/>
      </w:r>
      <w:r>
        <w:rPr>
          <w:sz w:val="50"/>
          <w:szCs w:val="50"/>
        </w:rPr>
        <w:t>Textus Receptus</w:t>
      </w:r>
    </w:p>
    <w:p w:rsidR="00DE0045" w:rsidRDefault="00DE0045">
      <w:pPr>
        <w:tabs>
          <w:tab w:val="left" w:pos="720"/>
          <w:tab w:val="left" w:pos="1080"/>
          <w:tab w:val="left" w:pos="1404"/>
          <w:tab w:val="left" w:pos="1764"/>
        </w:tabs>
      </w:pPr>
    </w:p>
    <w:p w:rsidR="00DE0045" w:rsidRDefault="00DE0045">
      <w:pPr>
        <w:tabs>
          <w:tab w:val="left" w:pos="720"/>
          <w:tab w:val="left" w:pos="1080"/>
          <w:tab w:val="left" w:pos="1404"/>
          <w:tab w:val="left" w:pos="1764"/>
        </w:tabs>
      </w:pPr>
      <w:r>
        <w:t>Hi, I</w:t>
      </w:r>
      <w:r>
        <w:sym w:font="WP TypographicSymbols" w:char="003D"/>
      </w:r>
      <w:r>
        <w:t>m David Bercot, and today we</w:t>
      </w:r>
      <w:r>
        <w:sym w:font="WP TypographicSymbols" w:char="003D"/>
      </w:r>
      <w:r>
        <w:t>re going to be talking about what the early Christian writings reveal about the Textus Receptus and the NT text in general.</w:t>
      </w:r>
    </w:p>
    <w:p w:rsidR="00DE0045" w:rsidRDefault="00DE0045">
      <w:pPr>
        <w:tabs>
          <w:tab w:val="left" w:pos="720"/>
          <w:tab w:val="left" w:pos="1080"/>
          <w:tab w:val="left" w:pos="1404"/>
          <w:tab w:val="left" w:pos="1764"/>
        </w:tabs>
        <w:ind w:left="1080" w:hanging="360"/>
      </w:pPr>
      <w:r>
        <w:t>A.</w:t>
      </w:r>
      <w:r>
        <w:tab/>
        <w:t>As I</w:t>
      </w:r>
      <w:r>
        <w:sym w:font="WP TypographicSymbols" w:char="003D"/>
      </w:r>
      <w:r>
        <w:t>m sure you</w:t>
      </w:r>
      <w:r>
        <w:sym w:font="WP TypographicSymbols" w:char="003D"/>
      </w:r>
      <w:r>
        <w:t>re aware, the Textus Receptus is the Greek text from which the KJV was translated</w:t>
      </w:r>
    </w:p>
    <w:p w:rsidR="00DE0045" w:rsidRDefault="00DE0045">
      <w:pPr>
        <w:tabs>
          <w:tab w:val="left" w:pos="720"/>
          <w:tab w:val="left" w:pos="1080"/>
          <w:tab w:val="left" w:pos="1404"/>
          <w:tab w:val="left" w:pos="1764"/>
        </w:tabs>
      </w:pPr>
    </w:p>
    <w:p w:rsidR="00DE0045" w:rsidRDefault="00DE0045">
      <w:pPr>
        <w:tabs>
          <w:tab w:val="left" w:pos="720"/>
          <w:tab w:val="left" w:pos="1080"/>
          <w:tab w:val="left" w:pos="1404"/>
          <w:tab w:val="left" w:pos="1764"/>
        </w:tabs>
      </w:pPr>
      <w:r>
        <w:t>Now, I</w:t>
      </w:r>
      <w:r>
        <w:sym w:font="WP TypographicSymbols" w:char="003D"/>
      </w:r>
      <w:r>
        <w:t xml:space="preserve">m going to assume that all of you believe in the inerrancy of Scripture and that </w:t>
      </w:r>
      <w:r>
        <w:rPr>
          <w:i/>
          <w:iCs/>
        </w:rPr>
        <w:t>all</w:t>
      </w:r>
      <w:r>
        <w:t xml:space="preserve"> Scripture has been verbally inspired by God.  That is, the original writings</w:t>
      </w:r>
      <w:r>
        <w:sym w:font="WP TypographicSymbols" w:char="0042"/>
      </w:r>
      <w:r>
        <w:t>called autographs</w:t>
      </w:r>
      <w:r>
        <w:sym w:font="WP TypographicSymbols" w:char="0042"/>
      </w:r>
      <w:r>
        <w:t>were perfect and inerrant.  That is definitely what I believe.</w:t>
      </w:r>
    </w:p>
    <w:p w:rsidR="00DE0045" w:rsidRDefault="00DE0045">
      <w:pPr>
        <w:tabs>
          <w:tab w:val="left" w:pos="720"/>
          <w:tab w:val="left" w:pos="1080"/>
          <w:tab w:val="left" w:pos="1404"/>
          <w:tab w:val="left" w:pos="1764"/>
        </w:tabs>
      </w:pPr>
    </w:p>
    <w:p w:rsidR="00DE0045" w:rsidRDefault="00DE0045">
      <w:pPr>
        <w:tabs>
          <w:tab w:val="left" w:pos="720"/>
          <w:tab w:val="left" w:pos="1080"/>
          <w:tab w:val="left" w:pos="1404"/>
          <w:tab w:val="left" w:pos="1764"/>
        </w:tabs>
        <w:ind w:left="1080" w:hanging="360"/>
      </w:pPr>
      <w:r>
        <w:t>A.</w:t>
      </w:r>
      <w:r>
        <w:tab/>
        <w:t>It</w:t>
      </w:r>
      <w:r>
        <w:sym w:font="WP TypographicSymbols" w:char="003D"/>
      </w:r>
      <w:r>
        <w:t>s also what the early Christians believed.  Since this point is probably not in controversy here, I</w:t>
      </w:r>
      <w:r>
        <w:sym w:font="WP TypographicSymbols" w:char="003D"/>
      </w:r>
      <w:r>
        <w:t>m going to read you just one representative quote:</w:t>
      </w:r>
    </w:p>
    <w:p w:rsidR="00DE0045" w:rsidRDefault="00DE0045">
      <w:pPr>
        <w:tabs>
          <w:tab w:val="left" w:pos="720"/>
          <w:tab w:val="left" w:pos="1080"/>
          <w:tab w:val="left" w:pos="1404"/>
          <w:tab w:val="left" w:pos="1764"/>
        </w:tabs>
      </w:pPr>
    </w:p>
    <w:p w:rsidR="00DE0045" w:rsidRDefault="00DE0045">
      <w:pPr>
        <w:tabs>
          <w:tab w:val="left" w:pos="720"/>
          <w:tab w:val="left" w:pos="1080"/>
          <w:tab w:val="left" w:pos="1404"/>
          <w:tab w:val="left" w:pos="1764"/>
        </w:tabs>
        <w:ind w:left="1080"/>
      </w:pPr>
      <w:r>
        <w:rPr>
          <w:rFonts w:ascii="Arial" w:hAnsi="Arial" w:cs="Arial"/>
          <w:sz w:val="20"/>
          <w:szCs w:val="20"/>
        </w:rPr>
        <w:t xml:space="preserve">We have the prophets as witnesses of the things we comprehend and believe. These were men who declared things about God and the things of God. They were guided by the Spirit of God. ...It would be irrational for us to disbelieve the Spirit from God and to give heed to mere human opinions. For He moved the mouths of the prophets like musical instruments. Athenagoras </w:t>
      </w:r>
      <w:r>
        <w:rPr>
          <w:rFonts w:ascii="Arial" w:hAnsi="Arial" w:cs="Arial"/>
          <w:sz w:val="20"/>
          <w:szCs w:val="20"/>
        </w:rPr>
        <w:sym w:font="WP TypographicSymbols" w:char="0038"/>
      </w:r>
      <w:r>
        <w:rPr>
          <w:rFonts w:ascii="Arial" w:hAnsi="Arial" w:cs="Arial"/>
          <w:sz w:val="20"/>
          <w:szCs w:val="20"/>
        </w:rPr>
        <w:t>. 175, E), 2.132</w:t>
      </w:r>
    </w:p>
    <w:p w:rsidR="00DE0045" w:rsidRDefault="00DE0045">
      <w:pPr>
        <w:tabs>
          <w:tab w:val="left" w:pos="720"/>
          <w:tab w:val="left" w:pos="1080"/>
          <w:tab w:val="left" w:pos="1404"/>
          <w:tab w:val="left" w:pos="1764"/>
        </w:tabs>
        <w:ind w:firstLine="1080"/>
      </w:pPr>
    </w:p>
    <w:p w:rsidR="00DE0045" w:rsidRDefault="00DE0045">
      <w:pPr>
        <w:tabs>
          <w:tab w:val="left" w:pos="720"/>
          <w:tab w:val="left" w:pos="1080"/>
          <w:tab w:val="left" w:pos="1404"/>
          <w:tab w:val="left" w:pos="1764"/>
        </w:tabs>
      </w:pPr>
    </w:p>
    <w:p w:rsidR="00DE0045" w:rsidRDefault="00DE0045">
      <w:pPr>
        <w:tabs>
          <w:tab w:val="left" w:pos="720"/>
          <w:tab w:val="left" w:pos="1080"/>
          <w:tab w:val="left" w:pos="1404"/>
          <w:tab w:val="left" w:pos="1764"/>
        </w:tabs>
        <w:ind w:left="720" w:hanging="720"/>
      </w:pPr>
      <w:r>
        <w:t>I.</w:t>
      </w:r>
      <w:r>
        <w:tab/>
        <w:t>Issue: Did God inspire every person who made a copy of one of the Bible books to insure that no mistakes were made in the process of copying?</w:t>
      </w:r>
    </w:p>
    <w:p w:rsidR="00DE0045" w:rsidRDefault="00DE0045">
      <w:pPr>
        <w:tabs>
          <w:tab w:val="left" w:pos="720"/>
          <w:tab w:val="left" w:pos="1080"/>
          <w:tab w:val="left" w:pos="1404"/>
          <w:tab w:val="left" w:pos="1764"/>
        </w:tabs>
        <w:ind w:left="1080" w:hanging="360"/>
      </w:pPr>
      <w:r>
        <w:t>A.</w:t>
      </w:r>
      <w:r>
        <w:tab/>
        <w:t xml:space="preserve">If not, did He inspire </w:t>
      </w:r>
      <w:r>
        <w:rPr>
          <w:i/>
          <w:iCs/>
        </w:rPr>
        <w:t>some</w:t>
      </w:r>
      <w:r>
        <w:t xml:space="preserve"> of the copyists?  And can we know for a certainty </w:t>
      </w:r>
      <w:r>
        <w:rPr>
          <w:i/>
          <w:iCs/>
        </w:rPr>
        <w:t>which</w:t>
      </w:r>
      <w:r>
        <w:t xml:space="preserve"> ones He inspired?</w:t>
      </w:r>
    </w:p>
    <w:p w:rsidR="00DE0045" w:rsidRDefault="00DE0045">
      <w:pPr>
        <w:tabs>
          <w:tab w:val="left" w:pos="720"/>
          <w:tab w:val="left" w:pos="1080"/>
          <w:tab w:val="left" w:pos="1404"/>
          <w:tab w:val="left" w:pos="1764"/>
        </w:tabs>
        <w:ind w:left="1080" w:hanging="360"/>
      </w:pPr>
      <w:r>
        <w:t>B.</w:t>
      </w:r>
      <w:r>
        <w:tab/>
        <w:t>Related question: Did God inspire every translator who has ever made a translation of the Scriptures from the original languages into other languages?</w:t>
      </w:r>
    </w:p>
    <w:p w:rsidR="00DE0045" w:rsidRDefault="00DE0045">
      <w:pPr>
        <w:tabs>
          <w:tab w:val="left" w:pos="720"/>
          <w:tab w:val="left" w:pos="1080"/>
          <w:tab w:val="left" w:pos="1404"/>
          <w:tab w:val="left" w:pos="1764"/>
        </w:tabs>
        <w:ind w:left="1404" w:hanging="324"/>
      </w:pPr>
      <w:r>
        <w:t>a.</w:t>
      </w:r>
      <w:r>
        <w:tab/>
        <w:t xml:space="preserve">If not, did He inspire </w:t>
      </w:r>
      <w:r>
        <w:rPr>
          <w:i/>
          <w:iCs/>
        </w:rPr>
        <w:t>some</w:t>
      </w:r>
      <w:r>
        <w:t xml:space="preserve"> of the translators, while not inspiring other ones.  If so, can we know for a certainty which translators He inspired and which ones He didn</w:t>
      </w:r>
      <w:r>
        <w:sym w:font="WP TypographicSymbols" w:char="003D"/>
      </w:r>
      <w:r>
        <w:t>t?</w:t>
      </w:r>
    </w:p>
    <w:p w:rsidR="00DE0045" w:rsidRDefault="00DE0045">
      <w:pPr>
        <w:tabs>
          <w:tab w:val="left" w:pos="720"/>
          <w:tab w:val="left" w:pos="1080"/>
          <w:tab w:val="left" w:pos="1404"/>
          <w:tab w:val="left" w:pos="1764"/>
        </w:tabs>
      </w:pPr>
    </w:p>
    <w:p w:rsidR="00DE0045" w:rsidRDefault="00DE0045">
      <w:pPr>
        <w:tabs>
          <w:tab w:val="left" w:pos="720"/>
          <w:tab w:val="left" w:pos="1080"/>
          <w:tab w:val="left" w:pos="1404"/>
          <w:tab w:val="left" w:pos="1764"/>
        </w:tabs>
      </w:pPr>
    </w:p>
    <w:p w:rsidR="00DE0045" w:rsidRDefault="00DE0045">
      <w:pPr>
        <w:tabs>
          <w:tab w:val="center" w:pos="4824"/>
        </w:tabs>
        <w:rPr>
          <w:color w:val="000000"/>
        </w:rPr>
      </w:pPr>
      <w:r>
        <w:rPr>
          <w:b/>
          <w:bCs/>
          <w:sz w:val="32"/>
          <w:szCs w:val="32"/>
        </w:rPr>
        <w:tab/>
      </w:r>
      <w:r>
        <w:rPr>
          <w:color w:val="800000"/>
          <w:sz w:val="40"/>
          <w:szCs w:val="40"/>
          <w:u w:val="single"/>
        </w:rPr>
        <w:t>The New Testament Manuscripts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Before discussing what the evidence of the EC writings reveal about the NT text, let me first review with you some of the basic information about the NT Greek texts</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To do this, I</w:t>
      </w:r>
      <w:r>
        <w:rPr>
          <w:color w:val="000000"/>
        </w:rPr>
        <w:sym w:font="WP TypographicSymbols" w:char="003D"/>
      </w:r>
      <w:r>
        <w:rPr>
          <w:color w:val="000000"/>
        </w:rPr>
        <w:t>m having to rely primarily on secondary sources (which I don</w:t>
      </w:r>
      <w:r>
        <w:rPr>
          <w:color w:val="000000"/>
        </w:rPr>
        <w:sym w:font="WP TypographicSymbols" w:char="003D"/>
      </w:r>
      <w:r>
        <w:rPr>
          <w:color w:val="000000"/>
        </w:rPr>
        <w:t>t like to do)</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But the things I</w:t>
      </w:r>
      <w:r>
        <w:rPr>
          <w:color w:val="000000"/>
        </w:rPr>
        <w:sym w:font="WP TypographicSymbols" w:char="003D"/>
      </w:r>
      <w:r>
        <w:rPr>
          <w:color w:val="000000"/>
        </w:rPr>
        <w:t>m going to share are basically the things that all sides are agreed upon</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Now, there are basically 2 schools of thought on the NT text.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r>
        <w:rPr>
          <w:color w:val="000080"/>
          <w:sz w:val="30"/>
          <w:szCs w:val="30"/>
          <w:u w:val="single"/>
        </w:rPr>
        <w:t>Majority Text</w:t>
      </w:r>
    </w:p>
    <w:p w:rsidR="00DE0045" w:rsidRDefault="00DE0045">
      <w:pPr>
        <w:tabs>
          <w:tab w:val="left" w:pos="720"/>
          <w:tab w:val="left" w:pos="1080"/>
          <w:tab w:val="left" w:pos="1404"/>
          <w:tab w:val="left" w:pos="1764"/>
        </w:tabs>
        <w:ind w:firstLine="720"/>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First, we have the supporters of the Byzantine Text, also called the Majority Text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The TR is not the same thing as the Majority Text, but it is a sample of a text within the Majority Text family</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You see, the texts within the Majority Text family don</w:t>
      </w:r>
      <w:r>
        <w:rPr>
          <w:color w:val="000000"/>
        </w:rPr>
        <w:sym w:font="WP TypographicSymbols" w:char="003D"/>
      </w:r>
      <w:r>
        <w:rPr>
          <w:color w:val="000000"/>
        </w:rPr>
        <w:t>t all ready exactly alike</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The same thing is true of the other text families, like the Alexandrian</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Supporters of the Majority Text point out that the vast majority of the Greek manuscripts that we have of the NT fall within the Majority Text family</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This fact alone makes it worthy of our first consideration</w:t>
      </w:r>
    </w:p>
    <w:p w:rsidR="00DE0045" w:rsidRDefault="00DE0045">
      <w:pPr>
        <w:tabs>
          <w:tab w:val="left" w:pos="720"/>
          <w:tab w:val="left" w:pos="1080"/>
          <w:tab w:val="left" w:pos="1404"/>
          <w:tab w:val="left" w:pos="1764"/>
        </w:tabs>
        <w:ind w:left="1080" w:hanging="360"/>
        <w:rPr>
          <w:color w:val="000000"/>
        </w:rPr>
        <w:sectPr w:rsidR="00DE0045">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720"/>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w:t>
      </w:r>
      <w:r>
        <w:rPr>
          <w:color w:val="000000"/>
        </w:rPr>
        <w:tab/>
        <w:t>Some of the characteristics of the Byzantine or Majority Text are as follows:</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It doesn</w:t>
      </w:r>
      <w:r>
        <w:rPr>
          <w:color w:val="000000"/>
        </w:rPr>
        <w:sym w:font="WP TypographicSymbols" w:char="003D"/>
      </w:r>
      <w:r>
        <w:rPr>
          <w:color w:val="000000"/>
        </w:rPr>
        <w:t>t have as many problem passages as do other text families</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For example, in the parallel accounts in the Gospels, the Maj. Txt verses tend to harmonize better than the verses in the Alexandrian</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It contains fewer passages that are a bit difficult theologically or hard to understand</w:t>
      </w:r>
    </w:p>
    <w:p w:rsidR="00DE0045" w:rsidRDefault="00DE0045">
      <w:pPr>
        <w:tabs>
          <w:tab w:val="left" w:pos="720"/>
          <w:tab w:val="left" w:pos="1080"/>
          <w:tab w:val="left" w:pos="1404"/>
          <w:tab w:val="left" w:pos="1764"/>
        </w:tabs>
        <w:ind w:left="1404" w:hanging="324"/>
        <w:rPr>
          <w:color w:val="000000"/>
        </w:rPr>
      </w:pPr>
      <w:r>
        <w:rPr>
          <w:color w:val="000000"/>
        </w:rPr>
        <w:t>3.</w:t>
      </w:r>
      <w:r>
        <w:rPr>
          <w:color w:val="000000"/>
        </w:rPr>
        <w:tab/>
        <w:t>In some cases, the grammar is better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 Maj Txt is nearly always longer than the Alexandrian</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Supporters of the Maj. Txt feel that the Alexandrian has left out words and verses</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So at 1st glance, the Maj. Txt would seem to have everything going for it: the vast majority of Greek mss. (around 90% ) follow it, (2) it has fewer difficult passages, and it</w:t>
      </w:r>
      <w:r>
        <w:rPr>
          <w:color w:val="000000"/>
        </w:rPr>
        <w:sym w:font="WP TypographicSymbols" w:char="003D"/>
      </w:r>
      <w:r>
        <w:rPr>
          <w:color w:val="000000"/>
        </w:rPr>
        <w:t>s longer (meaning it may be more complete)</w:t>
      </w:r>
    </w:p>
    <w:p w:rsidR="00DE0045" w:rsidRDefault="00DE0045">
      <w:pPr>
        <w:tabs>
          <w:tab w:val="left" w:pos="720"/>
          <w:tab w:val="left" w:pos="1080"/>
          <w:tab w:val="left" w:pos="1404"/>
          <w:tab w:val="left" w:pos="1764"/>
        </w:tabs>
        <w:ind w:firstLine="1404"/>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r>
        <w:rPr>
          <w:color w:val="000080"/>
          <w:sz w:val="30"/>
          <w:szCs w:val="30"/>
          <w:u w:val="single"/>
        </w:rPr>
        <w:t>Critical Text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Now, let</w:t>
      </w:r>
      <w:r>
        <w:rPr>
          <w:color w:val="000000"/>
        </w:rPr>
        <w:sym w:font="WP TypographicSymbols" w:char="003D"/>
      </w:r>
      <w:r>
        <w:rPr>
          <w:color w:val="000000"/>
        </w:rPr>
        <w:t>s talk about the other camp.  These are the ones who support the Critical Text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Actually, most textual scholars fall into this camp.  (Although being in the majority doesn</w:t>
      </w:r>
      <w:r>
        <w:rPr>
          <w:color w:val="000000"/>
        </w:rPr>
        <w:sym w:font="WP TypographicSymbols" w:char="003D"/>
      </w:r>
      <w:r>
        <w:rPr>
          <w:color w:val="000000"/>
        </w:rPr>
        <w:t>t mean they</w:t>
      </w:r>
      <w:r>
        <w:rPr>
          <w:color w:val="000000"/>
        </w:rPr>
        <w:sym w:font="WP TypographicSymbols" w:char="003D"/>
      </w:r>
      <w:r>
        <w:rPr>
          <w:color w:val="000000"/>
        </w:rPr>
        <w:t xml:space="preserve">re right.)  </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They usually categorize all NT mss. as falling into one of four major families: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First, there</w:t>
      </w:r>
      <w:r>
        <w:rPr>
          <w:color w:val="000000"/>
        </w:rPr>
        <w:sym w:font="WP TypographicSymbols" w:char="003D"/>
      </w:r>
      <w:r>
        <w:rPr>
          <w:color w:val="000000"/>
        </w:rPr>
        <w:t>s the Western.  They believe that the Western text was used widely in Italy, Gaul, and North Africa.  The quotations of many early Christian writers follow the Western Text, such as Irenaeus, Tatian, Tertullian, and Cyprian.  The Old Latin versions of the NT reflect this Western text.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The textual scholars in this camp say that the Western text contains a lot of paraphrasing.  Sentences seem to be freely changed, added, or omitted.  The Western text often contains passages that these scholars believe were not part of the original autographs.</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Secondly, there is the Alexandrian family of texts (also called the Alexandrine).</w:t>
      </w:r>
    </w:p>
    <w:p w:rsidR="00DE0045" w:rsidRDefault="00DE0045">
      <w:pPr>
        <w:tabs>
          <w:tab w:val="left" w:pos="720"/>
          <w:tab w:val="left" w:pos="1080"/>
          <w:tab w:val="left" w:pos="1404"/>
          <w:tab w:val="left" w:pos="1764"/>
        </w:tabs>
        <w:ind w:left="1080"/>
        <w:rPr>
          <w:color w:val="000000"/>
        </w:rPr>
      </w:pPr>
      <w:r>
        <w:rPr>
          <w:color w:val="000000"/>
        </w:rPr>
        <w:t>Most textual scholars today consider the Alexandrine text to be the most faithful in preserving the original text.</w:t>
      </w:r>
    </w:p>
    <w:p w:rsidR="00DE0045" w:rsidRDefault="00DE0045">
      <w:pPr>
        <w:tabs>
          <w:tab w:val="left" w:pos="720"/>
          <w:tab w:val="left" w:pos="1080"/>
          <w:tab w:val="left" w:pos="1404"/>
          <w:tab w:val="left" w:pos="1764"/>
        </w:tabs>
        <w:ind w:left="1080"/>
        <w:rPr>
          <w:color w:val="000000"/>
        </w:rPr>
      </w:pPr>
      <w:r>
        <w:rPr>
          <w:color w:val="000000"/>
        </w:rPr>
        <w:t>a.  It is characterized by brevity and austerity.  It is shorter than both the Western and the Majority, or Byzantine, and it is not nearly as grammatically polished as the Byzantine.</w:t>
      </w:r>
    </w:p>
    <w:p w:rsidR="00DE0045" w:rsidRDefault="00DE0045">
      <w:pPr>
        <w:tabs>
          <w:tab w:val="left" w:pos="720"/>
          <w:tab w:val="left" w:pos="1080"/>
          <w:tab w:val="left" w:pos="1404"/>
          <w:tab w:val="left" w:pos="1764"/>
        </w:tabs>
        <w:ind w:left="1080"/>
        <w:rPr>
          <w:color w:val="000000"/>
        </w:rPr>
      </w:pPr>
      <w:r>
        <w:rPr>
          <w:color w:val="000000"/>
        </w:rPr>
        <w:t>b.  The two chief witnesses to the Alexandrine text are the codex Vaticanus and codex Sinaiticus, parchment mss. that date back to the middle of the 4th century.  There are also numerous papyrus manuscripts</w:t>
      </w:r>
      <w:r>
        <w:rPr>
          <w:color w:val="000000"/>
        </w:rPr>
        <w:sym w:font="WP TypographicSymbols" w:char="0042"/>
      </w:r>
      <w:r>
        <w:rPr>
          <w:color w:val="000000"/>
        </w:rPr>
        <w:t>none of which are complete NT texts</w:t>
      </w:r>
      <w:r>
        <w:rPr>
          <w:color w:val="000000"/>
        </w:rPr>
        <w:sym w:font="WP TypographicSymbols" w:char="0042"/>
      </w:r>
      <w:r>
        <w:rPr>
          <w:color w:val="000000"/>
        </w:rPr>
        <w:t>that date back to the 2nd century.</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I said earlier that what the Byzantine text has going for it is that most of the Greek mss. follow it.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 xml:space="preserve">What the Alexandrine text has going for it is that the </w:t>
      </w:r>
      <w:r>
        <w:rPr>
          <w:i/>
          <w:iCs/>
          <w:color w:val="000000"/>
        </w:rPr>
        <w:t>oldest</w:t>
      </w:r>
      <w:r>
        <w:rPr>
          <w:color w:val="000000"/>
        </w:rPr>
        <w:t xml:space="preserve"> Gr. mss. support it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 xml:space="preserve">Some textual scholars talk about a third text family called the Caesarean. It is thought to have originated in Egypt and that Origen may have brought it with him to Caesarea.  It was used not only by Origen, but also Eusebius, Cyril of Jerusalem and the church in </w:t>
      </w:r>
      <w:r>
        <w:rPr>
          <w:color w:val="000000"/>
        </w:rPr>
        <w:lastRenderedPageBreak/>
        <w:t>Armenia. Characterized by a mixture of Western and Alexandrine.</w:t>
      </w:r>
    </w:p>
    <w:p w:rsidR="00DE0045" w:rsidRDefault="00DE0045">
      <w:pPr>
        <w:tabs>
          <w:tab w:val="left" w:pos="720"/>
          <w:tab w:val="left" w:pos="1080"/>
          <w:tab w:val="left" w:pos="1404"/>
          <w:tab w:val="left" w:pos="1764"/>
        </w:tabs>
        <w:ind w:left="1080" w:hanging="360"/>
        <w:rPr>
          <w:color w:val="000000"/>
        </w:rPr>
        <w:sectPr w:rsidR="00DE0045">
          <w:footerReference w:type="default" r:id="rId6"/>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E.</w:t>
      </w:r>
      <w:r>
        <w:rPr>
          <w:color w:val="000000"/>
        </w:rPr>
        <w:tab/>
        <w:t>These same scholars believe that the Majority Text (which they usually call the Byzantine text) is the latest of all of the text families.  Scholars in this camp believe that it is a conflated text.  That is, the copyists looked at both the Western and the Alexandrine.  For example, let</w:t>
      </w:r>
      <w:r>
        <w:rPr>
          <w:color w:val="000000"/>
        </w:rPr>
        <w:sym w:font="WP TypographicSymbols" w:char="003D"/>
      </w:r>
      <w:r>
        <w:rPr>
          <w:color w:val="000000"/>
        </w:rPr>
        <w:t xml:space="preserve">s suppose the Alexandrine texts says that </w:t>
      </w:r>
      <w:r>
        <w:rPr>
          <w:i/>
          <w:iCs/>
          <w:color w:val="000000"/>
        </w:rPr>
        <w:t xml:space="preserve">Jesus </w:t>
      </w:r>
      <w:r>
        <w:rPr>
          <w:color w:val="000000"/>
        </w:rPr>
        <w:t xml:space="preserve">walked on water.  But in that same passage the Western text says that </w:t>
      </w:r>
      <w:r>
        <w:rPr>
          <w:i/>
          <w:iCs/>
          <w:color w:val="000000"/>
        </w:rPr>
        <w:t>Christ</w:t>
      </w:r>
      <w:r>
        <w:rPr>
          <w:color w:val="000000"/>
        </w:rPr>
        <w:t xml:space="preserve"> walked on the water.  Well, the Byzantine will say that </w:t>
      </w:r>
      <w:r>
        <w:rPr>
          <w:i/>
          <w:iCs/>
          <w:color w:val="000000"/>
        </w:rPr>
        <w:t>Jesus Christ</w:t>
      </w:r>
      <w:r>
        <w:rPr>
          <w:color w:val="000000"/>
        </w:rPr>
        <w:t xml:space="preserve"> walked on the water.</w:t>
      </w:r>
    </w:p>
    <w:p w:rsidR="00DE0045" w:rsidRDefault="00DE0045">
      <w:pPr>
        <w:tabs>
          <w:tab w:val="left" w:pos="720"/>
          <w:tab w:val="left" w:pos="1080"/>
          <w:tab w:val="left" w:pos="1404"/>
          <w:tab w:val="left" w:pos="1764"/>
        </w:tabs>
        <w:ind w:left="1080" w:hanging="360"/>
        <w:rPr>
          <w:color w:val="000000"/>
        </w:rPr>
      </w:pPr>
      <w:r>
        <w:rPr>
          <w:color w:val="000000"/>
        </w:rPr>
        <w:t>F.</w:t>
      </w:r>
      <w:r>
        <w:rPr>
          <w:color w:val="000000"/>
        </w:rPr>
        <w:tab/>
        <w:t>How does camp explain the fact that 90% or so of the mss. follow the Byzantine or Maj. Text?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First, they point out that about 90% of the Byzantine mss. are relatively late</w:t>
      </w:r>
      <w:r>
        <w:rPr>
          <w:color w:val="000000"/>
        </w:rPr>
        <w:sym w:font="WP TypographicSymbols" w:char="0042"/>
      </w:r>
      <w:r>
        <w:rPr>
          <w:color w:val="000000"/>
        </w:rPr>
        <w:t>dating from the 9th to the 15th centuries.  They are of little value in proving how the original NT writings read, because they are so late in origin</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Secondly, they claim that the state church that was ushered in with Constantine was able to control the production of Bible mss., so they were able to enforce a uniform text type</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They say that the monks who served as copyists of the Byzantine text compared the Western and Alexandrian mss. and combined their wording and smoothed over any problems of grammar and conflicting passages</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They would argue that what is important is not how the majority of presently-existing mss. read, but rather how the majority of mss. read before the rise of Constantine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w:t>
      </w:r>
      <w:r>
        <w:rPr>
          <w:color w:val="000000"/>
        </w:rPr>
        <w:tab/>
        <w:t>In a nutshell, that</w:t>
      </w:r>
      <w:r>
        <w:rPr>
          <w:color w:val="000000"/>
        </w:rPr>
        <w:sym w:font="WP TypographicSymbols" w:char="003D"/>
      </w:r>
      <w:r>
        <w:rPr>
          <w:color w:val="000000"/>
        </w:rPr>
        <w:t>s what the two sides hold to.</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VI.</w:t>
      </w:r>
      <w:r>
        <w:rPr>
          <w:color w:val="000000"/>
        </w:rPr>
        <w:tab/>
        <w:t>What differences are we talking about between the Maj. Txt and the Alexandrian?</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Mostly minor things</w:t>
      </w:r>
      <w:r>
        <w:rPr>
          <w:color w:val="000000"/>
        </w:rPr>
        <w:sym w:font="WP TypographicSymbols" w:char="0042"/>
      </w:r>
      <w:r>
        <w:rPr>
          <w:color w:val="000000"/>
        </w:rPr>
        <w:t>the addition or deletion of pronouns, modifying words</w:t>
      </w:r>
      <w:r>
        <w:rPr>
          <w:color w:val="000000"/>
        </w:rPr>
        <w:sym w:font="WP TypographicSymbols" w:char="0042"/>
      </w:r>
      <w:r>
        <w:rPr>
          <w:color w:val="000000"/>
        </w:rPr>
        <w:t>things like that</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There are, however, larger passages or particularly controversial verses.  Five of the main ones are:</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The last sentence of the Lord</w:t>
      </w:r>
      <w:r>
        <w:rPr>
          <w:color w:val="000000"/>
        </w:rPr>
        <w:sym w:font="WP TypographicSymbols" w:char="003D"/>
      </w:r>
      <w:r>
        <w:rPr>
          <w:color w:val="000000"/>
        </w:rPr>
        <w:t xml:space="preserve">s Prayer, as it appears in the KJV, </w:t>
      </w:r>
      <w:r>
        <w:rPr>
          <w:color w:val="000000"/>
        </w:rPr>
        <w:sym w:font="WP TypographicSymbols" w:char="0041"/>
      </w:r>
      <w:r>
        <w:rPr>
          <w:color w:val="000000"/>
        </w:rPr>
        <w:t>For thine is the kingdom, and the power, and the glory, for ever. Amen.</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 xml:space="preserve">The passage about the woman accused of adultery, where Jesus said, </w:t>
      </w:r>
      <w:r>
        <w:rPr>
          <w:color w:val="000000"/>
        </w:rPr>
        <w:sym w:font="WP TypographicSymbols" w:char="0041"/>
      </w:r>
      <w:r>
        <w:rPr>
          <w:color w:val="000000"/>
        </w:rPr>
        <w:t>Let him who is without sin cast the first stone.</w:t>
      </w:r>
      <w:r>
        <w:rPr>
          <w:color w:val="000000"/>
        </w:rPr>
        <w:sym w:font="WP TypographicSymbols" w:char="0040"/>
      </w:r>
    </w:p>
    <w:p w:rsidR="00DE0045" w:rsidRDefault="00DE0045">
      <w:pPr>
        <w:tabs>
          <w:tab w:val="left" w:pos="720"/>
          <w:tab w:val="left" w:pos="1080"/>
          <w:tab w:val="left" w:pos="1404"/>
          <w:tab w:val="left" w:pos="1764"/>
        </w:tabs>
        <w:ind w:left="1404" w:hanging="324"/>
        <w:rPr>
          <w:color w:val="000000"/>
        </w:rPr>
      </w:pPr>
      <w:r>
        <w:rPr>
          <w:color w:val="000000"/>
        </w:rPr>
        <w:t>3.</w:t>
      </w:r>
      <w:r>
        <w:rPr>
          <w:color w:val="000000"/>
        </w:rPr>
        <w:tab/>
        <w:t>The last 12 verses of Mark, as it appears in the KJV</w:t>
      </w:r>
    </w:p>
    <w:p w:rsidR="00DE0045" w:rsidRDefault="00DE0045">
      <w:pPr>
        <w:tabs>
          <w:tab w:val="left" w:pos="720"/>
          <w:tab w:val="left" w:pos="1080"/>
          <w:tab w:val="left" w:pos="1404"/>
          <w:tab w:val="left" w:pos="1764"/>
        </w:tabs>
        <w:ind w:left="1404" w:hanging="324"/>
        <w:rPr>
          <w:color w:val="000000"/>
        </w:rPr>
      </w:pPr>
      <w:r>
        <w:rPr>
          <w:color w:val="000000"/>
        </w:rPr>
        <w:t>4.</w:t>
      </w:r>
      <w:r>
        <w:rPr>
          <w:color w:val="000000"/>
        </w:rPr>
        <w:tab/>
        <w:t>Verse 4 of John 5 concerning the pool at Bethesda, which states that an angel would come down and stir the waters.</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None of those passages in any way affect Christian doctrine.  </w:t>
      </w:r>
    </w:p>
    <w:p w:rsidR="00DE0045" w:rsidRDefault="00DE0045">
      <w:pPr>
        <w:tabs>
          <w:tab w:val="left" w:pos="720"/>
          <w:tab w:val="left" w:pos="1080"/>
          <w:tab w:val="left" w:pos="1404"/>
          <w:tab w:val="left" w:pos="1764"/>
        </w:tabs>
        <w:ind w:firstLine="720"/>
        <w:rPr>
          <w:color w:val="000000"/>
        </w:rPr>
      </w:pPr>
    </w:p>
    <w:p w:rsidR="00DE0045" w:rsidRDefault="00DE0045">
      <w:pPr>
        <w:tabs>
          <w:tab w:val="left" w:pos="720"/>
          <w:tab w:val="left" w:pos="1080"/>
          <w:tab w:val="left" w:pos="1404"/>
          <w:tab w:val="left" w:pos="1764"/>
        </w:tabs>
        <w:ind w:left="720" w:hanging="720"/>
        <w:rPr>
          <w:color w:val="000000"/>
        </w:rPr>
      </w:pPr>
      <w:r>
        <w:rPr>
          <w:color w:val="000000"/>
        </w:rPr>
        <w:t>VII.</w:t>
      </w:r>
      <w:r>
        <w:rPr>
          <w:color w:val="000000"/>
        </w:rPr>
        <w:tab/>
        <w:t>The unique passage of TR</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As I said previously, the TR falls within the Byzantine or Majority Text . However, it contains a passage that is not found in most of the Majority Text mss.</w:t>
      </w:r>
    </w:p>
    <w:p w:rsidR="00DE0045" w:rsidRDefault="00DE0045">
      <w:pPr>
        <w:tabs>
          <w:tab w:val="left" w:pos="720"/>
          <w:tab w:val="left" w:pos="1080"/>
          <w:tab w:val="left" w:pos="1404"/>
          <w:tab w:val="left" w:pos="1764"/>
        </w:tabs>
        <w:ind w:left="1404" w:hanging="324"/>
        <w:rPr>
          <w:color w:val="000000"/>
        </w:rPr>
      </w:pPr>
      <w:r>
        <w:rPr>
          <w:color w:val="000000"/>
        </w:rPr>
        <w:t>5.</w:t>
      </w:r>
      <w:r>
        <w:rPr>
          <w:color w:val="000000"/>
        </w:rPr>
        <w:tab/>
        <w:t xml:space="preserve">1 John 5:7: </w:t>
      </w:r>
      <w:r>
        <w:rPr>
          <w:color w:val="000000"/>
        </w:rPr>
        <w:sym w:font="WP TypographicSymbols" w:char="0041"/>
      </w:r>
      <w:r>
        <w:rPr>
          <w:color w:val="000000"/>
        </w:rPr>
        <w:t>For there are three that bear record in heaven, the Father, the Word, and the Holy Ghost: and these three are one.</w:t>
      </w:r>
      <w:r>
        <w:rPr>
          <w:color w:val="00000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center" w:pos="4824"/>
        </w:tabs>
        <w:rPr>
          <w:b/>
          <w:bCs/>
          <w:color w:val="000000"/>
          <w:sz w:val="32"/>
          <w:szCs w:val="32"/>
          <w:u w:val="single"/>
        </w:rPr>
      </w:pPr>
      <w:r>
        <w:rPr>
          <w:color w:val="000000"/>
        </w:rPr>
        <w:tab/>
      </w:r>
      <w:r>
        <w:rPr>
          <w:color w:val="800000"/>
          <w:sz w:val="40"/>
          <w:szCs w:val="40"/>
          <w:u w:val="single"/>
        </w:rPr>
        <w:t>The Light the EC Writings Shed on the Issue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firstLine="720"/>
        <w:rPr>
          <w:color w:val="000000"/>
        </w:rPr>
      </w:pPr>
      <w:r>
        <w:rPr>
          <w:color w:val="000000"/>
        </w:rPr>
        <w:t>Well, do the EC writings shed any light on this issue? Yes, they do.  In fact, they shed quite a lot of light.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 xml:space="preserve">1. </w:t>
      </w:r>
      <w:r>
        <w:rPr>
          <w:color w:val="000000"/>
        </w:rPr>
        <w:tab/>
        <w:t>To me, the main thing that they reveal is that nearly all of the major variances in the NT Greek texts were around before the year 200</w:t>
      </w:r>
    </w:p>
    <w:p w:rsidR="00DE0045" w:rsidRDefault="00DE0045">
      <w:pPr>
        <w:tabs>
          <w:tab w:val="left" w:pos="720"/>
          <w:tab w:val="left" w:pos="1080"/>
          <w:tab w:val="left" w:pos="1404"/>
          <w:tab w:val="left" w:pos="1764"/>
        </w:tabs>
        <w:ind w:firstLine="720"/>
        <w:rPr>
          <w:color w:val="000000"/>
        </w:rPr>
      </w:pP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For example, Tertullian (writing c. 198) makes direct mention of the angel stirring the water at the pool of Bethesda</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Tatian</w:t>
      </w:r>
      <w:r>
        <w:rPr>
          <w:color w:val="000000"/>
        </w:rPr>
        <w:sym w:font="WP TypographicSymbols" w:char="003D"/>
      </w:r>
      <w:r>
        <w:rPr>
          <w:color w:val="000000"/>
        </w:rPr>
        <w:t xml:space="preserve">s </w:t>
      </w:r>
      <w:r>
        <w:rPr>
          <w:i/>
          <w:iCs/>
          <w:color w:val="000000"/>
        </w:rPr>
        <w:t xml:space="preserve">Diatessaron </w:t>
      </w:r>
      <w:r>
        <w:rPr>
          <w:i/>
          <w:iCs/>
          <w:color w:val="000000"/>
        </w:rPr>
        <w:sym w:font="WP TypographicSymbols" w:char="0038"/>
      </w:r>
      <w:r>
        <w:rPr>
          <w:i/>
          <w:iCs/>
          <w:color w:val="000000"/>
        </w:rPr>
        <w:t xml:space="preserve">. 160) </w:t>
      </w:r>
      <w:r>
        <w:rPr>
          <w:color w:val="000000"/>
        </w:rPr>
        <w:t>, a harmony of the Gospels, includes the last 12 verses of Mark and  Irenaeus quotes from them</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Eusebius states that Papias (early 2nd c.) mentions the account of the woman accused of adultery</w:t>
      </w:r>
    </w:p>
    <w:p w:rsidR="00DE0045" w:rsidRDefault="00DE0045">
      <w:pPr>
        <w:tabs>
          <w:tab w:val="left" w:pos="720"/>
          <w:tab w:val="left" w:pos="1080"/>
          <w:tab w:val="left" w:pos="1404"/>
          <w:tab w:val="left" w:pos="1764"/>
        </w:tabs>
        <w:ind w:left="1080" w:hanging="360"/>
        <w:rPr>
          <w:color w:val="000000"/>
        </w:rPr>
      </w:pPr>
      <w:r>
        <w:rPr>
          <w:color w:val="000000"/>
        </w:rPr>
        <w:t>E.</w:t>
      </w:r>
      <w:r>
        <w:rPr>
          <w:color w:val="000000"/>
        </w:rPr>
        <w:tab/>
        <w:t xml:space="preserve">The Didache </w:t>
      </w:r>
      <w:r>
        <w:rPr>
          <w:color w:val="000000"/>
        </w:rPr>
        <w:sym w:font="WP TypographicSymbols" w:char="0038"/>
      </w:r>
      <w:r>
        <w:rPr>
          <w:color w:val="000000"/>
        </w:rPr>
        <w:t>. 70 -150) includes the ending on the Lord</w:t>
      </w:r>
      <w:r>
        <w:rPr>
          <w:color w:val="000000"/>
        </w:rPr>
        <w:sym w:font="WP TypographicSymbols" w:char="003D"/>
      </w:r>
      <w:r>
        <w:rPr>
          <w:color w:val="000000"/>
        </w:rPr>
        <w:t>s Prayer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2.</w:t>
      </w:r>
      <w:r>
        <w:rPr>
          <w:color w:val="000000"/>
        </w:rPr>
        <w:tab/>
        <w:t>Back to our original Q</w:t>
      </w:r>
    </w:p>
    <w:p w:rsidR="00DE0045" w:rsidRDefault="00DE0045">
      <w:pPr>
        <w:tabs>
          <w:tab w:val="left" w:pos="720"/>
          <w:tab w:val="left" w:pos="1080"/>
          <w:tab w:val="left" w:pos="1404"/>
          <w:tab w:val="left" w:pos="1764"/>
        </w:tabs>
        <w:rPr>
          <w:color w:val="000000"/>
        </w:rPr>
      </w:pPr>
      <w:r>
        <w:rPr>
          <w:color w:val="000000"/>
        </w:rPr>
        <w:t>Did God inspire every person who made a copy of one of the Bible books to insure that no mistakes were made in the process of copying?</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If not, did He inspire some of the copyists?  And can we know for a certainty which ones He inspired?</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Well, I think the rather plain evidence is that God did not inspire every person who copied the Scriptures</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If He had, there wouldn</w:t>
      </w:r>
      <w:r>
        <w:rPr>
          <w:color w:val="000000"/>
        </w:rPr>
        <w:sym w:font="WP TypographicSymbols" w:char="003D"/>
      </w:r>
      <w:r>
        <w:rPr>
          <w:color w:val="000000"/>
        </w:rPr>
        <w:t>t have been so many variations within a century</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What about my 2nd Q: Did He inspire </w:t>
      </w:r>
      <w:r>
        <w:rPr>
          <w:i/>
          <w:iCs/>
          <w:color w:val="000000"/>
        </w:rPr>
        <w:t>some</w:t>
      </w:r>
      <w:r>
        <w:rPr>
          <w:color w:val="000000"/>
        </w:rPr>
        <w:t xml:space="preserve"> copyists and can we know for a certainty which ones He inspired</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Now, I certainly cannot say for certain that He didn</w:t>
      </w:r>
      <w:r>
        <w:rPr>
          <w:color w:val="000000"/>
        </w:rPr>
        <w:sym w:font="WP TypographicSymbols" w:char="003D"/>
      </w:r>
      <w:r>
        <w:rPr>
          <w:color w:val="000000"/>
        </w:rPr>
        <w:t xml:space="preserve">t inspire </w:t>
      </w:r>
      <w:r>
        <w:rPr>
          <w:i/>
          <w:iCs/>
          <w:color w:val="000000"/>
        </w:rPr>
        <w:t>any</w:t>
      </w:r>
      <w:r>
        <w:rPr>
          <w:color w:val="000000"/>
        </w:rPr>
        <w:t xml:space="preserve"> copyists, but I can say for a certainty that the early Christians never claimed that He had, and they certainly had no way of knowing whom He had inspired if He had done so</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 xml:space="preserve">Now, is it reasonable to think that </w:t>
      </w:r>
      <w:r>
        <w:rPr>
          <w:i/>
          <w:iCs/>
          <w:color w:val="000000"/>
        </w:rPr>
        <w:t>we</w:t>
      </w:r>
      <w:r>
        <w:rPr>
          <w:color w:val="000000"/>
        </w:rPr>
        <w:t>, 1800 or 1900  years later know something that the Christians who lived right after the apostles didn</w:t>
      </w:r>
      <w:r>
        <w:rPr>
          <w:color w:val="000000"/>
        </w:rPr>
        <w:sym w:font="WP TypographicSymbols" w:char="003D"/>
      </w:r>
      <w:r>
        <w:rPr>
          <w:color w:val="000000"/>
        </w:rPr>
        <w:t>t know?</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1080"/>
        <w:rPr>
          <w:color w:val="000000"/>
        </w:rPr>
      </w:pPr>
      <w:r>
        <w:rPr>
          <w:color w:val="000000"/>
        </w:rPr>
        <w:t>VI.</w:t>
      </w:r>
      <w:r>
        <w:rPr>
          <w:color w:val="000000"/>
        </w:rPr>
        <w:tab/>
        <w:t>A.</w:t>
      </w:r>
      <w:r>
        <w:rPr>
          <w:color w:val="000000"/>
        </w:rPr>
        <w:tab/>
        <w:t>The fact that they are not found in any pre-Nicene mss. that we presently have doesn</w:t>
      </w:r>
      <w:r>
        <w:rPr>
          <w:color w:val="000000"/>
        </w:rPr>
        <w:sym w:font="WP TypographicSymbols" w:char="003D"/>
      </w:r>
      <w:r>
        <w:rPr>
          <w:color w:val="000000"/>
        </w:rPr>
        <w:t xml:space="preserve">t mean they were </w:t>
      </w:r>
      <w:r>
        <w:rPr>
          <w:i/>
          <w:iCs/>
          <w:color w:val="000000"/>
        </w:rPr>
        <w:t>never</w:t>
      </w:r>
      <w:r>
        <w:rPr>
          <w:color w:val="000000"/>
        </w:rPr>
        <w:t xml:space="preserve"> in any such mss.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On the other hand, most of the E.C. writers don</w:t>
      </w:r>
      <w:r>
        <w:rPr>
          <w:color w:val="000000"/>
        </w:rPr>
        <w:sym w:font="WP TypographicSymbols" w:char="003D"/>
      </w:r>
      <w:r>
        <w:rPr>
          <w:color w:val="000000"/>
        </w:rPr>
        <w:t>t seem to have any familiarity with most of these passages</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For ex., Tertullian, Cyprian, and Origen all wrote verse-by-verse commentaries on the Lord</w:t>
      </w:r>
      <w:r>
        <w:rPr>
          <w:color w:val="000000"/>
        </w:rPr>
        <w:sym w:font="WP TypographicSymbols" w:char="003D"/>
      </w:r>
      <w:r>
        <w:rPr>
          <w:color w:val="000000"/>
        </w:rPr>
        <w:t>s Prayer and none of them mention the KJV ending</w:t>
      </w:r>
    </w:p>
    <w:p w:rsidR="00DE0045" w:rsidRDefault="00DE0045">
      <w:pPr>
        <w:tabs>
          <w:tab w:val="left" w:pos="720"/>
          <w:tab w:val="left" w:pos="1080"/>
          <w:tab w:val="left" w:pos="1404"/>
          <w:tab w:val="left" w:pos="1764"/>
        </w:tabs>
        <w:ind w:left="720"/>
        <w:rPr>
          <w:color w:val="000000"/>
        </w:rPr>
      </w:pPr>
    </w:p>
    <w:p w:rsidR="00DE0045" w:rsidRDefault="00DE0045">
      <w:pPr>
        <w:tabs>
          <w:tab w:val="left" w:pos="720"/>
          <w:tab w:val="left" w:pos="1080"/>
          <w:tab w:val="left" w:pos="1404"/>
          <w:tab w:val="left" w:pos="1764"/>
        </w:tabs>
        <w:ind w:left="720" w:hanging="720"/>
        <w:rPr>
          <w:color w:val="000000"/>
        </w:rPr>
      </w:pPr>
      <w:r>
        <w:rPr>
          <w:color w:val="000000"/>
        </w:rPr>
        <w:t>VII.</w:t>
      </w:r>
      <w:r>
        <w:rPr>
          <w:color w:val="000000"/>
        </w:rPr>
        <w:tab/>
        <w:t>So the evidence doesn</w:t>
      </w:r>
      <w:r>
        <w:rPr>
          <w:color w:val="000000"/>
        </w:rPr>
        <w:sym w:font="WP TypographicSymbols" w:char="003D"/>
      </w:r>
      <w:r>
        <w:rPr>
          <w:color w:val="000000"/>
        </w:rPr>
        <w:t>t support the theory that most of the mss. originally contained these passages, but they wore out through constant use</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If that were the case, then we should find that the majority of the E.C. writers quote from these passages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IV.</w:t>
      </w:r>
      <w:r>
        <w:rPr>
          <w:color w:val="000000"/>
        </w:rPr>
        <w:tab/>
        <w:t>My conclusion: as to historic evidence</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Can</w:t>
      </w:r>
      <w:r>
        <w:rPr>
          <w:color w:val="000000"/>
        </w:rPr>
        <w:sym w:font="WP TypographicSymbols" w:char="003D"/>
      </w:r>
      <w:r>
        <w:rPr>
          <w:color w:val="000000"/>
        </w:rPr>
        <w:t>t be positive as to between the Western and Alexandrine</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There are plenty of quotations from the E.C. writers to support either of them</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We can make educated guesses based on certain principles of textual criticism, but they still remain educated guesses</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What about the Byzantine or Majority text?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Even though I use a Maj. Text Bible, I have to honestly admit that what we call the Majority Text was not the Majority Text during the 1st 300 years of Christianity</w:t>
      </w:r>
    </w:p>
    <w:p w:rsidR="00DE0045" w:rsidRDefault="00DE0045">
      <w:pPr>
        <w:tabs>
          <w:tab w:val="left" w:pos="720"/>
          <w:tab w:val="left" w:pos="1080"/>
          <w:tab w:val="left" w:pos="1404"/>
          <w:tab w:val="left" w:pos="1764"/>
        </w:tabs>
        <w:ind w:left="1404" w:hanging="324"/>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404" w:hanging="324"/>
        <w:rPr>
          <w:color w:val="000000"/>
        </w:rPr>
      </w:pPr>
      <w:r>
        <w:rPr>
          <w:color w:val="000000"/>
        </w:rPr>
        <w:lastRenderedPageBreak/>
        <w:t>b.</w:t>
      </w:r>
      <w:r>
        <w:rPr>
          <w:color w:val="000000"/>
        </w:rPr>
        <w:tab/>
        <w:t xml:space="preserve">I have been unable to find so much as one quotation from the E.C. writers that fits the </w:t>
      </w:r>
      <w:r>
        <w:rPr>
          <w:color w:val="000000"/>
        </w:rPr>
        <w:lastRenderedPageBreak/>
        <w:t>Majority text where that text differs from both the Western and the Alexandrian Texts</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Explain what I mean: example on Jesus Christ walked on the water</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Good news: variations are almost always trivial</w:t>
      </w:r>
    </w:p>
    <w:p w:rsidR="00DE0045" w:rsidRDefault="00DE0045">
      <w:pPr>
        <w:tabs>
          <w:tab w:val="left" w:pos="720"/>
          <w:tab w:val="left" w:pos="1080"/>
          <w:tab w:val="left" w:pos="1404"/>
          <w:tab w:val="left" w:pos="1764"/>
        </w:tabs>
        <w:ind w:firstLine="720"/>
        <w:rPr>
          <w:color w:val="000000"/>
        </w:rPr>
      </w:pPr>
      <w:r>
        <w:rPr>
          <w:color w:val="000000"/>
        </w:rPr>
        <w:t>E.</w:t>
      </w:r>
      <w:r>
        <w:rPr>
          <w:color w:val="000000"/>
        </w:rPr>
        <w:tab/>
        <w:t>Where they do affect a doctrine, never does that doctrine depend upon that verse alone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000000"/>
        </w:rPr>
      </w:pPr>
      <w:r>
        <w:rPr>
          <w:color w:val="000000"/>
        </w:rPr>
        <w:tab/>
      </w:r>
      <w:r>
        <w:rPr>
          <w:color w:val="800000"/>
          <w:sz w:val="32"/>
          <w:szCs w:val="32"/>
          <w:u w:val="single"/>
        </w:rPr>
        <w:t>Principles of Textual Criticism</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Something you should realize is that today</w:t>
      </w:r>
      <w:r>
        <w:rPr>
          <w:color w:val="000000"/>
        </w:rPr>
        <w:sym w:font="WP TypographicSymbols" w:char="003D"/>
      </w:r>
      <w:r>
        <w:rPr>
          <w:color w:val="000000"/>
        </w:rPr>
        <w:t>s textual scholars don</w:t>
      </w:r>
      <w:r>
        <w:rPr>
          <w:color w:val="000000"/>
        </w:rPr>
        <w:sym w:font="WP TypographicSymbols" w:char="003D"/>
      </w:r>
      <w:r>
        <w:rPr>
          <w:color w:val="000000"/>
        </w:rPr>
        <w:t>t automatically follow the Alexandrian Text, even though they think</w:t>
      </w:r>
      <w:r>
        <w:rPr>
          <w:color w:val="000000"/>
        </w:rPr>
        <w:sym w:font="WP TypographicSymbols" w:char="0042"/>
      </w:r>
      <w:r>
        <w:rPr>
          <w:color w:val="000000"/>
        </w:rPr>
        <w:t>as a text family</w:t>
      </w:r>
      <w:r>
        <w:rPr>
          <w:color w:val="000000"/>
        </w:rPr>
        <w:sym w:font="WP TypographicSymbols" w:char="0042"/>
      </w:r>
      <w:r>
        <w:rPr>
          <w:color w:val="000000"/>
        </w:rPr>
        <w:t>that it is the most dependable</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That</w:t>
      </w:r>
      <w:r>
        <w:rPr>
          <w:color w:val="000000"/>
        </w:rPr>
        <w:sym w:font="WP TypographicSymbols" w:char="003D"/>
      </w:r>
      <w:r>
        <w:rPr>
          <w:color w:val="000000"/>
        </w:rPr>
        <w:t>s why we refer to the text they use as the Critical Text. That is, they take the NT verse-by-verse and look at how all of the mss. read that contain that verse.  They also look at the quotations from the E.C. writers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They give much greater weight to the reading of the texts in the Alexandrian family, but they don</w:t>
      </w:r>
      <w:r>
        <w:rPr>
          <w:color w:val="000000"/>
        </w:rPr>
        <w:sym w:font="WP TypographicSymbols" w:char="003D"/>
      </w:r>
      <w:r>
        <w:rPr>
          <w:color w:val="000000"/>
        </w:rPr>
        <w:t>t follow it religiously</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 xml:space="preserve">After looking at what various mss. say in various textual families, </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they apply the following list of textual criteria to the verse at hand.</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You need to remember that this list of textual rules is somewhat arbitrary.  First, I</w:t>
      </w:r>
      <w:r>
        <w:rPr>
          <w:color w:val="000000"/>
        </w:rPr>
        <w:sym w:font="WP TypographicSymbols" w:char="003D"/>
      </w:r>
      <w:r>
        <w:rPr>
          <w:color w:val="000000"/>
        </w:rPr>
        <w:t>m going to list them.  Then we can talk about them.</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Textual rules as to </w:t>
      </w:r>
      <w:r>
        <w:rPr>
          <w:i/>
          <w:iCs/>
          <w:color w:val="000000"/>
        </w:rPr>
        <w:t>internal</w:t>
      </w:r>
      <w:r>
        <w:rPr>
          <w:color w:val="000000"/>
        </w:rPr>
        <w:t xml:space="preserve"> evidence</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The more difficult rendering is preferable.  (explain rationale)</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The shorter rendering is preferable (explain)</w:t>
      </w:r>
    </w:p>
    <w:p w:rsidR="00DE0045" w:rsidRDefault="00DE0045">
      <w:pPr>
        <w:tabs>
          <w:tab w:val="left" w:pos="720"/>
          <w:tab w:val="left" w:pos="1080"/>
          <w:tab w:val="left" w:pos="1404"/>
          <w:tab w:val="left" w:pos="1764"/>
        </w:tabs>
        <w:ind w:left="1404" w:hanging="324"/>
        <w:rPr>
          <w:color w:val="000000"/>
        </w:rPr>
      </w:pPr>
      <w:r>
        <w:rPr>
          <w:color w:val="000000"/>
        </w:rPr>
        <w:t>3.</w:t>
      </w:r>
      <w:r>
        <w:rPr>
          <w:color w:val="000000"/>
        </w:rPr>
        <w:tab/>
        <w:t>The less harmonious rendering is preferable (explain)</w:t>
      </w:r>
    </w:p>
    <w:p w:rsidR="00DE0045" w:rsidRDefault="00DE0045">
      <w:pPr>
        <w:tabs>
          <w:tab w:val="left" w:pos="720"/>
          <w:tab w:val="left" w:pos="1080"/>
          <w:tab w:val="left" w:pos="1404"/>
          <w:tab w:val="left" w:pos="1764"/>
        </w:tabs>
        <w:ind w:left="1404" w:hanging="324"/>
        <w:rPr>
          <w:color w:val="000000"/>
        </w:rPr>
      </w:pPr>
      <w:r>
        <w:rPr>
          <w:color w:val="000000"/>
        </w:rPr>
        <w:t>4.</w:t>
      </w:r>
      <w:r>
        <w:rPr>
          <w:color w:val="000000"/>
        </w:rPr>
        <w:tab/>
        <w:t>The less polished grammatical construction is preferable (explain)</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w:t>
      </w:r>
      <w:r>
        <w:rPr>
          <w:color w:val="000000"/>
        </w:rPr>
        <w:tab/>
        <w:t>From this list, it is obvious that textual scholars believe that most changes in the text were deliberate.</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These principles only make sense with that assumption.</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Now, if we change the basic assumption to say that most changes were accidental, then our list of principles would have to be the reverse</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That</w:t>
      </w:r>
      <w:r>
        <w:rPr>
          <w:color w:val="000000"/>
        </w:rPr>
        <w:sym w:font="WP TypographicSymbols" w:char="003D"/>
      </w:r>
      <w:r>
        <w:rPr>
          <w:color w:val="000000"/>
        </w:rPr>
        <w:t>s why we can</w:t>
      </w:r>
      <w:r>
        <w:rPr>
          <w:color w:val="000000"/>
        </w:rPr>
        <w:sym w:font="WP TypographicSymbols" w:char="003D"/>
      </w:r>
      <w:r>
        <w:rPr>
          <w:color w:val="000000"/>
        </w:rPr>
        <w:t>t simply throw out the Western text and the Majority Text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III.</w:t>
      </w:r>
      <w:r>
        <w:rPr>
          <w:color w:val="000000"/>
        </w:rPr>
        <w:tab/>
        <w:t>As I said, I think we have to acknowledge that it is extremely unlikely that the original autographs read just like the Majority Text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But the Text still has considerable value</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 merit of the Majority text is that when we read it we can be fairly certain that nothing has been left out.  It is almost always the fuller text.</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Some passages may have been added, but it is unlikely that anything has been omitted.  It is the safest text if we want to be sure that nothing has been left out.</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 xml:space="preserve">In other words, if a phrase or a verse is in either the Alexandrine </w:t>
      </w:r>
      <w:r>
        <w:rPr>
          <w:i/>
          <w:iCs/>
          <w:color w:val="000000"/>
        </w:rPr>
        <w:t>or</w:t>
      </w:r>
      <w:r>
        <w:rPr>
          <w:color w:val="000000"/>
        </w:rPr>
        <w:t xml:space="preserve"> the Western, it probably will show up in the Majority Text</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Now, this isn</w:t>
      </w:r>
      <w:r>
        <w:rPr>
          <w:color w:val="000000"/>
        </w:rPr>
        <w:sym w:font="WP TypographicSymbols" w:char="003D"/>
      </w:r>
      <w:r>
        <w:rPr>
          <w:color w:val="000000"/>
        </w:rPr>
        <w:t>t universally true.  There are actually a handful of verses where the critical text is actually longer than the same passage in the KJV.</w:t>
      </w:r>
    </w:p>
    <w:p w:rsidR="00DE0045" w:rsidRDefault="00DE0045">
      <w:pPr>
        <w:tabs>
          <w:tab w:val="left" w:pos="720"/>
          <w:tab w:val="left" w:pos="1080"/>
          <w:tab w:val="left" w:pos="1404"/>
          <w:tab w:val="left" w:pos="1764"/>
        </w:tabs>
        <w:ind w:left="1404" w:hanging="324"/>
        <w:rPr>
          <w:color w:val="000000"/>
        </w:rPr>
      </w:pPr>
      <w:r>
        <w:rPr>
          <w:color w:val="000000"/>
        </w:rPr>
        <w:lastRenderedPageBreak/>
        <w:t>a.</w:t>
      </w:r>
      <w:r>
        <w:rPr>
          <w:color w:val="000000"/>
        </w:rPr>
        <w:tab/>
        <w:t>Ex.: Rev. 8:7.</w:t>
      </w:r>
    </w:p>
    <w:p w:rsidR="00DE0045" w:rsidRDefault="00DE0045">
      <w:pPr>
        <w:tabs>
          <w:tab w:val="left" w:pos="720"/>
          <w:tab w:val="left" w:pos="1080"/>
          <w:tab w:val="left" w:pos="1404"/>
          <w:tab w:val="left" w:pos="1764"/>
        </w:tabs>
        <w:ind w:left="1404" w:hanging="324"/>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spacing w:line="19" w:lineRule="exact"/>
        <w:rPr>
          <w:color w:val="000000"/>
        </w:rPr>
      </w:pPr>
      <w:r>
        <w:rPr>
          <w:noProof/>
        </w:rPr>
        <w:lastRenderedPageBreak/>
        <w:pict>
          <v:rect id="_x0000_s1026" style="position:absolute;margin-left:64.8pt;margin-top:0;width:482.4pt;height:.95pt;z-index:-251658752;mso-position-horizontal-relative:page" o:allowincell="f" fillcolor="black" stroked="f" strokeweight="0">
            <v:fill color2="black"/>
            <w10:wrap anchorx="page"/>
            <w10:anchorlock/>
          </v:rect>
        </w:pic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r>
        <w:rPr>
          <w:color w:val="000000"/>
        </w:rPr>
        <w:t xml:space="preserve">Before we go any further, there is one thing I </w:t>
      </w:r>
      <w:r>
        <w:rPr>
          <w:i/>
          <w:iCs/>
          <w:color w:val="000000"/>
        </w:rPr>
        <w:t>do</w:t>
      </w:r>
      <w:r>
        <w:rPr>
          <w:color w:val="000000"/>
        </w:rPr>
        <w:t xml:space="preserve"> want to clarify.  I</w:t>
      </w:r>
      <w:r>
        <w:rPr>
          <w:color w:val="000000"/>
        </w:rPr>
        <w:sym w:font="WP TypographicSymbols" w:char="003D"/>
      </w:r>
      <w:r>
        <w:rPr>
          <w:color w:val="000000"/>
        </w:rPr>
        <w:t xml:space="preserve">ve been speaking a lot about the </w:t>
      </w:r>
      <w:r>
        <w:rPr>
          <w:i/>
          <w:iCs/>
          <w:color w:val="000000"/>
        </w:rPr>
        <w:t>differences</w:t>
      </w:r>
      <w:r>
        <w:rPr>
          <w:color w:val="000000"/>
        </w:rPr>
        <w:t xml:space="preserve"> between the Byzantine text and the Alexandrian text or the Critical Text.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This might give the impression that there is this huge difference between these text families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But that would be a very wrong impression</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Actually, 85% of the time, the Byzantine and Alexandrian texts read exactly the same</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And for the remaining 15%, where there are differences, most of these differences are extremely minor</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If it was any other book than the Bible, nobody would even take notice of most of these differences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r>
        <w:rPr>
          <w:color w:val="000000"/>
        </w:rPr>
        <w:t>The second point I want to make sure you understand is that</w:t>
      </w:r>
      <w:r>
        <w:rPr>
          <w:color w:val="000000"/>
        </w:rPr>
        <w:sym w:font="WP TypographicSymbols" w:char="0043"/>
      </w:r>
      <w:r>
        <w:rPr>
          <w:color w:val="000000"/>
        </w:rPr>
        <w:t>whatever camp people happen to be in</w:t>
      </w:r>
      <w:r>
        <w:rPr>
          <w:color w:val="000000"/>
        </w:rPr>
        <w:sym w:font="WP TypographicSymbols" w:char="0043"/>
      </w:r>
      <w:r>
        <w:rPr>
          <w:color w:val="000000"/>
        </w:rPr>
        <w:t xml:space="preserve">they are basing their views on </w:t>
      </w:r>
      <w:r>
        <w:rPr>
          <w:i/>
          <w:iCs/>
          <w:color w:val="000000"/>
        </w:rPr>
        <w:t>assumptions</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As we have already mentioned, the Critical Text camp are assuming that changes in the NT text were made intentionally in order to make the reading smoother</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They are also assuming that the state church worked to produce a uniform Greek text throughout the Greek-speaking church</w:t>
      </w:r>
    </w:p>
    <w:p w:rsidR="00DE0045" w:rsidRDefault="00DE0045">
      <w:pPr>
        <w:tabs>
          <w:tab w:val="left" w:pos="720"/>
          <w:tab w:val="left" w:pos="1080"/>
          <w:tab w:val="left" w:pos="1404"/>
          <w:tab w:val="left" w:pos="1764"/>
        </w:tabs>
        <w:ind w:left="1764" w:hanging="684"/>
        <w:rPr>
          <w:color w:val="000000"/>
        </w:rPr>
      </w:pPr>
      <w:r>
        <w:rPr>
          <w:color w:val="000000"/>
        </w:rPr>
        <w:t>(1)</w:t>
      </w:r>
      <w:r>
        <w:rPr>
          <w:color w:val="000000"/>
        </w:rPr>
        <w:tab/>
        <w:t>That may be true, and it</w:t>
      </w:r>
      <w:r>
        <w:rPr>
          <w:color w:val="000000"/>
        </w:rPr>
        <w:sym w:font="WP TypographicSymbols" w:char="003D"/>
      </w:r>
      <w:r>
        <w:rPr>
          <w:color w:val="000000"/>
        </w:rPr>
        <w:t>s a reasonable inference, but there is no specific historical evidence that this actually happened</w:t>
      </w:r>
    </w:p>
    <w:p w:rsidR="00DE0045" w:rsidRDefault="00DE0045">
      <w:pPr>
        <w:tabs>
          <w:tab w:val="left" w:pos="720"/>
          <w:tab w:val="left" w:pos="1080"/>
          <w:tab w:val="left" w:pos="1404"/>
          <w:tab w:val="left" w:pos="1764"/>
        </w:tabs>
        <w:ind w:firstLine="720"/>
        <w:rPr>
          <w:color w:val="000000"/>
        </w:rPr>
      </w:pP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Similarly, the Byzantine text camp assume that Greek mss. read just like the Byzantine text from the very beginning, but they can</w:t>
      </w:r>
      <w:r>
        <w:rPr>
          <w:color w:val="000000"/>
        </w:rPr>
        <w:sym w:font="WP TypographicSymbols" w:char="003D"/>
      </w:r>
      <w:r>
        <w:rPr>
          <w:color w:val="000000"/>
        </w:rPr>
        <w:t>t produce any mss. of this type earlier than the 9th century</w:t>
      </w:r>
    </w:p>
    <w:p w:rsidR="00DE0045" w:rsidRDefault="00DE0045">
      <w:pPr>
        <w:tabs>
          <w:tab w:val="left" w:pos="720"/>
          <w:tab w:val="left" w:pos="1080"/>
          <w:tab w:val="left" w:pos="1404"/>
          <w:tab w:val="left" w:pos="1764"/>
        </w:tabs>
        <w:ind w:left="1764" w:hanging="684"/>
        <w:rPr>
          <w:color w:val="000000"/>
        </w:rPr>
      </w:pPr>
      <w:r>
        <w:rPr>
          <w:color w:val="000000"/>
        </w:rPr>
        <w:t>(1)</w:t>
      </w:r>
      <w:r>
        <w:rPr>
          <w:color w:val="000000"/>
        </w:rPr>
        <w:tab/>
        <w:t>They say that all of the earlier ones wore out through constant use.  But this is merely an assumption.</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r>
        <w:rPr>
          <w:color w:val="000000"/>
        </w:rPr>
        <w:t>So there is really no grounds for either camp getting on their high horse and denigrating the other camp or accusing them of being ignorant or of being heretics out to destroy Christianity</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r>
        <w:rPr>
          <w:color w:val="000000"/>
        </w:rPr>
        <w:t>And there is certainly no historical evidence of some kind of Satanic conspiracy at work here, like some of the popular tracts and books want to portray</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As I said earlier, most of the significant variations between the Western and Alexandrian text types were around before the year A.D. 200</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Some orthodox Christians quote from one text and other orthodox Christians quote from the other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000000"/>
        </w:rPr>
      </w:pPr>
      <w:r>
        <w:rPr>
          <w:color w:val="000000"/>
        </w:rPr>
        <w:tab/>
      </w:r>
      <w:r>
        <w:rPr>
          <w:color w:val="800000"/>
          <w:sz w:val="36"/>
          <w:szCs w:val="36"/>
          <w:u w:val="single"/>
        </w:rPr>
        <w:t>The Textus Receptus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r>
        <w:rPr>
          <w:color w:val="000000"/>
        </w:rPr>
        <w:t>Up until now, I</w:t>
      </w:r>
      <w:r>
        <w:rPr>
          <w:color w:val="000000"/>
        </w:rPr>
        <w:sym w:font="WP TypographicSymbols" w:char="003D"/>
      </w:r>
      <w:r>
        <w:rPr>
          <w:color w:val="000000"/>
        </w:rPr>
        <w:t>ve been speaking about the Byzantine or Majority Text family, and I</w:t>
      </w:r>
      <w:r>
        <w:rPr>
          <w:color w:val="000000"/>
        </w:rPr>
        <w:sym w:font="WP TypographicSymbols" w:char="003D"/>
      </w:r>
      <w:r>
        <w:rPr>
          <w:color w:val="000000"/>
        </w:rPr>
        <w:t>ve said very little about the Textus Receptus itself</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 xml:space="preserve">Some advocates of the Textus Receptus, the Greek text from which the KJV was translated </w:t>
      </w:r>
      <w:r>
        <w:rPr>
          <w:color w:val="000000"/>
        </w:rPr>
        <w:lastRenderedPageBreak/>
        <w:t>make all sort of fanciful claims about it</w:t>
      </w:r>
    </w:p>
    <w:p w:rsidR="00DE0045" w:rsidRDefault="00DE0045">
      <w:pPr>
        <w:tabs>
          <w:tab w:val="left" w:pos="720"/>
          <w:tab w:val="left" w:pos="1080"/>
          <w:tab w:val="left" w:pos="1404"/>
          <w:tab w:val="left" w:pos="1764"/>
        </w:tabs>
        <w:ind w:left="720" w:hanging="72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A.</w:t>
      </w:r>
      <w:r>
        <w:rPr>
          <w:color w:val="000000"/>
        </w:rPr>
        <w:tab/>
        <w:t>For example, one pamphlet I</w:t>
      </w:r>
      <w:r>
        <w:rPr>
          <w:color w:val="000000"/>
        </w:rPr>
        <w:sym w:font="WP TypographicSymbols" w:char="003D"/>
      </w:r>
      <w:r>
        <w:rPr>
          <w:color w:val="000000"/>
        </w:rPr>
        <w:t>ve read claims that Constantine brought about the corruption of the Greek text and that the faithful Christians who wouldn</w:t>
      </w:r>
      <w:r>
        <w:rPr>
          <w:color w:val="000000"/>
        </w:rPr>
        <w:sym w:font="WP TypographicSymbols" w:char="003D"/>
      </w:r>
      <w:r>
        <w:rPr>
          <w:color w:val="000000"/>
        </w:rPr>
        <w:t>t go along with Constantine hid out in the mountains and hills</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They preserved the original NT text, known as the Textus Receptus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This Textus Receptus eventually passed down to the Waldensians, who produced a Bible from it</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The Reformers used this old, original text for their translations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w:t>
      </w:r>
      <w:r>
        <w:rPr>
          <w:color w:val="000000"/>
        </w:rPr>
        <w:tab/>
        <w:t xml:space="preserve">However, there is not one syllable of truth in that fanciful scenario. </w:t>
      </w:r>
    </w:p>
    <w:p w:rsidR="00DE0045" w:rsidRDefault="00DE0045">
      <w:pPr>
        <w:tabs>
          <w:tab w:val="left" w:pos="720"/>
          <w:tab w:val="left" w:pos="1080"/>
          <w:tab w:val="left" w:pos="1404"/>
          <w:tab w:val="left" w:pos="1764"/>
        </w:tabs>
        <w:ind w:firstLine="720"/>
        <w:rPr>
          <w:color w:val="000000"/>
        </w:rPr>
      </w:pPr>
      <w:r>
        <w:rPr>
          <w:color w:val="000000"/>
        </w:rPr>
        <w:t xml:space="preserve">We know the exact origin of the TR </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It</w:t>
      </w:r>
      <w:r>
        <w:rPr>
          <w:color w:val="000000"/>
        </w:rPr>
        <w:sym w:font="WP TypographicSymbols" w:char="003D"/>
      </w:r>
      <w:r>
        <w:rPr>
          <w:color w:val="000000"/>
        </w:rPr>
        <w:t>s the Greek text compiled by Erasmus in the 16th century</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Erasmus was a Roman Catholic scholar and a humanist</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He was truly one of the most brilliant men of his day</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However, he had very few mss. to work with in producing a Greek text.  Nothing like the thousands of mss that are available to textual scholars today</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In fact, Erasmus could find no manuscript that contained the entire Greek Testament.  Therefore, he had to piece together several different manuscripts.  He primarily relied upon two manuscripts dating from the 12th century.  Those 2 mss. don</w:t>
      </w:r>
      <w:r>
        <w:rPr>
          <w:color w:val="000000"/>
        </w:rPr>
        <w:sym w:font="WP TypographicSymbols" w:char="003D"/>
      </w:r>
      <w:r>
        <w:rPr>
          <w:color w:val="000000"/>
        </w:rPr>
        <w:t>t read exactly alike, so Erasmus had to choose which rendering to go with.  However, for the Book of Revelation, he had only one manuscript (12th c.).  Yet this manuscript was missing the final page, containing the last 6 verses of Revelation.  Therefore, for those last six verses, he used the Latin Vulgate, translating the Latin into Greek.  His rendition of these last six verses are not found in any Greek manuscript anywhere.</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 xml:space="preserve">Having grown up with the Latin Vulgate, Erasmus was used to reading in Acts 9:5,6, the words: </w:t>
      </w:r>
      <w:r>
        <w:rPr>
          <w:color w:val="000000"/>
        </w:rPr>
        <w:sym w:font="WP TypographicSymbols" w:char="0041"/>
      </w:r>
      <w:r>
        <w:rPr>
          <w:color w:val="000000"/>
        </w:rPr>
        <w:t>It is hard for thee to kick against the pricks. And he trembling and astonished said, Lord, what wilt thou have me to do?</w:t>
      </w:r>
      <w:r>
        <w:rPr>
          <w:color w:val="000000"/>
        </w:rPr>
        <w:sym w:font="WP TypographicSymbols" w:char="0040"/>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However, those words could not be found in Acts 9 in any of the Greek mss. that Erasmus had.  So he simply added those words from the Latin Vulgate, translating them into Greek from the Latin.</w:t>
      </w:r>
    </w:p>
    <w:p w:rsidR="00DE0045" w:rsidRDefault="00DE0045">
      <w:pPr>
        <w:tabs>
          <w:tab w:val="left" w:pos="720"/>
          <w:tab w:val="left" w:pos="1080"/>
          <w:tab w:val="left" w:pos="1404"/>
          <w:tab w:val="left" w:pos="1764"/>
        </w:tabs>
        <w:ind w:left="1404" w:hanging="324"/>
        <w:rPr>
          <w:color w:val="000000"/>
        </w:rPr>
      </w:pPr>
      <w:r>
        <w:rPr>
          <w:color w:val="000000"/>
        </w:rPr>
        <w:t>3.</w:t>
      </w:r>
      <w:r>
        <w:rPr>
          <w:color w:val="000000"/>
        </w:rPr>
        <w:tab/>
        <w:t>Nearly 500 years later, nobody has yet been able to find a Greek ms. anywhere that contains those words in the 9th chap. of Acts.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 xml:space="preserve">C. </w:t>
      </w:r>
      <w:r>
        <w:rPr>
          <w:color w:val="000000"/>
        </w:rPr>
        <w:tab/>
        <w:t>So the Textus Receptus is itself a form of a critical text</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Erasmus had to decide which reading to choose between the few mss that he had</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And he occasionally pulled a reading from the Latin Vulgate</w:t>
      </w:r>
    </w:p>
    <w:p w:rsidR="00DE0045" w:rsidRDefault="00DE0045">
      <w:pPr>
        <w:tabs>
          <w:tab w:val="left" w:pos="720"/>
          <w:tab w:val="left" w:pos="1080"/>
          <w:tab w:val="left" w:pos="1404"/>
          <w:tab w:val="left" w:pos="1764"/>
        </w:tabs>
        <w:ind w:left="1404" w:hanging="324"/>
        <w:rPr>
          <w:color w:val="000000"/>
        </w:rPr>
      </w:pPr>
      <w:r>
        <w:rPr>
          <w:color w:val="000000"/>
        </w:rPr>
        <w:t>3.</w:t>
      </w:r>
      <w:r>
        <w:rPr>
          <w:color w:val="000000"/>
        </w:rPr>
        <w:tab/>
        <w:t>He published three different versions of his Greek text, and it</w:t>
      </w:r>
      <w:r>
        <w:rPr>
          <w:color w:val="000000"/>
        </w:rPr>
        <w:sym w:font="WP TypographicSymbols" w:char="003D"/>
      </w:r>
      <w:r>
        <w:rPr>
          <w:color w:val="000000"/>
        </w:rPr>
        <w:t>s the 3rd edition of 1522 that is the basis of the TR</w:t>
      </w:r>
    </w:p>
    <w:p w:rsidR="00DE0045" w:rsidRDefault="00DE0045">
      <w:pPr>
        <w:tabs>
          <w:tab w:val="left" w:pos="720"/>
          <w:tab w:val="left" w:pos="1080"/>
          <w:tab w:val="left" w:pos="1404"/>
          <w:tab w:val="left" w:pos="1764"/>
        </w:tabs>
        <w:ind w:left="1404" w:hanging="324"/>
        <w:rPr>
          <w:color w:val="000000"/>
        </w:rPr>
      </w:pPr>
      <w:r>
        <w:rPr>
          <w:color w:val="000000"/>
        </w:rPr>
        <w:t>4.</w:t>
      </w:r>
      <w:r>
        <w:rPr>
          <w:color w:val="000000"/>
        </w:rPr>
        <w:tab/>
        <w:t>But Erasmus himself never called his text the TR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That name was given a century after Erasmus by the printer, Abraham Elzevir, who stated in Latin in the preface to his edition of Erasmus</w:t>
      </w:r>
      <w:r>
        <w:rPr>
          <w:color w:val="000000"/>
        </w:rPr>
        <w:sym w:font="WP TypographicSymbols" w:char="003D"/>
      </w:r>
      <w:r>
        <w:rPr>
          <w:color w:val="000000"/>
        </w:rPr>
        <w:t xml:space="preserve"> work: </w:t>
      </w:r>
      <w:r>
        <w:rPr>
          <w:color w:val="000000"/>
        </w:rPr>
        <w:sym w:font="WP TypographicSymbols" w:char="0041"/>
      </w:r>
      <w:r>
        <w:rPr>
          <w:color w:val="000000"/>
        </w:rPr>
        <w:t>So [the reader] has the text which all now receive.</w:t>
      </w:r>
      <w:r>
        <w:rPr>
          <w:color w:val="000000"/>
        </w:rPr>
        <w:sym w:font="WP TypographicSymbols" w:char="0040"/>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 xml:space="preserve">But his edition was a </w:t>
      </w:r>
      <w:r>
        <w:rPr>
          <w:i/>
          <w:iCs/>
          <w:color w:val="000000"/>
        </w:rPr>
        <w:t>modified</w:t>
      </w:r>
      <w:r>
        <w:rPr>
          <w:color w:val="000000"/>
        </w:rPr>
        <w:t xml:space="preserve"> version of Erasmus</w:t>
      </w:r>
      <w:r>
        <w:rPr>
          <w:color w:val="000000"/>
        </w:rPr>
        <w:sym w:font="WP TypographicSymbols" w:char="003D"/>
      </w:r>
      <w:r>
        <w:rPr>
          <w:color w:val="000000"/>
        </w:rPr>
        <w:t xml:space="preserve"> 3rd printed text.  It differed in hundreds of places from Erasmus</w:t>
      </w:r>
      <w:r>
        <w:rPr>
          <w:color w:val="000000"/>
        </w:rPr>
        <w:sym w:font="WP TypographicSymbols" w:char="003D"/>
      </w:r>
      <w:r>
        <w:rPr>
          <w:color w:val="000000"/>
        </w:rPr>
        <w:t xml:space="preserve"> text</w:t>
      </w:r>
      <w:r>
        <w:rPr>
          <w:color w:val="000000"/>
        </w:rPr>
        <w:sym w:font="WP TypographicSymbols" w:char="0043"/>
      </w:r>
      <w:r>
        <w:rPr>
          <w:color w:val="000000"/>
        </w:rPr>
        <w:t>but these differences are all fairly minor</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But back in 1550, Robert Robert Stephanus published a modified edition of Erasmus</w:t>
      </w:r>
      <w:r>
        <w:rPr>
          <w:color w:val="000000"/>
        </w:rPr>
        <w:sym w:font="WP TypographicSymbols" w:char="003D"/>
      </w:r>
      <w:r>
        <w:rPr>
          <w:color w:val="000000"/>
        </w:rPr>
        <w:t xml:space="preserve"> text, and it was his 3rd edition that was the primary basis for the KJV</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E.</w:t>
      </w:r>
      <w:r>
        <w:rPr>
          <w:color w:val="000000"/>
        </w:rPr>
        <w:tab/>
        <w:t>So the term, Textus Receptus, is a term coined in the 17th century, and there are two different</w:t>
      </w:r>
      <w:r>
        <w:rPr>
          <w:color w:val="000000"/>
        </w:rPr>
        <w:sym w:font="WP TypographicSymbols" w:char="0043"/>
      </w:r>
      <w:r>
        <w:rPr>
          <w:color w:val="000000"/>
        </w:rPr>
        <w:t>but very similar</w:t>
      </w:r>
      <w:r>
        <w:rPr>
          <w:color w:val="000000"/>
        </w:rPr>
        <w:sym w:font="WP TypographicSymbols" w:char="0043"/>
      </w:r>
      <w:r>
        <w:rPr>
          <w:color w:val="000000"/>
        </w:rPr>
        <w:t>texts that are referred to by that name</w:t>
      </w:r>
      <w:r>
        <w:rPr>
          <w:color w:val="000000"/>
        </w:rPr>
        <w:sym w:font="WP TypographicSymbols" w:char="0043"/>
      </w:r>
      <w:r>
        <w:rPr>
          <w:color w:val="000000"/>
        </w:rPr>
        <w:t>the Stephanus text and the Elzevir text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IV.</w:t>
      </w:r>
      <w:r>
        <w:rPr>
          <w:color w:val="000000"/>
        </w:rPr>
        <w:tab/>
        <w:t>Those are the simple facts about the TR.  There is nothing mysterious or ancient about it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It was a product of textual criticism, just as is the critical text of today</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 only difference is that Erasmus had only a few, late mss. to work from</w:t>
      </w:r>
      <w:r>
        <w:rPr>
          <w:color w:val="000000"/>
        </w:rPr>
        <w:sym w:font="WP TypographicSymbols" w:char="0042"/>
      </w:r>
      <w:r>
        <w:rPr>
          <w:color w:val="000000"/>
        </w:rPr>
        <w:t>unlike today</w:t>
      </w:r>
      <w:r>
        <w:rPr>
          <w:color w:val="000000"/>
        </w:rPr>
        <w:sym w:font="WP TypographicSymbols" w:char="003D"/>
      </w:r>
      <w:r>
        <w:rPr>
          <w:color w:val="000000"/>
        </w:rPr>
        <w:t>s textual scholars</w:t>
      </w:r>
    </w:p>
    <w:p w:rsidR="00DE0045" w:rsidRDefault="00DE0045">
      <w:pPr>
        <w:tabs>
          <w:tab w:val="left" w:pos="720"/>
          <w:tab w:val="left" w:pos="1080"/>
          <w:tab w:val="left" w:pos="1404"/>
          <w:tab w:val="left" w:pos="1764"/>
        </w:tabs>
        <w:ind w:firstLine="1080"/>
        <w:rPr>
          <w:color w:val="000000"/>
        </w:rPr>
      </w:pPr>
    </w:p>
    <w:p w:rsidR="00DE0045" w:rsidRDefault="00DE0045">
      <w:pPr>
        <w:tabs>
          <w:tab w:val="left" w:pos="720"/>
          <w:tab w:val="left" w:pos="1080"/>
          <w:tab w:val="left" w:pos="1404"/>
          <w:tab w:val="left" w:pos="1764"/>
        </w:tabs>
        <w:ind w:left="720" w:hanging="720"/>
        <w:rPr>
          <w:color w:val="000000"/>
        </w:rPr>
      </w:pPr>
      <w:r>
        <w:rPr>
          <w:color w:val="000000"/>
        </w:rPr>
        <w:t>VI.</w:t>
      </w:r>
      <w:r>
        <w:rPr>
          <w:color w:val="000000"/>
        </w:rPr>
        <w:tab/>
        <w:t xml:space="preserve">It is important to remember that the TR is </w:t>
      </w:r>
      <w:r>
        <w:rPr>
          <w:i/>
          <w:iCs/>
          <w:color w:val="000000"/>
        </w:rPr>
        <w:t>not</w:t>
      </w:r>
      <w:r>
        <w:rPr>
          <w:color w:val="000000"/>
        </w:rPr>
        <w:t xml:space="preserve"> the same thing as the Majority Text or Byzantine text.  It falls in the Majority Text family, but it does not follow the majority readings throughout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 have mentioned the examples of last verses of Revelation and of Acts chap. 9</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 xml:space="preserve">1 John 5:7: </w:t>
      </w:r>
      <w:r>
        <w:rPr>
          <w:color w:val="000000"/>
        </w:rPr>
        <w:sym w:font="WP TypographicSymbols" w:char="0041"/>
      </w:r>
      <w:r>
        <w:rPr>
          <w:color w:val="000000"/>
        </w:rPr>
        <w:t>For there are three that bear record in heaven, the Father, the Word, and the Holy Ghost: and these three are one</w:t>
      </w:r>
      <w:r>
        <w:rPr>
          <w:color w:val="000000"/>
        </w:rPr>
        <w:sym w:font="WP TypographicSymbols" w:char="0040"/>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That is not a Majority Text reading</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 xml:space="preserve">In fact, it is not found in </w:t>
      </w:r>
      <w:r>
        <w:rPr>
          <w:i/>
          <w:iCs/>
          <w:color w:val="000000"/>
        </w:rPr>
        <w:t>any</w:t>
      </w:r>
      <w:r>
        <w:rPr>
          <w:color w:val="000000"/>
        </w:rPr>
        <w:t xml:space="preserve"> Greek ms. older than the 14th or 15th century.  Only a handful of mss. since then contain it.  In many of them, it</w:t>
      </w:r>
      <w:r>
        <w:rPr>
          <w:color w:val="000000"/>
        </w:rPr>
        <w:sym w:font="WP TypographicSymbols" w:char="003D"/>
      </w:r>
      <w:r>
        <w:rPr>
          <w:color w:val="000000"/>
        </w:rPr>
        <w:t>s been written in the margin</w:t>
      </w:r>
      <w:r>
        <w:rPr>
          <w:color w:val="000000"/>
        </w:rPr>
        <w:sym w:font="WP TypographicSymbols" w:char="0042"/>
      </w:r>
      <w:r>
        <w:rPr>
          <w:color w:val="000000"/>
        </w:rPr>
        <w:t>it</w:t>
      </w:r>
      <w:r>
        <w:rPr>
          <w:color w:val="000000"/>
        </w:rPr>
        <w:sym w:font="WP TypographicSymbols" w:char="003D"/>
      </w:r>
      <w:r>
        <w:rPr>
          <w:color w:val="000000"/>
        </w:rPr>
        <w:t>s not part of the body of the text.  It made it</w:t>
      </w:r>
      <w:r>
        <w:rPr>
          <w:color w:val="000000"/>
        </w:rPr>
        <w:sym w:font="WP TypographicSymbols" w:char="003D"/>
      </w:r>
      <w:r>
        <w:rPr>
          <w:color w:val="000000"/>
        </w:rPr>
        <w:t>s way into Erasmus</w:t>
      </w:r>
      <w:r>
        <w:rPr>
          <w:color w:val="000000"/>
        </w:rPr>
        <w:sym w:font="WP TypographicSymbols" w:char="003D"/>
      </w:r>
      <w:r>
        <w:rPr>
          <w:color w:val="000000"/>
        </w:rPr>
        <w:t xml:space="preserve"> Greek text because it was contained in the Latin Vulgate of his day, and he came under serious attack from the RC Church when he did not include it in his Greek text.</w:t>
      </w:r>
    </w:p>
    <w:p w:rsidR="00DE0045" w:rsidRDefault="00DE0045">
      <w:pPr>
        <w:tabs>
          <w:tab w:val="left" w:pos="720"/>
          <w:tab w:val="left" w:pos="1080"/>
          <w:tab w:val="left" w:pos="1404"/>
          <w:tab w:val="left" w:pos="1764"/>
        </w:tabs>
        <w:ind w:firstLine="1080"/>
        <w:rPr>
          <w:color w:val="000000"/>
        </w:rPr>
      </w:pPr>
      <w:r>
        <w:rPr>
          <w:color w:val="000000"/>
        </w:rPr>
        <w:t>c.</w:t>
      </w:r>
      <w:r>
        <w:rPr>
          <w:color w:val="000000"/>
        </w:rPr>
        <w:tab/>
        <w:t>Irony: Is not in the original Latin Vulgate</w:t>
      </w:r>
    </w:p>
    <w:p w:rsidR="00DE0045" w:rsidRDefault="00DE0045">
      <w:pPr>
        <w:tabs>
          <w:tab w:val="left" w:pos="720"/>
          <w:tab w:val="left" w:pos="1080"/>
          <w:tab w:val="left" w:pos="1404"/>
          <w:tab w:val="left" w:pos="1764"/>
        </w:tabs>
        <w:ind w:left="1404" w:hanging="324"/>
        <w:rPr>
          <w:color w:val="000000"/>
        </w:rPr>
      </w:pPr>
      <w:r>
        <w:rPr>
          <w:color w:val="000000"/>
        </w:rPr>
        <w:t>d.</w:t>
      </w:r>
      <w:r>
        <w:rPr>
          <w:color w:val="000000"/>
        </w:rPr>
        <w:tab/>
        <w:t>Yet, some conservative Christians attack any translation of the Bible that omits that verse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w:t>
      </w:r>
      <w:r>
        <w:rPr>
          <w:color w:val="000000"/>
        </w:rPr>
        <w:tab/>
        <w:t xml:space="preserve">The irony is that there is no other Greek ms. </w:t>
      </w:r>
      <w:r>
        <w:rPr>
          <w:i/>
          <w:iCs/>
          <w:color w:val="000000"/>
        </w:rPr>
        <w:t>anywhere</w:t>
      </w:r>
      <w:r>
        <w:rPr>
          <w:color w:val="000000"/>
        </w:rPr>
        <w:t xml:space="preserve"> that reads word for word, letter for letter, as the TR</w:t>
      </w:r>
    </w:p>
    <w:p w:rsidR="00DE0045" w:rsidRDefault="00DE0045">
      <w:pPr>
        <w:tabs>
          <w:tab w:val="left" w:pos="720"/>
          <w:tab w:val="left" w:pos="1080"/>
          <w:tab w:val="left" w:pos="1404"/>
          <w:tab w:val="left" w:pos="1764"/>
        </w:tabs>
        <w:ind w:left="1080" w:hanging="360"/>
        <w:rPr>
          <w:color w:val="000000"/>
        </w:rPr>
      </w:pPr>
      <w:r>
        <w:rPr>
          <w:color w:val="000000"/>
        </w:rPr>
        <w:t>1.</w:t>
      </w:r>
      <w:r>
        <w:rPr>
          <w:color w:val="000000"/>
        </w:rPr>
        <w:tab/>
        <w:t>Because, as I said, it was a critical edition composed by Erasmus based on more than 1 text and including a few elements from the Latin Vulgate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000000"/>
        </w:rPr>
      </w:pPr>
      <w:r>
        <w:rPr>
          <w:color w:val="000000"/>
        </w:rPr>
        <w:tab/>
      </w:r>
      <w:r>
        <w:rPr>
          <w:color w:val="800000"/>
          <w:sz w:val="44"/>
          <w:szCs w:val="44"/>
        </w:rPr>
        <w:t>Origen and the TR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Usual claim made by KJV only group is that Origen was behind the Alexandrine text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 xml:space="preserve">For example, the tract, </w:t>
      </w:r>
      <w:r>
        <w:rPr>
          <w:i/>
          <w:iCs/>
          <w:color w:val="000000"/>
        </w:rPr>
        <w:t>New Eye Opener</w:t>
      </w:r>
      <w:r>
        <w:rPr>
          <w:color w:val="000000"/>
        </w:rPr>
        <w:t xml:space="preserve">, says this: </w:t>
      </w:r>
      <w:r>
        <w:rPr>
          <w:rFonts w:ascii="Arial" w:hAnsi="Arial" w:cs="Arial"/>
          <w:color w:val="000000"/>
          <w:sz w:val="20"/>
          <w:szCs w:val="20"/>
        </w:rPr>
        <w:sym w:font="WP TypographicSymbols" w:char="0041"/>
      </w:r>
      <w:r>
        <w:rPr>
          <w:rFonts w:ascii="Arial" w:hAnsi="Arial" w:cs="Arial"/>
          <w:color w:val="000000"/>
          <w:sz w:val="20"/>
          <w:szCs w:val="20"/>
        </w:rPr>
        <w:t>Any version of the Bible that does not agree with the Greek Textus Receptus, from which the KJV Bible was translated in 1611, is certainly to be founded upon corrupted manuscripts. Origen, being a textual critic, is supposed to have corrected numerous portions of the sacred manuscripts. Evidence to the contrary shows he changed them to agree with his own human philosophy of mystical and allegorical ideas. Thus, through deceptive scholarship of this kind, certain manuscripts became corrupt.. Evidently from this source our modern revised version bibles and paraphrases have come.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First of all, let me say that there is no evidence that Origen had anything to do with the formation of the Alexandrine text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It is true that he was familiar with this text type, for some of his quotations fit the Alexandrine text; but about just as many fit other text types</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 xml:space="preserve">More importantly, we now have hundreds of papyrus fragments that date to the </w:t>
      </w:r>
      <w:r>
        <w:rPr>
          <w:color w:val="000000"/>
        </w:rPr>
        <w:lastRenderedPageBreak/>
        <w:t>century before Origen was even born that read similarly to the Alexandrine text</w:t>
      </w:r>
    </w:p>
    <w:p w:rsidR="00DE0045" w:rsidRDefault="00DE0045">
      <w:pPr>
        <w:tabs>
          <w:tab w:val="left" w:pos="720"/>
          <w:tab w:val="left" w:pos="1080"/>
          <w:tab w:val="left" w:pos="1404"/>
          <w:tab w:val="left" w:pos="1764"/>
        </w:tabs>
        <w:ind w:left="1404" w:hanging="324"/>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C.</w:t>
      </w:r>
      <w:r>
        <w:rPr>
          <w:color w:val="000000"/>
        </w:rPr>
        <w:tab/>
        <w:t>Basically a groundless accusation.  Even though I share many of the same sentiments as the KJV only people as to God</w:t>
      </w:r>
      <w:r>
        <w:rPr>
          <w:color w:val="000000"/>
        </w:rPr>
        <w:sym w:font="WP TypographicSymbols" w:char="003D"/>
      </w:r>
      <w:r>
        <w:rPr>
          <w:color w:val="000000"/>
        </w:rPr>
        <w:t>s Word, I am deeply saddened by their tendency to make groundless accusations against people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w:t>
      </w:r>
      <w:r>
        <w:rPr>
          <w:color w:val="000000"/>
        </w:rPr>
        <w:tab/>
        <w:t xml:space="preserve">The irony is that Origen </w:t>
      </w:r>
      <w:r>
        <w:rPr>
          <w:i/>
          <w:iCs/>
          <w:color w:val="000000"/>
        </w:rPr>
        <w:t>did</w:t>
      </w:r>
      <w:r>
        <w:rPr>
          <w:color w:val="000000"/>
        </w:rPr>
        <w:t xml:space="preserve"> have some </w:t>
      </w:r>
      <w:r>
        <w:rPr>
          <w:i/>
          <w:iCs/>
          <w:color w:val="000000"/>
        </w:rPr>
        <w:t>minor</w:t>
      </w:r>
      <w:r>
        <w:rPr>
          <w:color w:val="000000"/>
        </w:rPr>
        <w:t xml:space="preserve"> impacts on the NT text.  However, the TR and the KJV follows Origen on these matters; while modern Bibles like the NIV don</w:t>
      </w:r>
      <w:r>
        <w:rPr>
          <w:color w:val="000000"/>
        </w:rPr>
        <w:sym w:font="WP TypographicSymbols" w:char="003D"/>
      </w:r>
      <w:r>
        <w:rPr>
          <w:color w:val="000000"/>
        </w:rPr>
        <w:t>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 want to read to you a passage from Origen</w:t>
      </w:r>
      <w:r>
        <w:rPr>
          <w:color w:val="000000"/>
        </w:rPr>
        <w:sym w:font="WP TypographicSymbols" w:char="003D"/>
      </w:r>
      <w:r>
        <w:rPr>
          <w:color w:val="000000"/>
        </w:rPr>
        <w:t xml:space="preserve">s Commentary on the Gospel of John, concerning John 1:28: </w:t>
      </w:r>
      <w:r>
        <w:rPr>
          <w:rFonts w:ascii="Arial" w:hAnsi="Arial" w:cs="Arial"/>
          <w:color w:val="000000"/>
          <w:sz w:val="20"/>
          <w:szCs w:val="20"/>
        </w:rPr>
        <w:sym w:font="WP TypographicSymbols" w:char="0041"/>
      </w:r>
      <w:r>
        <w:rPr>
          <w:rFonts w:ascii="Arial" w:hAnsi="Arial" w:cs="Arial"/>
          <w:color w:val="000000"/>
          <w:sz w:val="20"/>
          <w:szCs w:val="20"/>
        </w:rPr>
        <w:t>These things were done in Bethábara, beyond the Jordan, where John was baptizing.</w:t>
      </w:r>
      <w:r>
        <w:rPr>
          <w:rFonts w:ascii="Arial" w:hAnsi="Arial" w:cs="Arial"/>
          <w:color w:val="000000"/>
          <w:sz w:val="20"/>
          <w:szCs w:val="20"/>
        </w:rPr>
        <w:sym w:font="WP TypographicSymbols" w:char="0040"/>
      </w:r>
      <w:r>
        <w:rPr>
          <w:rFonts w:ascii="Arial" w:hAnsi="Arial" w:cs="Arial"/>
          <w:color w:val="000000"/>
          <w:sz w:val="20"/>
          <w:szCs w:val="20"/>
        </w:rPr>
        <w:t xml:space="preserve"> I am aware that the reading found in almost all the copies is: </w:t>
      </w:r>
      <w:r>
        <w:rPr>
          <w:rFonts w:ascii="Arial" w:hAnsi="Arial" w:cs="Arial"/>
          <w:color w:val="000000"/>
          <w:sz w:val="20"/>
          <w:szCs w:val="20"/>
        </w:rPr>
        <w:sym w:font="WP TypographicSymbols" w:char="0041"/>
      </w:r>
      <w:r>
        <w:rPr>
          <w:rFonts w:ascii="Arial" w:hAnsi="Arial" w:cs="Arial"/>
          <w:color w:val="000000"/>
          <w:sz w:val="20"/>
          <w:szCs w:val="20"/>
        </w:rPr>
        <w:t>These things were done in Bethany.</w:t>
      </w:r>
      <w:r>
        <w:rPr>
          <w:rFonts w:ascii="Arial" w:hAnsi="Arial" w:cs="Arial"/>
          <w:color w:val="000000"/>
          <w:sz w:val="20"/>
          <w:szCs w:val="20"/>
        </w:rPr>
        <w:sym w:font="WP TypographicSymbols" w:char="0040"/>
      </w:r>
      <w:r>
        <w:rPr>
          <w:rFonts w:ascii="Arial" w:hAnsi="Arial" w:cs="Arial"/>
          <w:color w:val="000000"/>
          <w:sz w:val="20"/>
          <w:szCs w:val="20"/>
        </w:rPr>
        <w:t xml:space="preserve"> Moreover, this appears to have been the reading at an earlier time. ...However, I am convinced that we should not read </w:t>
      </w:r>
      <w:r>
        <w:rPr>
          <w:rFonts w:ascii="Arial" w:hAnsi="Arial" w:cs="Arial"/>
          <w:color w:val="000000"/>
          <w:sz w:val="20"/>
          <w:szCs w:val="20"/>
        </w:rPr>
        <w:sym w:font="WP TypographicSymbols" w:char="0041"/>
      </w:r>
      <w:r>
        <w:rPr>
          <w:rFonts w:ascii="Arial" w:hAnsi="Arial" w:cs="Arial"/>
          <w:color w:val="000000"/>
          <w:sz w:val="20"/>
          <w:szCs w:val="20"/>
        </w:rPr>
        <w:t>Bethany,</w:t>
      </w:r>
      <w:r>
        <w:rPr>
          <w:rFonts w:ascii="Arial" w:hAnsi="Arial" w:cs="Arial"/>
          <w:color w:val="000000"/>
          <w:sz w:val="20"/>
          <w:szCs w:val="20"/>
        </w:rPr>
        <w:sym w:font="WP TypographicSymbols" w:char="0040"/>
      </w:r>
      <w:r>
        <w:rPr>
          <w:rFonts w:ascii="Arial" w:hAnsi="Arial" w:cs="Arial"/>
          <w:color w:val="000000"/>
          <w:sz w:val="20"/>
          <w:szCs w:val="20"/>
        </w:rPr>
        <w:t xml:space="preserve"> but </w:t>
      </w:r>
      <w:r>
        <w:rPr>
          <w:rFonts w:ascii="Arial" w:hAnsi="Arial" w:cs="Arial"/>
          <w:color w:val="000000"/>
          <w:sz w:val="20"/>
          <w:szCs w:val="20"/>
        </w:rPr>
        <w:sym w:font="WP TypographicSymbols" w:char="0041"/>
      </w:r>
      <w:r>
        <w:rPr>
          <w:rFonts w:ascii="Arial" w:hAnsi="Arial" w:cs="Arial"/>
          <w:color w:val="000000"/>
          <w:sz w:val="20"/>
          <w:szCs w:val="20"/>
        </w:rPr>
        <w:t>Bethábara.</w:t>
      </w:r>
      <w:r>
        <w:rPr>
          <w:rFonts w:ascii="Arial" w:hAnsi="Arial" w:cs="Arial"/>
          <w:color w:val="000000"/>
          <w:sz w:val="20"/>
          <w:szCs w:val="20"/>
        </w:rPr>
        <w:sym w:font="WP TypographicSymbols" w:char="0040"/>
      </w:r>
      <w:r>
        <w:rPr>
          <w:rFonts w:ascii="Arial" w:hAnsi="Arial" w:cs="Arial"/>
          <w:color w:val="000000"/>
          <w:sz w:val="20"/>
          <w:szCs w:val="20"/>
        </w:rPr>
        <w:t xml:space="preserve"> For I have visited the places, in order to investigate. ...Now, Bethany...is fifteen stadia [1.8 miles] from Jerusalem. And the river Jordan is about a hundred and eighty stadia [21.5 miles] distant from it. Origen </w:t>
      </w:r>
      <w:r>
        <w:rPr>
          <w:rFonts w:ascii="Arial" w:hAnsi="Arial" w:cs="Arial"/>
          <w:color w:val="000000"/>
          <w:sz w:val="20"/>
          <w:szCs w:val="20"/>
        </w:rPr>
        <w:sym w:font="WP TypographicSymbols" w:char="0038"/>
      </w:r>
      <w:r>
        <w:rPr>
          <w:rFonts w:ascii="Arial" w:hAnsi="Arial" w:cs="Arial"/>
          <w:color w:val="000000"/>
          <w:sz w:val="20"/>
          <w:szCs w:val="20"/>
        </w:rPr>
        <w:t>. 228, E), 10.370.</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rPr>
          <w:color w:val="000000"/>
        </w:rPr>
      </w:pPr>
      <w:r>
        <w:rPr>
          <w:color w:val="000000"/>
        </w:rPr>
        <w:t xml:space="preserve">KJV John 1:28: </w:t>
      </w:r>
      <w:r>
        <w:rPr>
          <w:color w:val="000000"/>
        </w:rPr>
        <w:sym w:font="WP TypographicSymbols" w:char="0041"/>
      </w:r>
      <w:r>
        <w:rPr>
          <w:color w:val="000000"/>
        </w:rPr>
        <w:t>These things were done in Bethabara beyond Jordan, where John was baptizing.</w:t>
      </w:r>
      <w:r>
        <w:rPr>
          <w:color w:val="00000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rPr>
          <w:color w:val="000000"/>
        </w:rPr>
      </w:pPr>
      <w:r>
        <w:rPr>
          <w:color w:val="000000"/>
        </w:rPr>
        <w:t xml:space="preserve">NIV John 1:28: </w:t>
      </w:r>
      <w:r>
        <w:rPr>
          <w:color w:val="000000"/>
        </w:rPr>
        <w:sym w:font="WP TypographicSymbols" w:char="0041"/>
      </w:r>
      <w:r>
        <w:rPr>
          <w:color w:val="000000"/>
        </w:rPr>
        <w:t>This all happened at Bethany on the other side of the Jordan, where John was baptizing.</w:t>
      </w:r>
      <w:r>
        <w:rPr>
          <w:color w:val="00000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r>
      <w:r>
        <w:rPr>
          <w:rFonts w:ascii="Arial" w:hAnsi="Arial" w:cs="Arial"/>
          <w:color w:val="000000"/>
          <w:sz w:val="20"/>
          <w:szCs w:val="20"/>
        </w:rPr>
        <w:sym w:font="WP TypographicSymbols" w:char="0041"/>
      </w:r>
      <w:r>
        <w:rPr>
          <w:rFonts w:ascii="Arial" w:hAnsi="Arial" w:cs="Arial"/>
          <w:color w:val="000000"/>
          <w:sz w:val="20"/>
          <w:szCs w:val="20"/>
        </w:rPr>
        <w:t xml:space="preserve">Thus we see that he who aims at a complete understanding of the Holy Scriptures must not neglect the careful examination of the proper names in it. In the matter of proper names, the Greek copies are often incorrect. In the Gospels, one might be misled by their authority. The event about the swine...is said to have taken place in the country of the Gerásenes. Now, Gerása is a town of Arabia, and it has neither a sea nor a lake. The evangelists would not have made a statement so obviously and demonstrably false. For they were men who informed themselves carefully of all matters connected with Judea. But in a few copies, we have found: </w:t>
      </w:r>
      <w:r>
        <w:rPr>
          <w:rFonts w:ascii="Arial" w:hAnsi="Arial" w:cs="Arial"/>
          <w:color w:val="000000"/>
          <w:sz w:val="20"/>
          <w:szCs w:val="20"/>
        </w:rPr>
        <w:sym w:font="WP TypographicSymbols" w:char="0041"/>
      </w:r>
      <w:r>
        <w:rPr>
          <w:rFonts w:ascii="Arial" w:hAnsi="Arial" w:cs="Arial"/>
          <w:color w:val="000000"/>
          <w:sz w:val="20"/>
          <w:szCs w:val="20"/>
        </w:rPr>
        <w:t>into the country of the Gadarenes.</w:t>
      </w:r>
      <w:r>
        <w:rPr>
          <w:rFonts w:ascii="Arial" w:hAnsi="Arial" w:cs="Arial"/>
          <w:color w:val="000000"/>
          <w:sz w:val="20"/>
          <w:szCs w:val="20"/>
        </w:rPr>
        <w:sym w:font="WP TypographicSymbols" w:char="0040"/>
      </w:r>
      <w:r>
        <w:rPr>
          <w:rFonts w:ascii="Arial" w:hAnsi="Arial" w:cs="Arial"/>
          <w:color w:val="000000"/>
          <w:sz w:val="20"/>
          <w:szCs w:val="20"/>
        </w:rPr>
        <w:t xml:space="preserve">  Origen </w:t>
      </w:r>
      <w:r>
        <w:rPr>
          <w:rFonts w:ascii="Arial" w:hAnsi="Arial" w:cs="Arial"/>
          <w:color w:val="000000"/>
          <w:sz w:val="20"/>
          <w:szCs w:val="20"/>
        </w:rPr>
        <w:sym w:font="WP TypographicSymbols" w:char="0038"/>
      </w:r>
      <w:r>
        <w:rPr>
          <w:rFonts w:ascii="Arial" w:hAnsi="Arial" w:cs="Arial"/>
          <w:color w:val="000000"/>
          <w:sz w:val="20"/>
          <w:szCs w:val="20"/>
        </w:rPr>
        <w:t>. 228, E), 10.371.</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rPr>
          <w:color w:val="000000"/>
        </w:rPr>
      </w:pPr>
      <w:r>
        <w:rPr>
          <w:color w:val="000000"/>
        </w:rPr>
        <w:t xml:space="preserve">KJV Mark 5:1: </w:t>
      </w:r>
      <w:r>
        <w:rPr>
          <w:color w:val="000000"/>
        </w:rPr>
        <w:sym w:font="WP TypographicSymbols" w:char="0041"/>
      </w:r>
      <w:r>
        <w:rPr>
          <w:color w:val="000000"/>
        </w:rPr>
        <w:t>And they came over unto the other side of the sea, into the country of the Gadarenes.</w:t>
      </w:r>
      <w:r>
        <w:rPr>
          <w:color w:val="00000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rPr>
          <w:color w:val="000000"/>
        </w:rPr>
      </w:pPr>
      <w:r>
        <w:rPr>
          <w:color w:val="000000"/>
        </w:rPr>
        <w:t xml:space="preserve">NIV Mark 5:1: </w:t>
      </w:r>
      <w:r>
        <w:rPr>
          <w:color w:val="000000"/>
        </w:rPr>
        <w:sym w:font="WP TypographicSymbols" w:char="0041"/>
      </w:r>
      <w:r>
        <w:rPr>
          <w:color w:val="000000"/>
        </w:rPr>
        <w:t>They went across the lake to the region of the Gerasenes.</w:t>
      </w:r>
      <w:r>
        <w:rPr>
          <w:color w:val="00000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III.</w:t>
      </w:r>
      <w:r>
        <w:rPr>
          <w:color w:val="000000"/>
        </w:rPr>
        <w:tab/>
        <w:t>In short, Origen influenced the Majority Text, not the Alexandrine text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 xml:space="preserve">His statements also show that what the majority text was in his day </w:t>
      </w:r>
      <w:r>
        <w:rPr>
          <w:color w:val="000000"/>
        </w:rPr>
        <w:sym w:font="WP TypographicSymbols" w:char="0038"/>
      </w:r>
      <w:r>
        <w:rPr>
          <w:color w:val="000000"/>
        </w:rPr>
        <w:t>. 230) was not the majority text of the later centuries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Again, this supports what the modern textual scholars have been saying</w:t>
      </w:r>
    </w:p>
    <w:p w:rsidR="00DE0045" w:rsidRDefault="00DE0045">
      <w:pPr>
        <w:tabs>
          <w:tab w:val="left" w:pos="720"/>
          <w:tab w:val="left" w:pos="1080"/>
          <w:tab w:val="left" w:pos="1404"/>
          <w:tab w:val="left" w:pos="1764"/>
        </w:tabs>
        <w:ind w:firstLine="1764"/>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000000"/>
        </w:rPr>
      </w:pPr>
      <w:r>
        <w:rPr>
          <w:color w:val="000000"/>
        </w:rPr>
        <w:tab/>
      </w:r>
      <w:r>
        <w:rPr>
          <w:color w:val="800000"/>
          <w:sz w:val="38"/>
          <w:szCs w:val="38"/>
        </w:rPr>
        <w:t>So, Do We Have God</w:t>
      </w:r>
      <w:r>
        <w:rPr>
          <w:color w:val="800000"/>
          <w:sz w:val="38"/>
          <w:szCs w:val="38"/>
        </w:rPr>
        <w:sym w:font="WP TypographicSymbols" w:char="003D"/>
      </w:r>
      <w:r>
        <w:rPr>
          <w:color w:val="800000"/>
          <w:sz w:val="38"/>
          <w:szCs w:val="38"/>
        </w:rPr>
        <w:t>s Infallible Word Today?</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firstLine="720"/>
        <w:rPr>
          <w:color w:val="000000"/>
        </w:rPr>
      </w:pPr>
      <w:r>
        <w:rPr>
          <w:color w:val="000000"/>
        </w:rPr>
        <w:t>Now, depending on which side of the fence you</w:t>
      </w:r>
      <w:r>
        <w:rPr>
          <w:color w:val="000000"/>
        </w:rPr>
        <w:sym w:font="WP TypographicSymbols" w:char="003D"/>
      </w:r>
      <w:r>
        <w:rPr>
          <w:color w:val="000000"/>
        </w:rPr>
        <w:t>re on, what I</w:t>
      </w:r>
      <w:r>
        <w:rPr>
          <w:color w:val="000000"/>
        </w:rPr>
        <w:sym w:font="WP TypographicSymbols" w:char="003D"/>
      </w:r>
      <w:r>
        <w:rPr>
          <w:color w:val="000000"/>
        </w:rPr>
        <w:t>ve been saying has perhaps made you very uncomfortable.  In fact, it perhaps has made you very upset.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firstLine="720"/>
        <w:rPr>
          <w:color w:val="000000"/>
        </w:rPr>
      </w:pPr>
      <w:r>
        <w:rPr>
          <w:color w:val="000000"/>
        </w:rPr>
        <w:t>You may be thinking, well, David, you</w:t>
      </w:r>
      <w:r>
        <w:rPr>
          <w:color w:val="000000"/>
        </w:rPr>
        <w:sym w:font="WP TypographicSymbols" w:char="003D"/>
      </w:r>
      <w:r>
        <w:rPr>
          <w:color w:val="000000"/>
        </w:rPr>
        <w:t xml:space="preserve">re saying that there were all of these variations way </w:t>
      </w:r>
      <w:r>
        <w:rPr>
          <w:color w:val="000000"/>
        </w:rPr>
        <w:lastRenderedPageBreak/>
        <w:t>back in the 2nd century and so we can</w:t>
      </w:r>
      <w:r>
        <w:rPr>
          <w:color w:val="000000"/>
        </w:rPr>
        <w:sym w:font="WP TypographicSymbols" w:char="003D"/>
      </w:r>
      <w:r>
        <w:rPr>
          <w:color w:val="000000"/>
        </w:rPr>
        <w:t>t possibly know today exactly how the original texts read.</w:t>
      </w:r>
    </w:p>
    <w:p w:rsidR="00DE0045" w:rsidRDefault="00DE0045">
      <w:pPr>
        <w:tabs>
          <w:tab w:val="left" w:pos="720"/>
          <w:tab w:val="left" w:pos="1080"/>
          <w:tab w:val="left" w:pos="1404"/>
          <w:tab w:val="left" w:pos="1764"/>
        </w:tabs>
        <w:ind w:firstLine="72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A.</w:t>
      </w:r>
      <w:r>
        <w:rPr>
          <w:color w:val="000000"/>
        </w:rPr>
        <w:tab/>
        <w:t>So, then, I can</w:t>
      </w:r>
      <w:r>
        <w:rPr>
          <w:color w:val="000000"/>
        </w:rPr>
        <w:sym w:font="WP TypographicSymbols" w:char="003D"/>
      </w:r>
      <w:r>
        <w:rPr>
          <w:color w:val="000000"/>
        </w:rPr>
        <w:t xml:space="preserve">t pick up my Bible and say that </w:t>
      </w:r>
      <w:r>
        <w:rPr>
          <w:i/>
          <w:iCs/>
          <w:color w:val="000000"/>
        </w:rPr>
        <w:t>this</w:t>
      </w:r>
      <w:r>
        <w:rPr>
          <w:color w:val="000000"/>
        </w:rPr>
        <w:t xml:space="preserve"> is the infallible Word of God</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No, actually you can.  Let me explain.</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But first I want to say this.  If you disagree with anything I</w:t>
      </w:r>
      <w:r>
        <w:rPr>
          <w:color w:val="000000"/>
        </w:rPr>
        <w:sym w:font="WP TypographicSymbols" w:char="003D"/>
      </w:r>
      <w:r>
        <w:rPr>
          <w:color w:val="000000"/>
        </w:rPr>
        <w:t>ve said so far, what I want you to do is to thoroughly check out everything that I</w:t>
      </w:r>
      <w:r>
        <w:rPr>
          <w:color w:val="000000"/>
        </w:rPr>
        <w:sym w:font="WP TypographicSymbols" w:char="003D"/>
      </w:r>
      <w:r>
        <w:rPr>
          <w:color w:val="000000"/>
        </w:rPr>
        <w:t>ve said</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I don</w:t>
      </w:r>
      <w:r>
        <w:rPr>
          <w:color w:val="000000"/>
        </w:rPr>
        <w:sym w:font="WP TypographicSymbols" w:char="003D"/>
      </w:r>
      <w:r>
        <w:rPr>
          <w:color w:val="000000"/>
        </w:rPr>
        <w:t>t mean go and find a pamphlet or book written by a KJ-only person that will say something different</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 xml:space="preserve">No, I mean do some </w:t>
      </w:r>
      <w:r>
        <w:rPr>
          <w:i/>
          <w:iCs/>
          <w:color w:val="000000"/>
        </w:rPr>
        <w:t>scholarly</w:t>
      </w:r>
      <w:r>
        <w:rPr>
          <w:color w:val="000000"/>
        </w:rPr>
        <w:t xml:space="preserve"> research.  Look at the EC writings for yourself and see for yourself if what I</w:t>
      </w:r>
      <w:r>
        <w:rPr>
          <w:color w:val="000000"/>
        </w:rPr>
        <w:sym w:font="WP TypographicSymbols" w:char="003D"/>
      </w:r>
      <w:r>
        <w:rPr>
          <w:color w:val="000000"/>
        </w:rPr>
        <w:t>ve been saying is true</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There are genuine scholars who advocate the use of the Byzantine or Majority Text</w:t>
      </w:r>
      <w:r>
        <w:rPr>
          <w:color w:val="000000"/>
        </w:rPr>
        <w:sym w:font="WP TypographicSymbols" w:char="0043"/>
      </w:r>
      <w:r>
        <w:rPr>
          <w:color w:val="000000"/>
        </w:rPr>
        <w:t>read what they have to say</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If I</w:t>
      </w:r>
      <w:r>
        <w:rPr>
          <w:color w:val="000000"/>
        </w:rPr>
        <w:sym w:font="WP TypographicSymbols" w:char="003D"/>
      </w:r>
      <w:r>
        <w:rPr>
          <w:color w:val="000000"/>
        </w:rPr>
        <w:t>ve said something that is untrue, you have every right to be upset with me.  But if I</w:t>
      </w:r>
      <w:r>
        <w:rPr>
          <w:color w:val="000000"/>
        </w:rPr>
        <w:sym w:font="WP TypographicSymbols" w:char="003D"/>
      </w:r>
      <w:r>
        <w:rPr>
          <w:color w:val="000000"/>
        </w:rPr>
        <w:t xml:space="preserve">ve said something that </w:t>
      </w:r>
      <w:r>
        <w:rPr>
          <w:i/>
          <w:iCs/>
          <w:color w:val="000000"/>
        </w:rPr>
        <w:t>is</w:t>
      </w:r>
      <w:r>
        <w:rPr>
          <w:color w:val="000000"/>
        </w:rPr>
        <w:t xml:space="preserve"> true, you certainly have no cause to be upset with me because it</w:t>
      </w:r>
      <w:r>
        <w:rPr>
          <w:color w:val="000000"/>
        </w:rPr>
        <w:sym w:font="WP TypographicSymbols" w:char="003D"/>
      </w:r>
      <w:r>
        <w:rPr>
          <w:color w:val="000000"/>
        </w:rPr>
        <w:t xml:space="preserve">s not what you </w:t>
      </w:r>
      <w:r>
        <w:rPr>
          <w:i/>
          <w:iCs/>
          <w:color w:val="000000"/>
        </w:rPr>
        <w:t>wanted</w:t>
      </w:r>
      <w:r>
        <w:rPr>
          <w:color w:val="000000"/>
        </w:rPr>
        <w:t xml:space="preserve"> to hear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E.</w:t>
      </w:r>
      <w:r>
        <w:rPr>
          <w:color w:val="000000"/>
        </w:rPr>
        <w:tab/>
        <w:t>Now, let me give you an example of the typical position of most KJ-only people: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rFonts w:ascii="Arial" w:hAnsi="Arial" w:cs="Arial"/>
          <w:color w:val="000000"/>
          <w:sz w:val="20"/>
          <w:szCs w:val="20"/>
        </w:rPr>
      </w:pPr>
      <w:r>
        <w:rPr>
          <w:color w:val="000000"/>
        </w:rPr>
        <w:t xml:space="preserve">From the book, </w:t>
      </w:r>
      <w:r>
        <w:rPr>
          <w:i/>
          <w:iCs/>
          <w:color w:val="000000"/>
        </w:rPr>
        <w:t>Let</w:t>
      </w:r>
      <w:r>
        <w:rPr>
          <w:i/>
          <w:iCs/>
          <w:color w:val="000000"/>
        </w:rPr>
        <w:sym w:font="WP TypographicSymbols" w:char="003D"/>
      </w:r>
      <w:r>
        <w:rPr>
          <w:i/>
          <w:iCs/>
          <w:color w:val="000000"/>
        </w:rPr>
        <w:t>s Weigh The Evidence</w:t>
      </w:r>
      <w:r>
        <w:rPr>
          <w:color w:val="000000"/>
        </w:rPr>
        <w:t xml:space="preserve">, by Barry Burton: </w:t>
      </w:r>
      <w:r>
        <w:rPr>
          <w:rFonts w:ascii="Arial" w:hAnsi="Arial" w:cs="Arial"/>
          <w:color w:val="000000"/>
          <w:sz w:val="20"/>
          <w:szCs w:val="20"/>
        </w:rPr>
        <w:t xml:space="preserve">The issue is one of preservation.  Did God preserve his Word perfect for us today, or was it only perfect </w:t>
      </w:r>
      <w:r>
        <w:rPr>
          <w:rFonts w:ascii="Arial" w:hAnsi="Arial" w:cs="Arial"/>
          <w:color w:val="000000"/>
          <w:sz w:val="20"/>
          <w:szCs w:val="20"/>
        </w:rPr>
        <w:sym w:font="WP TypographicSymbols" w:char="0041"/>
      </w:r>
      <w:r>
        <w:rPr>
          <w:rFonts w:ascii="Arial" w:hAnsi="Arial" w:cs="Arial"/>
          <w:color w:val="000000"/>
          <w:sz w:val="20"/>
          <w:szCs w:val="20"/>
        </w:rPr>
        <w:t>in the original autographs</w:t>
      </w:r>
      <w:r>
        <w:rPr>
          <w:rFonts w:ascii="Arial" w:hAnsi="Arial" w:cs="Arial"/>
          <w:color w:val="000000"/>
          <w:sz w:val="20"/>
          <w:szCs w:val="20"/>
        </w:rPr>
        <w:sym w:font="WP TypographicSymbols" w:char="0040"/>
      </w:r>
      <w:r>
        <w:rPr>
          <w:rFonts w:ascii="Arial" w:hAnsi="Arial" w:cs="Arial"/>
          <w:color w:val="000000"/>
          <w:sz w:val="20"/>
          <w:szCs w:val="20"/>
        </w:rPr>
        <w:t>? If God has not preserved His Word perfect, but has allowed some errors, then, since we don</w:t>
      </w:r>
      <w:r>
        <w:rPr>
          <w:rFonts w:ascii="Arial" w:hAnsi="Arial" w:cs="Arial"/>
          <w:color w:val="000000"/>
          <w:sz w:val="20"/>
          <w:szCs w:val="20"/>
        </w:rPr>
        <w:sym w:font="WP TypographicSymbols" w:char="003D"/>
      </w:r>
      <w:r>
        <w:rPr>
          <w:rFonts w:ascii="Arial" w:hAnsi="Arial" w:cs="Arial"/>
          <w:color w:val="000000"/>
          <w:sz w:val="20"/>
          <w:szCs w:val="20"/>
        </w:rPr>
        <w:t xml:space="preserve">t have the </w:t>
      </w:r>
      <w:r>
        <w:rPr>
          <w:rFonts w:ascii="Arial" w:hAnsi="Arial" w:cs="Arial"/>
          <w:color w:val="000000"/>
          <w:sz w:val="20"/>
          <w:szCs w:val="20"/>
        </w:rPr>
        <w:sym w:font="WP TypographicSymbols" w:char="0041"/>
      </w:r>
      <w:r>
        <w:rPr>
          <w:rFonts w:ascii="Arial" w:hAnsi="Arial" w:cs="Arial"/>
          <w:color w:val="000000"/>
          <w:sz w:val="20"/>
          <w:szCs w:val="20"/>
        </w:rPr>
        <w:t>original autographs,</w:t>
      </w:r>
      <w:r>
        <w:rPr>
          <w:rFonts w:ascii="Arial" w:hAnsi="Arial" w:cs="Arial"/>
          <w:color w:val="000000"/>
          <w:sz w:val="20"/>
          <w:szCs w:val="20"/>
        </w:rPr>
        <w:sym w:font="WP TypographicSymbols" w:char="0040"/>
      </w:r>
      <w:r>
        <w:rPr>
          <w:rFonts w:ascii="Arial" w:hAnsi="Arial" w:cs="Arial"/>
          <w:color w:val="000000"/>
          <w:sz w:val="20"/>
          <w:szCs w:val="20"/>
        </w:rPr>
        <w:t xml:space="preserve"> we must assume that we have been teaching and preaching out of a book that is not completely reliable.</w:t>
      </w:r>
    </w:p>
    <w:p w:rsidR="00DE0045" w:rsidRDefault="00DE0045">
      <w:pPr>
        <w:tabs>
          <w:tab w:val="left" w:pos="720"/>
          <w:tab w:val="left" w:pos="1080"/>
          <w:tab w:val="left" w:pos="1404"/>
          <w:tab w:val="left" w:pos="1764"/>
        </w:tabs>
        <w:rPr>
          <w:rFonts w:ascii="Arial" w:hAnsi="Arial" w:cs="Arial"/>
          <w:color w:val="000000"/>
          <w:sz w:val="20"/>
          <w:szCs w:val="20"/>
        </w:rPr>
      </w:pPr>
    </w:p>
    <w:p w:rsidR="00DE0045" w:rsidRDefault="00DE0045">
      <w:pPr>
        <w:tabs>
          <w:tab w:val="left" w:pos="720"/>
          <w:tab w:val="left" w:pos="1080"/>
          <w:tab w:val="left" w:pos="1404"/>
          <w:tab w:val="left" w:pos="1764"/>
        </w:tabs>
        <w:ind w:left="720"/>
        <w:rPr>
          <w:rFonts w:ascii="Arial" w:hAnsi="Arial" w:cs="Arial"/>
          <w:color w:val="000000"/>
          <w:sz w:val="20"/>
          <w:szCs w:val="20"/>
        </w:rPr>
      </w:pPr>
      <w:r>
        <w:rPr>
          <w:rFonts w:ascii="Arial" w:hAnsi="Arial" w:cs="Arial"/>
          <w:color w:val="000000"/>
          <w:sz w:val="20"/>
          <w:szCs w:val="20"/>
        </w:rPr>
        <w:t xml:space="preserve">If we believe that the Bible is still perfect, then we must still answer the question, </w:t>
      </w:r>
      <w:r>
        <w:rPr>
          <w:rFonts w:ascii="Arial" w:hAnsi="Arial" w:cs="Arial"/>
          <w:color w:val="000000"/>
          <w:sz w:val="20"/>
          <w:szCs w:val="20"/>
        </w:rPr>
        <w:sym w:font="WP TypographicSymbols" w:char="0041"/>
      </w:r>
      <w:r>
        <w:rPr>
          <w:rFonts w:ascii="Arial" w:hAnsi="Arial" w:cs="Arial"/>
          <w:color w:val="000000"/>
          <w:sz w:val="20"/>
          <w:szCs w:val="20"/>
        </w:rPr>
        <w:t>Which Bible is the one that God has preserved for us?</w:t>
      </w:r>
      <w:r>
        <w:rPr>
          <w:rFonts w:ascii="Arial" w:hAnsi="Arial" w:cs="Arial"/>
          <w:color w:val="000000"/>
          <w:sz w:val="20"/>
          <w:szCs w:val="20"/>
        </w:rPr>
        <w:sym w:font="WP TypographicSymbols" w:char="0040"/>
      </w:r>
      <w:r>
        <w:rPr>
          <w:rFonts w:ascii="Arial" w:hAnsi="Arial" w:cs="Arial"/>
          <w:color w:val="000000"/>
          <w:sz w:val="20"/>
          <w:szCs w:val="20"/>
        </w:rPr>
        <w:t xml:space="preserve"> Since the modern translations are different from the King James Bible, not just in wording but in doctrine, and since two conflicting books cannot </w:t>
      </w:r>
      <w:r>
        <w:rPr>
          <w:rFonts w:ascii="Arial" w:hAnsi="Arial" w:cs="Arial"/>
          <w:i/>
          <w:iCs/>
          <w:color w:val="000000"/>
          <w:sz w:val="20"/>
          <w:szCs w:val="20"/>
        </w:rPr>
        <w:t>both</w:t>
      </w:r>
      <w:r>
        <w:rPr>
          <w:rFonts w:ascii="Arial" w:hAnsi="Arial" w:cs="Arial"/>
          <w:color w:val="000000"/>
          <w:sz w:val="20"/>
          <w:szCs w:val="20"/>
        </w:rPr>
        <w:t xml:space="preserve"> be perfect, we must make a choice. ...</w:t>
      </w:r>
    </w:p>
    <w:p w:rsidR="00DE0045" w:rsidRDefault="00DE0045">
      <w:pPr>
        <w:tabs>
          <w:tab w:val="left" w:pos="720"/>
          <w:tab w:val="left" w:pos="1080"/>
          <w:tab w:val="left" w:pos="1404"/>
          <w:tab w:val="left" w:pos="1764"/>
        </w:tabs>
        <w:rPr>
          <w:rFonts w:ascii="Arial" w:hAnsi="Arial" w:cs="Arial"/>
          <w:color w:val="000000"/>
          <w:sz w:val="20"/>
          <w:szCs w:val="20"/>
        </w:rPr>
      </w:pPr>
    </w:p>
    <w:p w:rsidR="00DE0045" w:rsidRDefault="00DE0045">
      <w:pPr>
        <w:tabs>
          <w:tab w:val="left" w:pos="720"/>
          <w:tab w:val="left" w:pos="1080"/>
          <w:tab w:val="left" w:pos="1404"/>
          <w:tab w:val="left" w:pos="1764"/>
        </w:tabs>
        <w:ind w:left="720"/>
        <w:rPr>
          <w:rFonts w:ascii="Arial" w:hAnsi="Arial" w:cs="Arial"/>
          <w:color w:val="000000"/>
          <w:sz w:val="20"/>
          <w:szCs w:val="20"/>
        </w:rPr>
      </w:pPr>
      <w:r>
        <w:rPr>
          <w:rFonts w:ascii="Arial" w:hAnsi="Arial" w:cs="Arial"/>
          <w:color w:val="000000"/>
          <w:sz w:val="20"/>
          <w:szCs w:val="20"/>
        </w:rPr>
        <w:t xml:space="preserve">Brothers and sisters in Christ!!!! There can only be </w:t>
      </w:r>
      <w:r>
        <w:rPr>
          <w:rFonts w:ascii="Arial" w:hAnsi="Arial" w:cs="Arial"/>
          <w:b/>
          <w:bCs/>
          <w:color w:val="000000"/>
          <w:sz w:val="20"/>
          <w:szCs w:val="20"/>
        </w:rPr>
        <w:t>one absolutely true</w:t>
      </w:r>
      <w:r>
        <w:rPr>
          <w:rFonts w:ascii="Arial" w:hAnsi="Arial" w:cs="Arial"/>
          <w:color w:val="000000"/>
          <w:sz w:val="20"/>
          <w:szCs w:val="20"/>
        </w:rPr>
        <w:t xml:space="preserve">, inerrant (without error), infallible (without failing), word of God. ...Can I as a Christian, stand up and hold a Bible in my hand and say ... </w:t>
      </w:r>
      <w:r>
        <w:rPr>
          <w:rFonts w:ascii="Arial" w:hAnsi="Arial" w:cs="Arial"/>
          <w:color w:val="000000"/>
          <w:sz w:val="20"/>
          <w:szCs w:val="20"/>
        </w:rPr>
        <w:sym w:font="WP TypographicSymbols" w:char="0041"/>
      </w:r>
      <w:r>
        <w:rPr>
          <w:rFonts w:ascii="Arial" w:hAnsi="Arial" w:cs="Arial"/>
          <w:color w:val="000000"/>
          <w:sz w:val="20"/>
          <w:szCs w:val="20"/>
        </w:rPr>
        <w:t>This book is the Word of God. It is true! I can trust it. It</w:t>
      </w:r>
      <w:r>
        <w:rPr>
          <w:rFonts w:ascii="Arial" w:hAnsi="Arial" w:cs="Arial"/>
          <w:color w:val="000000"/>
          <w:sz w:val="20"/>
          <w:szCs w:val="20"/>
        </w:rPr>
        <w:sym w:font="WP TypographicSymbols" w:char="003D"/>
      </w:r>
      <w:r>
        <w:rPr>
          <w:rFonts w:ascii="Arial" w:hAnsi="Arial" w:cs="Arial"/>
          <w:color w:val="000000"/>
          <w:sz w:val="20"/>
          <w:szCs w:val="20"/>
        </w:rPr>
        <w:t>s perfect, there are no mistakes in it. Thank God for His Word!</w:t>
      </w:r>
      <w:r>
        <w:rPr>
          <w:rFonts w:ascii="Arial" w:hAnsi="Arial" w:cs="Arial"/>
          <w:color w:val="000000"/>
          <w:sz w:val="20"/>
          <w:szCs w:val="20"/>
        </w:rPr>
        <w:sym w:font="WP TypographicSymbols" w:char="0040"/>
      </w:r>
      <w:r>
        <w:rPr>
          <w:rFonts w:ascii="Arial" w:hAnsi="Arial" w:cs="Arial"/>
          <w:color w:val="000000"/>
          <w:sz w:val="20"/>
          <w:szCs w:val="20"/>
        </w:rPr>
        <w:t xml:space="preserve"> ... or do I have to say </w:t>
      </w:r>
      <w:r>
        <w:rPr>
          <w:rFonts w:ascii="Arial" w:hAnsi="Arial" w:cs="Arial"/>
          <w:color w:val="000000"/>
          <w:sz w:val="20"/>
          <w:szCs w:val="20"/>
        </w:rPr>
        <w:sym w:font="WP TypographicSymbols" w:char="0041"/>
      </w:r>
      <w:r>
        <w:rPr>
          <w:rFonts w:ascii="Arial" w:hAnsi="Arial" w:cs="Arial"/>
          <w:color w:val="000000"/>
          <w:sz w:val="20"/>
          <w:szCs w:val="20"/>
        </w:rPr>
        <w:t>This book was perfect when it was written, but that was over 1800 years ago and alas! the original copies are long lost. So ...even though there are errors, I hope that I can trust it and I hope maybe I</w:t>
      </w:r>
      <w:r>
        <w:rPr>
          <w:rFonts w:ascii="Arial" w:hAnsi="Arial" w:cs="Arial"/>
          <w:color w:val="000000"/>
          <w:sz w:val="20"/>
          <w:szCs w:val="20"/>
        </w:rPr>
        <w:sym w:font="WP TypographicSymbols" w:char="003D"/>
      </w:r>
      <w:r>
        <w:rPr>
          <w:rFonts w:ascii="Arial" w:hAnsi="Arial" w:cs="Arial"/>
          <w:color w:val="000000"/>
          <w:sz w:val="20"/>
          <w:szCs w:val="20"/>
        </w:rPr>
        <w:t>ll get to heaven some day.</w:t>
      </w:r>
      <w:r>
        <w:rPr>
          <w:rFonts w:ascii="Arial" w:hAnsi="Arial" w:cs="Arial"/>
          <w:color w:val="000000"/>
          <w:sz w:val="20"/>
          <w:szCs w:val="2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A.</w:t>
      </w:r>
      <w:r>
        <w:rPr>
          <w:color w:val="000000"/>
        </w:rPr>
        <w:tab/>
        <w:t>Comment on last part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B.</w:t>
      </w:r>
      <w:r>
        <w:rPr>
          <w:color w:val="000000"/>
        </w:rPr>
        <w:tab/>
        <w:t xml:space="preserve">The Bible does guarantee us: </w:t>
      </w:r>
      <w:r>
        <w:rPr>
          <w:color w:val="000000"/>
        </w:rPr>
        <w:sym w:font="WP TypographicSymbols" w:char="0041"/>
      </w:r>
      <w:r>
        <w:rPr>
          <w:color w:val="000000"/>
        </w:rPr>
        <w:t>The Word of the Lord endures forever.</w:t>
      </w:r>
      <w:r>
        <w:rPr>
          <w:color w:val="000000"/>
        </w:rPr>
        <w:sym w:font="WP TypographicSymbols" w:char="0040"/>
      </w:r>
    </w:p>
    <w:p w:rsidR="00DE0045" w:rsidRDefault="00DE0045">
      <w:pPr>
        <w:tabs>
          <w:tab w:val="left" w:pos="720"/>
          <w:tab w:val="left" w:pos="1080"/>
          <w:tab w:val="left" w:pos="1404"/>
          <w:tab w:val="left" w:pos="1764"/>
        </w:tabs>
        <w:ind w:left="1080" w:hanging="360"/>
        <w:rPr>
          <w:color w:val="000000"/>
        </w:rPr>
      </w:pPr>
      <w:r>
        <w:rPr>
          <w:color w:val="000000"/>
        </w:rPr>
        <w:t>1.</w:t>
      </w:r>
      <w:r>
        <w:rPr>
          <w:color w:val="000000"/>
        </w:rPr>
        <w:tab/>
        <w:t>But does that mean that God preserved the exact wording of the original Hebrew and Greek mss, so that we still have the same precise wording today?</w:t>
      </w:r>
    </w:p>
    <w:p w:rsidR="00DE0045" w:rsidRDefault="00DE0045">
      <w:pPr>
        <w:tabs>
          <w:tab w:val="left" w:pos="720"/>
          <w:tab w:val="left" w:pos="1080"/>
          <w:tab w:val="left" w:pos="1404"/>
          <w:tab w:val="left" w:pos="1764"/>
        </w:tabs>
        <w:ind w:left="1080" w:hanging="360"/>
        <w:rPr>
          <w:color w:val="000000"/>
        </w:rPr>
      </w:pPr>
      <w:r>
        <w:rPr>
          <w:color w:val="000000"/>
        </w:rPr>
        <w:t>2.</w:t>
      </w:r>
      <w:r>
        <w:rPr>
          <w:color w:val="000000"/>
        </w:rPr>
        <w:tab/>
        <w:t>Well, we</w:t>
      </w:r>
      <w:r>
        <w:rPr>
          <w:color w:val="000000"/>
        </w:rPr>
        <w:sym w:font="WP TypographicSymbols" w:char="003D"/>
      </w:r>
      <w:r>
        <w:rPr>
          <w:color w:val="000000"/>
        </w:rPr>
        <w:t>ve already seen that He certainly didn</w:t>
      </w:r>
      <w:r>
        <w:rPr>
          <w:color w:val="000000"/>
        </w:rPr>
        <w:sym w:font="WP TypographicSymbols" w:char="003D"/>
      </w:r>
      <w:r>
        <w:rPr>
          <w:color w:val="000000"/>
        </w:rPr>
        <w:t xml:space="preserve">t preserve the exact wording in </w:t>
      </w:r>
      <w:r>
        <w:rPr>
          <w:i/>
          <w:iCs/>
          <w:color w:val="000000"/>
        </w:rPr>
        <w:t>all</w:t>
      </w:r>
      <w:r>
        <w:rPr>
          <w:color w:val="000000"/>
        </w:rPr>
        <w:t xml:space="preserve"> of the copies made, because there are variances between them</w:t>
      </w:r>
    </w:p>
    <w:p w:rsidR="00DE0045" w:rsidRDefault="00DE0045">
      <w:pPr>
        <w:tabs>
          <w:tab w:val="left" w:pos="720"/>
          <w:tab w:val="left" w:pos="1080"/>
          <w:tab w:val="left" w:pos="1404"/>
          <w:tab w:val="left" w:pos="1764"/>
        </w:tabs>
        <w:ind w:left="1080" w:hanging="360"/>
        <w:rPr>
          <w:color w:val="000000"/>
        </w:rPr>
      </w:pPr>
      <w:r>
        <w:rPr>
          <w:color w:val="000000"/>
        </w:rPr>
        <w:t>3.</w:t>
      </w:r>
      <w:r>
        <w:rPr>
          <w:color w:val="000000"/>
        </w:rPr>
        <w:tab/>
        <w:t>No two Greek mss. read exactly the same</w:t>
      </w:r>
    </w:p>
    <w:p w:rsidR="00DE0045" w:rsidRDefault="00DE0045">
      <w:pPr>
        <w:tabs>
          <w:tab w:val="left" w:pos="720"/>
          <w:tab w:val="left" w:pos="1080"/>
          <w:tab w:val="left" w:pos="1404"/>
          <w:tab w:val="left" w:pos="1764"/>
        </w:tabs>
        <w:ind w:left="1080" w:hanging="360"/>
        <w:rPr>
          <w:color w:val="000000"/>
        </w:rPr>
      </w:pPr>
      <w:r>
        <w:rPr>
          <w:color w:val="000000"/>
        </w:rPr>
        <w:t>4.</w:t>
      </w:r>
      <w:r>
        <w:rPr>
          <w:color w:val="000000"/>
        </w:rPr>
        <w:tab/>
        <w:t>No Greek ms. reads exactly like the TR</w:t>
      </w:r>
    </w:p>
    <w:p w:rsidR="00DE0045" w:rsidRDefault="00DE0045">
      <w:pPr>
        <w:tabs>
          <w:tab w:val="left" w:pos="720"/>
          <w:tab w:val="left" w:pos="1080"/>
          <w:tab w:val="left" w:pos="1404"/>
          <w:tab w:val="left" w:pos="1764"/>
        </w:tabs>
        <w:ind w:left="1080" w:hanging="360"/>
        <w:rPr>
          <w:color w:val="000000"/>
        </w:rPr>
      </w:pPr>
      <w:r>
        <w:rPr>
          <w:color w:val="000000"/>
        </w:rPr>
        <w:t>5.</w:t>
      </w:r>
      <w:r>
        <w:rPr>
          <w:color w:val="000000"/>
        </w:rPr>
        <w:tab/>
        <w:t>So if the TR is the exact, infallible Word of God</w:t>
      </w:r>
      <w:r>
        <w:rPr>
          <w:color w:val="000000"/>
        </w:rPr>
        <w:sym w:font="WP TypographicSymbols" w:char="0043"/>
      </w:r>
      <w:r>
        <w:rPr>
          <w:color w:val="000000"/>
        </w:rPr>
        <w:t>and no other</w:t>
      </w:r>
      <w:r>
        <w:rPr>
          <w:color w:val="000000"/>
        </w:rPr>
        <w:sym w:font="WP TypographicSymbols" w:char="0043"/>
      </w:r>
      <w:r>
        <w:rPr>
          <w:color w:val="000000"/>
        </w:rPr>
        <w:t>than nobody had the pure Word of God from the year 150 (or earlier) until 1550 when the Stephanus edition was published</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IX.</w:t>
      </w:r>
      <w:r>
        <w:rPr>
          <w:color w:val="000000"/>
        </w:rPr>
        <w:tab/>
        <w:t xml:space="preserve">But, supposing that the original KJV Bible was an inspired, perfect, error-free translation, we must ask the question: </w:t>
      </w:r>
      <w:r>
        <w:rPr>
          <w:color w:val="000000"/>
        </w:rPr>
        <w:sym w:font="WP TypographicSymbols" w:char="0041"/>
      </w:r>
      <w:r>
        <w:rPr>
          <w:color w:val="000000"/>
        </w:rPr>
        <w:t xml:space="preserve">Which edition of the KJV is </w:t>
      </w:r>
      <w:r>
        <w:rPr>
          <w:i/>
          <w:iCs/>
          <w:color w:val="000000"/>
        </w:rPr>
        <w:t>the</w:t>
      </w:r>
      <w:r>
        <w:rPr>
          <w:color w:val="000000"/>
        </w:rPr>
        <w:t xml:space="preserve"> one, true Bible today?</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You see, the original KJV</w:t>
      </w:r>
      <w:r>
        <w:rPr>
          <w:color w:val="000000"/>
        </w:rPr>
        <w:sym w:font="WP TypographicSymbols" w:char="0042"/>
      </w:r>
      <w:r>
        <w:rPr>
          <w:color w:val="000000"/>
        </w:rPr>
        <w:t>the 1611 edition</w:t>
      </w:r>
      <w:r>
        <w:rPr>
          <w:color w:val="000000"/>
        </w:rPr>
        <w:sym w:font="WP TypographicSymbols" w:char="0042"/>
      </w:r>
      <w:r>
        <w:rPr>
          <w:color w:val="000000"/>
        </w:rPr>
        <w:t xml:space="preserve">was almost immediately revised.  In fact </w:t>
      </w:r>
      <w:r>
        <w:rPr>
          <w:color w:val="000000"/>
        </w:rPr>
        <w:lastRenderedPageBreak/>
        <w:t>several editions of the KJV were issued within a period of just a few years</w:t>
      </w:r>
    </w:p>
    <w:p w:rsidR="00DE0045" w:rsidRDefault="00DE0045">
      <w:pPr>
        <w:tabs>
          <w:tab w:val="left" w:pos="720"/>
          <w:tab w:val="left" w:pos="1080"/>
          <w:tab w:val="left" w:pos="1404"/>
          <w:tab w:val="left" w:pos="1764"/>
        </w:tabs>
        <w:ind w:left="1080" w:hanging="36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B.</w:t>
      </w:r>
      <w:r>
        <w:rPr>
          <w:color w:val="000000"/>
        </w:rPr>
        <w:tab/>
        <w:t>In 1614, the 1611 edition of the KJV Bible was changed in over 400 places</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So if the 1611 KJV was </w:t>
      </w:r>
      <w:r>
        <w:rPr>
          <w:i/>
          <w:iCs/>
          <w:color w:val="000000"/>
        </w:rPr>
        <w:t>the</w:t>
      </w:r>
      <w:r>
        <w:rPr>
          <w:color w:val="000000"/>
        </w:rPr>
        <w:t xml:space="preserve"> one, true Bible, then the 1614 edition was </w:t>
      </w:r>
      <w:r>
        <w:rPr>
          <w:color w:val="000000"/>
          <w:u w:val="single"/>
        </w:rPr>
        <w:t>not</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But that means that the English people had a genuine Bible for only 3 years</w:t>
      </w:r>
    </w:p>
    <w:p w:rsidR="00DE0045" w:rsidRDefault="00DE0045">
      <w:pPr>
        <w:tabs>
          <w:tab w:val="left" w:pos="720"/>
          <w:tab w:val="left" w:pos="1080"/>
          <w:tab w:val="left" w:pos="1404"/>
          <w:tab w:val="left" w:pos="1764"/>
        </w:tabs>
        <w:ind w:left="1080" w:hanging="360"/>
        <w:rPr>
          <w:color w:val="000000"/>
        </w:rPr>
      </w:pPr>
      <w:r>
        <w:rPr>
          <w:color w:val="000000"/>
        </w:rPr>
        <w:t>E.</w:t>
      </w:r>
      <w:r>
        <w:rPr>
          <w:color w:val="000000"/>
        </w:rPr>
        <w:tab/>
        <w:t>Or maybe it was the 1614 edition that was perfect, without error</w:t>
      </w:r>
      <w:r>
        <w:rPr>
          <w:color w:val="000000"/>
        </w:rPr>
        <w:sym w:font="WP TypographicSymbols" w:char="0042"/>
      </w:r>
      <w:r>
        <w:rPr>
          <w:color w:val="000000"/>
        </w:rPr>
        <w:t>the one true Bible</w:t>
      </w:r>
    </w:p>
    <w:p w:rsidR="00DE0045" w:rsidRDefault="00DE0045">
      <w:pPr>
        <w:tabs>
          <w:tab w:val="left" w:pos="720"/>
          <w:tab w:val="left" w:pos="1080"/>
          <w:tab w:val="left" w:pos="1404"/>
          <w:tab w:val="left" w:pos="1764"/>
        </w:tabs>
        <w:ind w:left="1080" w:hanging="360"/>
        <w:rPr>
          <w:color w:val="000000"/>
        </w:rPr>
      </w:pPr>
      <w:r>
        <w:rPr>
          <w:color w:val="000000"/>
        </w:rPr>
        <w:t>F.</w:t>
      </w:r>
      <w:r>
        <w:rPr>
          <w:color w:val="000000"/>
        </w:rPr>
        <w:tab/>
        <w:t>If so, we have a problem.  Because in 1769, a comprehensive revision of the KJV Bible was made by an Oxford scholar, Dr. Benjamin Blayney.  The KJV Bible that most people use today is essentially the revised edition made by Dr. Blayney.</w:t>
      </w:r>
    </w:p>
    <w:p w:rsidR="00DE0045" w:rsidRDefault="00DE0045">
      <w:pPr>
        <w:tabs>
          <w:tab w:val="left" w:pos="720"/>
          <w:tab w:val="left" w:pos="1080"/>
          <w:tab w:val="left" w:pos="1404"/>
          <w:tab w:val="left" w:pos="1764"/>
        </w:tabs>
        <w:ind w:left="1080"/>
        <w:rPr>
          <w:color w:val="000000"/>
        </w:rPr>
      </w:pPr>
      <w:r>
        <w:rPr>
          <w:color w:val="000000"/>
        </w:rPr>
        <w:t>a.  It differs from the 1611 edition in over 75,000 places.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X.</w:t>
      </w:r>
      <w:r>
        <w:rPr>
          <w:color w:val="000000"/>
        </w:rPr>
        <w:tab/>
        <w:t>The irony is that the 1611 edition of the KJV is still in print today, and a number of Christians still use it. (I have a copy of it myself.)</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Now, since we can</w:t>
      </w:r>
      <w:r>
        <w:rPr>
          <w:color w:val="000000"/>
        </w:rPr>
        <w:sym w:font="WP TypographicSymbols" w:char="003D"/>
      </w:r>
      <w:r>
        <w:rPr>
          <w:color w:val="000000"/>
        </w:rPr>
        <w:t xml:space="preserve">t have two differing editions of the Word of God, which edition is </w:t>
      </w:r>
      <w:r>
        <w:rPr>
          <w:i/>
          <w:iCs/>
          <w:color w:val="000000"/>
        </w:rPr>
        <w:t>the</w:t>
      </w:r>
      <w:r>
        <w:rPr>
          <w:color w:val="000000"/>
        </w:rPr>
        <w:t xml:space="preserve"> Word of God</w:t>
      </w:r>
      <w:r>
        <w:rPr>
          <w:color w:val="000000"/>
        </w:rPr>
        <w:sym w:font="WP TypographicSymbols" w:char="0042"/>
      </w:r>
      <w:r>
        <w:rPr>
          <w:color w:val="000000"/>
        </w:rPr>
        <w:t>the 1611 edition, or the 1769 edition?</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Or could it be the 1614 edition?</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And would someone please explain to me why Tyndale</w:t>
      </w:r>
      <w:r>
        <w:rPr>
          <w:color w:val="000000"/>
        </w:rPr>
        <w:sym w:font="WP TypographicSymbols" w:char="003D"/>
      </w:r>
      <w:r>
        <w:rPr>
          <w:color w:val="000000"/>
        </w:rPr>
        <w:t>s Bible wasn</w:t>
      </w:r>
      <w:r>
        <w:rPr>
          <w:color w:val="000000"/>
        </w:rPr>
        <w:sym w:font="WP TypographicSymbols" w:char="003D"/>
      </w:r>
      <w:r>
        <w:rPr>
          <w:color w:val="000000"/>
        </w:rPr>
        <w:t>t.  What errors did it contain that disqualified it?</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What errors did the Geneva Bible contain that disqualified </w:t>
      </w:r>
      <w:r>
        <w:rPr>
          <w:i/>
          <w:iCs/>
          <w:color w:val="000000"/>
        </w:rPr>
        <w:t>it?</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You see, it</w:t>
      </w:r>
      <w:r>
        <w:rPr>
          <w:color w:val="000000"/>
        </w:rPr>
        <w:sym w:font="WP TypographicSymbols" w:char="003D"/>
      </w:r>
      <w:r>
        <w:rPr>
          <w:color w:val="000000"/>
        </w:rPr>
        <w:t>s not such an easy thing after all</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XI.</w:t>
      </w:r>
      <w:r>
        <w:rPr>
          <w:color w:val="000000"/>
        </w:rPr>
        <w:tab/>
        <w:t xml:space="preserve">I want to read to you a quotation that I think puts some of these issues in perspective.  Tell me what you think of it:  </w:t>
      </w:r>
    </w:p>
    <w:p w:rsidR="00DE0045" w:rsidRDefault="00DE0045">
      <w:pPr>
        <w:tabs>
          <w:tab w:val="left" w:pos="720"/>
          <w:tab w:val="left" w:pos="1080"/>
          <w:tab w:val="left" w:pos="1404"/>
          <w:tab w:val="left" w:pos="1764"/>
        </w:tabs>
        <w:rPr>
          <w:rFonts w:ascii="Sakkal Majalla" w:hAnsi="Sakkal Majalla" w:cs="Sakkal Majalla"/>
          <w:color w:val="000000"/>
        </w:rPr>
      </w:pPr>
    </w:p>
    <w:p w:rsidR="00DE0045" w:rsidRDefault="00DE0045">
      <w:pPr>
        <w:tabs>
          <w:tab w:val="left" w:pos="720"/>
          <w:tab w:val="left" w:pos="1080"/>
          <w:tab w:val="left" w:pos="1404"/>
          <w:tab w:val="left" w:pos="1764"/>
        </w:tabs>
        <w:ind w:left="864"/>
        <w:rPr>
          <w:rFonts w:ascii="Microsoft Uighur" w:hAnsi="Microsoft Uighur" w:cs="Microsoft Uighur"/>
          <w:color w:val="000000"/>
          <w:sz w:val="20"/>
          <w:szCs w:val="20"/>
        </w:rPr>
      </w:pPr>
      <w:r>
        <w:rPr>
          <w:rFonts w:ascii="Microsoft Uighur" w:hAnsi="Microsoft Uighur" w:cs="Microsoft Uighur"/>
          <w:color w:val="000000"/>
          <w:sz w:val="20"/>
          <w:szCs w:val="20"/>
        </w:rPr>
        <w:t xml:space="preserve">It [has] pleased God in his divine providence, here and there to scatter words and sentences of difficulty and doubtfulness, not in doctrinal points that concern salvation, (for in such it has been [promised] that the Scriptures are plain) but in matters of less [importance], [so] that fearfulness would better [suit] us than confidence, and if we will resolve, to resolve upon modesty, with Augustine [who wrote] "it is better to make doubt of those things which are secret, than to strive about those things which are uncertain." </w:t>
      </w:r>
    </w:p>
    <w:p w:rsidR="00DE0045" w:rsidRDefault="00DE0045">
      <w:pPr>
        <w:tabs>
          <w:tab w:val="left" w:pos="720"/>
          <w:tab w:val="left" w:pos="1080"/>
          <w:tab w:val="left" w:pos="1404"/>
          <w:tab w:val="left" w:pos="1764"/>
        </w:tabs>
        <w:ind w:left="864"/>
        <w:rPr>
          <w:rFonts w:ascii="Microsoft Uighur" w:hAnsi="Microsoft Uighur" w:cs="Microsoft Uighur"/>
          <w:color w:val="000000"/>
          <w:sz w:val="20"/>
          <w:szCs w:val="20"/>
        </w:rPr>
      </w:pPr>
    </w:p>
    <w:p w:rsidR="00DE0045" w:rsidRDefault="00DE0045">
      <w:pPr>
        <w:tabs>
          <w:tab w:val="left" w:pos="720"/>
          <w:tab w:val="left" w:pos="1080"/>
          <w:tab w:val="left" w:pos="1404"/>
          <w:tab w:val="left" w:pos="1764"/>
        </w:tabs>
        <w:ind w:left="864"/>
        <w:rPr>
          <w:color w:val="000000"/>
          <w:sz w:val="20"/>
          <w:szCs w:val="20"/>
        </w:rPr>
      </w:pPr>
      <w:r>
        <w:rPr>
          <w:rFonts w:ascii="Microsoft Uighur" w:hAnsi="Microsoft Uighur" w:cs="Microsoft Uighur"/>
          <w:color w:val="000000"/>
          <w:sz w:val="20"/>
          <w:szCs w:val="20"/>
        </w:rPr>
        <w:t xml:space="preserve"> "Now in such cases, does not a margin do well to admonish the Reader to seek further, and not to conclude or dogmatize upon this or that [insistently]? For [just] as it is a fault of [unbelief], to doubt those things which are evident, so [also] to determine such things as the Spirit of God has left questionable (even in the judgment of the judicious), can be no less than presumption. Therefore, as Augustine says, the variety of Translations is profitable for the finding out of the sense of the Scriptures.  Likewise, [to note] diversity of [meaning] and sense in the margin, where the text is not so clear, is indeed good; [in fact], is necessary.</w:t>
      </w:r>
      <w:r>
        <w:rPr>
          <w:rFonts w:ascii="Microsoft Uighur" w:hAnsi="Microsoft Uighur" w:cs="Microsoft Uighur"/>
          <w:color w:val="000000"/>
          <w:sz w:val="20"/>
          <w:szCs w:val="2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So what do you think of that comment?  Are you uncomfortable in acknowledging that God has left certain matters doubtful?</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Or does this sound far too liberal for you?</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Many KJV Bible supporters would not be very comfortable with that statement.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Which is extremely ironic</w:t>
      </w:r>
      <w:r>
        <w:rPr>
          <w:color w:val="000000"/>
        </w:rPr>
        <w:sym w:font="WP TypographicSymbols" w:char="0042"/>
      </w:r>
      <w:r>
        <w:rPr>
          <w:color w:val="000000"/>
        </w:rPr>
        <w:t xml:space="preserve"> for the statement I read to you is from the translators of the KJV Bible</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I read this right out of the preface to the 1611 Edition</w:t>
      </w:r>
      <w:r>
        <w:rPr>
          <w:color w:val="000000"/>
        </w:rPr>
        <w:sym w:font="WP TypographicSymbols" w:char="0042"/>
      </w:r>
      <w:r>
        <w:rPr>
          <w:color w:val="000000"/>
        </w:rPr>
        <w:t>which I have in front of me here on my desk.  (I modernized the English is all.)</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So on the one hand, we have the KJV translators saying that certain things are doubtful and that God must have intended it that way.  However, no salvation issues turn on these things</w:t>
      </w:r>
    </w:p>
    <w:p w:rsidR="00DE0045" w:rsidRDefault="00DE0045">
      <w:pPr>
        <w:tabs>
          <w:tab w:val="left" w:pos="720"/>
          <w:tab w:val="left" w:pos="1080"/>
          <w:tab w:val="left" w:pos="1404"/>
          <w:tab w:val="left" w:pos="1764"/>
        </w:tabs>
        <w:ind w:left="1080" w:hanging="36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404" w:hanging="324"/>
        <w:rPr>
          <w:color w:val="000000"/>
        </w:rPr>
      </w:pPr>
      <w:r>
        <w:rPr>
          <w:color w:val="000000"/>
        </w:rPr>
        <w:lastRenderedPageBreak/>
        <w:t>a.</w:t>
      </w:r>
      <w:r>
        <w:rPr>
          <w:color w:val="000000"/>
        </w:rPr>
        <w:tab/>
        <w:t>On the other hand, we have KJV supporters today saying that those translators were inspired as to every word and every syllable</w:t>
      </w:r>
      <w:r>
        <w:rPr>
          <w:color w:val="000000"/>
        </w:rPr>
        <w:sym w:font="WP TypographicSymbols" w:char="0042"/>
      </w:r>
      <w:r>
        <w:rPr>
          <w:color w:val="000000"/>
        </w:rPr>
        <w:t xml:space="preserve">if even one letter is changed, we no </w:t>
      </w:r>
      <w:r>
        <w:rPr>
          <w:color w:val="000000"/>
        </w:rPr>
        <w:lastRenderedPageBreak/>
        <w:t>longer have God</w:t>
      </w:r>
      <w:r>
        <w:rPr>
          <w:color w:val="000000"/>
        </w:rPr>
        <w:sym w:font="WP TypographicSymbols" w:char="003D"/>
      </w:r>
      <w:r>
        <w:rPr>
          <w:color w:val="000000"/>
        </w:rPr>
        <w:t>s infallible Word</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XII.</w:t>
      </w:r>
      <w:r>
        <w:rPr>
          <w:color w:val="000000"/>
        </w:rPr>
        <w:tab/>
        <w:t xml:space="preserve">Let me tell you some other things about the original, 1611 KJV.  </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 xml:space="preserve">As mentioned above, it contains marginal notes: </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For example:</w:t>
      </w:r>
    </w:p>
    <w:p w:rsidR="00DE0045" w:rsidRDefault="00DE0045">
      <w:pPr>
        <w:tabs>
          <w:tab w:val="left" w:pos="720"/>
          <w:tab w:val="left" w:pos="1080"/>
          <w:tab w:val="left" w:pos="1404"/>
          <w:tab w:val="left" w:pos="1764"/>
        </w:tabs>
        <w:ind w:left="1080"/>
        <w:rPr>
          <w:color w:val="000000"/>
        </w:rPr>
      </w:pPr>
      <w:r>
        <w:rPr>
          <w:color w:val="000000"/>
        </w:rPr>
        <w:t xml:space="preserve">Matt. 1:11--"Some read, Iosias begat Iakim, and Iakim begat Iechonias." </w:t>
      </w:r>
    </w:p>
    <w:p w:rsidR="00DE0045" w:rsidRDefault="00DE0045">
      <w:pPr>
        <w:tabs>
          <w:tab w:val="left" w:pos="720"/>
          <w:tab w:val="left" w:pos="1080"/>
          <w:tab w:val="left" w:pos="1404"/>
          <w:tab w:val="left" w:pos="1764"/>
        </w:tabs>
        <w:ind w:left="1080"/>
        <w:rPr>
          <w:color w:val="000000"/>
        </w:rPr>
      </w:pPr>
      <w:r>
        <w:rPr>
          <w:color w:val="000000"/>
        </w:rPr>
        <w:t xml:space="preserve">Matt. 26:26--"Many copies have, gave thanks." </w:t>
      </w:r>
    </w:p>
    <w:p w:rsidR="00DE0045" w:rsidRDefault="00DE0045">
      <w:pPr>
        <w:tabs>
          <w:tab w:val="left" w:pos="720"/>
          <w:tab w:val="left" w:pos="1080"/>
          <w:tab w:val="left" w:pos="1404"/>
          <w:tab w:val="left" w:pos="1764"/>
        </w:tabs>
        <w:ind w:left="1080" w:hanging="1080"/>
        <w:rPr>
          <w:color w:val="000000"/>
        </w:rPr>
      </w:pPr>
      <w:r>
        <w:rPr>
          <w:color w:val="000000"/>
        </w:rPr>
        <w:fldChar w:fldCharType="begin"/>
      </w:r>
      <w:r>
        <w:rPr>
          <w:color w:val="000000"/>
        </w:rPr>
        <w:instrText>ADVANCE \d4</w:instrText>
      </w:r>
      <w:r>
        <w:rPr>
          <w:color w:val="000000"/>
        </w:rPr>
        <w:fldChar w:fldCharType="end"/>
      </w:r>
      <w:r>
        <w:rPr>
          <w:color w:val="000000"/>
        </w:rPr>
        <w:tab/>
      </w:r>
      <w:r>
        <w:rPr>
          <w:color w:val="000000"/>
        </w:rPr>
        <w:tab/>
        <w:t xml:space="preserve">Luke 10:22--"Many ancient copies add these words, And turning to his Disciples he said." </w:t>
      </w:r>
    </w:p>
    <w:p w:rsidR="00DE0045" w:rsidRDefault="00DE0045">
      <w:pPr>
        <w:tabs>
          <w:tab w:val="left" w:pos="720"/>
          <w:tab w:val="left" w:pos="1080"/>
          <w:tab w:val="left" w:pos="1404"/>
          <w:tab w:val="left" w:pos="1764"/>
        </w:tabs>
        <w:ind w:left="1080"/>
        <w:rPr>
          <w:color w:val="000000"/>
        </w:rPr>
      </w:pPr>
      <w:r>
        <w:rPr>
          <w:color w:val="000000"/>
        </w:rPr>
        <w:t xml:space="preserve">Acts 25:6--"Or, as some copies read, no more than eight or ten days." </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So even the original KJV translators acknowledged that certain texts read differently and they weren</w:t>
      </w:r>
      <w:r>
        <w:rPr>
          <w:color w:val="000000"/>
        </w:rPr>
        <w:sym w:font="WP TypographicSymbols" w:char="003D"/>
      </w:r>
      <w:r>
        <w:rPr>
          <w:color w:val="000000"/>
        </w:rPr>
        <w:t>t sure which one was the correct one</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Yet, our salvation does not turn on any of these texts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XIII.</w:t>
      </w:r>
      <w:r>
        <w:rPr>
          <w:color w:val="000000"/>
        </w:rPr>
        <w:tab/>
        <w:t>A different application of the Word of the Lord endures forever</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Suppose I told my children that I want them to remember my words after I die and to hold to them</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What would I be meaning?</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 xml:space="preserve">I would be meaning the </w:t>
      </w:r>
      <w:r>
        <w:rPr>
          <w:i/>
          <w:iCs/>
          <w:color w:val="000000"/>
        </w:rPr>
        <w:t>overall message</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John 5:39: </w:t>
      </w:r>
      <w:r>
        <w:rPr>
          <w:color w:val="000000"/>
        </w:rPr>
        <w:sym w:font="WP TypographicSymbols" w:char="0041"/>
      </w:r>
      <w:r>
        <w:rPr>
          <w:color w:val="000000"/>
        </w:rPr>
        <w:t xml:space="preserve">You search the Scriptures, for </w:t>
      </w:r>
      <w:r>
        <w:rPr>
          <w:i/>
          <w:iCs/>
          <w:color w:val="000000"/>
        </w:rPr>
        <w:t>in them</w:t>
      </w:r>
      <w:r>
        <w:rPr>
          <w:color w:val="000000"/>
        </w:rPr>
        <w:t xml:space="preserve"> you think you have eternal life.</w:t>
      </w:r>
      <w:r>
        <w:rPr>
          <w:color w:val="000000"/>
        </w:rPr>
        <w:sym w:font="WP TypographicSymbols" w:char="0040"/>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 xml:space="preserve">It is good to read the Scriptures daily, but it is not good when we begin thinking that it is </w:t>
      </w:r>
      <w:r>
        <w:rPr>
          <w:i/>
          <w:iCs/>
          <w:color w:val="000000"/>
        </w:rPr>
        <w:t>in them</w:t>
      </w:r>
      <w:r>
        <w:rPr>
          <w:color w:val="000000"/>
        </w:rPr>
        <w:t xml:space="preserve"> that we have eternal life</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The essence of Christianity is not being a biblicist, but an obedient, love-faith relationship with Jesus Christ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And it doesn</w:t>
      </w:r>
      <w:r>
        <w:rPr>
          <w:color w:val="000000"/>
        </w:rPr>
        <w:sym w:font="WP TypographicSymbols" w:char="003D"/>
      </w:r>
      <w:r>
        <w:rPr>
          <w:color w:val="000000"/>
        </w:rPr>
        <w:t>t matter which NT text family you use, or which English translation you use</w:t>
      </w:r>
      <w:r>
        <w:rPr>
          <w:color w:val="000000"/>
        </w:rPr>
        <w:sym w:font="WP TypographicSymbols" w:char="0043"/>
      </w:r>
      <w:r>
        <w:rPr>
          <w:color w:val="000000"/>
        </w:rPr>
        <w:t>they all contain the same basic message</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They all open the door to have such a relationship with Jesus Christ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XIV.</w:t>
      </w:r>
      <w:r>
        <w:rPr>
          <w:color w:val="000000"/>
        </w:rPr>
        <w:tab/>
        <w:t xml:space="preserve">But when we think that it is in the precise words of this Greek text over </w:t>
      </w:r>
      <w:r>
        <w:rPr>
          <w:i/>
          <w:iCs/>
          <w:color w:val="000000"/>
        </w:rPr>
        <w:t>that</w:t>
      </w:r>
      <w:r>
        <w:rPr>
          <w:color w:val="000000"/>
        </w:rPr>
        <w:t xml:space="preserve"> Greek text, we so often become guilty of the very things that are abominable to our Lord</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Slander (Origen)</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Deity of Christ : NIV</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To falsely accuse someone of heresy is a very serious sin indeed</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Judging others (Matt. 7:1</w:t>
      </w:r>
      <w:r>
        <w:rPr>
          <w:color w:val="000000"/>
        </w:rPr>
        <w:sym w:font="WP TypographicSymbols" w:char="0042"/>
      </w:r>
      <w:r>
        <w:rPr>
          <w:color w:val="000000"/>
        </w:rPr>
        <w:sym w:font="WP TypographicSymbols" w:char="0041"/>
      </w:r>
      <w:r>
        <w:rPr>
          <w:color w:val="000000"/>
        </w:rPr>
        <w:t>Judge not, that you be not judged.</w:t>
      </w:r>
      <w:r>
        <w:rPr>
          <w:color w:val="000000"/>
        </w:rPr>
        <w:sym w:font="WP TypographicSymbols" w:char="0040"/>
      </w:r>
      <w:r>
        <w:rPr>
          <w:color w:val="000000"/>
        </w:rPr>
        <w:t>)</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Intellectual dishonesty</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 xml:space="preserve">Most common: Claiming that the </w:t>
      </w:r>
      <w:r>
        <w:rPr>
          <w:color w:val="000000"/>
        </w:rPr>
        <w:sym w:font="WP TypographicSymbols" w:char="0041"/>
      </w:r>
      <w:r>
        <w:rPr>
          <w:color w:val="000000"/>
        </w:rPr>
        <w:t>modern</w:t>
      </w:r>
      <w:r>
        <w:rPr>
          <w:color w:val="000000"/>
        </w:rPr>
        <w:sym w:font="WP TypographicSymbols" w:char="0040"/>
      </w:r>
      <w:r>
        <w:rPr>
          <w:color w:val="000000"/>
        </w:rPr>
        <w:t xml:space="preserve"> Bibles leave out many portions of God</w:t>
      </w:r>
      <w:r>
        <w:rPr>
          <w:color w:val="000000"/>
        </w:rPr>
        <w:sym w:font="WP TypographicSymbols" w:char="003D"/>
      </w:r>
      <w:r>
        <w:rPr>
          <w:color w:val="000000"/>
        </w:rPr>
        <w:t>s Word</w:t>
      </w:r>
    </w:p>
    <w:p w:rsidR="00DE0045" w:rsidRDefault="00DE0045">
      <w:pPr>
        <w:tabs>
          <w:tab w:val="left" w:pos="720"/>
          <w:tab w:val="left" w:pos="1080"/>
          <w:tab w:val="left" w:pos="1404"/>
          <w:tab w:val="left" w:pos="1764"/>
        </w:tabs>
        <w:ind w:left="720" w:hanging="72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A.</w:t>
      </w:r>
      <w:r>
        <w:rPr>
          <w:color w:val="000000"/>
        </w:rPr>
        <w:tab/>
        <w:t xml:space="preserve">I have read numerous books and pamphlets which basically start out with the assumption that the KJV Bible is </w:t>
      </w:r>
      <w:r>
        <w:rPr>
          <w:i/>
          <w:iCs/>
          <w:color w:val="000000"/>
        </w:rPr>
        <w:t>the</w:t>
      </w:r>
      <w:r>
        <w:rPr>
          <w:color w:val="000000"/>
        </w:rPr>
        <w:t xml:space="preserve"> Word of God</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They then compare various verses in the KJV against verses based on the Alexandrine</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As a matter of course, the KJV is nearly always going to contain extra words and phrases</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This is the identifying mark of the Byzantine or Majority text</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The issue</w:t>
      </w:r>
      <w:r>
        <w:rPr>
          <w:color w:val="000000"/>
        </w:rPr>
        <w:sym w:font="WP TypographicSymbols" w:char="0042"/>
      </w:r>
      <w:r>
        <w:rPr>
          <w:color w:val="000000"/>
        </w:rPr>
        <w:t xml:space="preserve">and the </w:t>
      </w:r>
      <w:r>
        <w:rPr>
          <w:i/>
          <w:iCs/>
          <w:color w:val="000000"/>
        </w:rPr>
        <w:t>only</w:t>
      </w:r>
      <w:r>
        <w:rPr>
          <w:color w:val="000000"/>
        </w:rPr>
        <w:t xml:space="preserve"> issue</w:t>
      </w:r>
      <w:r>
        <w:rPr>
          <w:color w:val="000000"/>
        </w:rPr>
        <w:sym w:font="WP TypographicSymbols" w:char="0042"/>
      </w:r>
      <w:r>
        <w:rPr>
          <w:color w:val="000000"/>
        </w:rPr>
        <w:t xml:space="preserve">is: Do the Western and Byzantine texts </w:t>
      </w:r>
      <w:r>
        <w:rPr>
          <w:i/>
          <w:iCs/>
          <w:color w:val="000000"/>
        </w:rPr>
        <w:t>add</w:t>
      </w:r>
      <w:r>
        <w:rPr>
          <w:color w:val="000000"/>
        </w:rPr>
        <w:t xml:space="preserve"> passages and phrases to the original autographs?  Or, does the Alexandrine text </w:t>
      </w:r>
      <w:r>
        <w:rPr>
          <w:i/>
          <w:iCs/>
          <w:color w:val="000000"/>
        </w:rPr>
        <w:t>leave out</w:t>
      </w:r>
      <w:r>
        <w:rPr>
          <w:color w:val="000000"/>
        </w:rPr>
        <w:t xml:space="preserve"> passages and phrases that were in the original autographs?</w:t>
      </w:r>
    </w:p>
    <w:p w:rsidR="00DE0045" w:rsidRDefault="00DE0045">
      <w:pPr>
        <w:tabs>
          <w:tab w:val="left" w:pos="720"/>
          <w:tab w:val="left" w:pos="1080"/>
          <w:tab w:val="left" w:pos="1404"/>
          <w:tab w:val="left" w:pos="1764"/>
        </w:tabs>
        <w:ind w:left="1404" w:hanging="324"/>
        <w:rPr>
          <w:color w:val="000000"/>
        </w:rPr>
      </w:pPr>
      <w:r>
        <w:rPr>
          <w:color w:val="000000"/>
        </w:rPr>
        <w:lastRenderedPageBreak/>
        <w:t>a.</w:t>
      </w:r>
      <w:r>
        <w:rPr>
          <w:color w:val="000000"/>
        </w:rPr>
        <w:tab/>
        <w:t>The plain truth is that no human can infallibly answer that question.  We can only make a case based on probabilities.  That</w:t>
      </w:r>
      <w:r>
        <w:rPr>
          <w:color w:val="000000"/>
        </w:rPr>
        <w:sym w:font="WP TypographicSymbols" w:char="003D"/>
      </w:r>
      <w:r>
        <w:rPr>
          <w:color w:val="000000"/>
        </w:rPr>
        <w:t>s because, for whatever reason, God chose not to preserve the original autographs.  Or, if He has preserved them, we do not know where they are located</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So, instead of simply and honestly acknowledging that this is where the issue lies, supporters of the KJV Bible, in their books and pamphlets, invariably start listing examples of where words that are in the KJV are missing from Bibles based on the Alexandrine, such as the NIV.</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 xml:space="preserve">Then they say, </w:t>
      </w:r>
      <w:r>
        <w:rPr>
          <w:color w:val="000000"/>
        </w:rPr>
        <w:sym w:font="WP TypographicSymbols" w:char="0041"/>
      </w:r>
      <w:r>
        <w:rPr>
          <w:color w:val="000000"/>
        </w:rPr>
        <w:t>See, look how these modern translations have taken away from God</w:t>
      </w:r>
      <w:r>
        <w:rPr>
          <w:color w:val="000000"/>
        </w:rPr>
        <w:sym w:font="WP TypographicSymbols" w:char="003D"/>
      </w:r>
      <w:r>
        <w:rPr>
          <w:color w:val="000000"/>
        </w:rPr>
        <w:t>s Word.</w:t>
      </w:r>
      <w:r>
        <w:rPr>
          <w:color w:val="000000"/>
        </w:rPr>
        <w:sym w:font="WP TypographicSymbols" w:char="0040"/>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Nearly always quote Rev. 22</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E.</w:t>
      </w:r>
      <w:r>
        <w:rPr>
          <w:color w:val="000000"/>
        </w:rPr>
        <w:tab/>
        <w:t xml:space="preserve">Example: </w:t>
      </w:r>
      <w:r>
        <w:rPr>
          <w:i/>
          <w:iCs/>
          <w:color w:val="000000"/>
        </w:rPr>
        <w:t>New Eye Opener</w:t>
      </w:r>
      <w:r>
        <w:rPr>
          <w:color w:val="000000"/>
        </w:rPr>
        <w:t xml:space="preserve">: </w:t>
      </w:r>
      <w:r>
        <w:rPr>
          <w:color w:val="000000"/>
        </w:rPr>
        <w:sym w:font="WP TypographicSymbols" w:char="0041"/>
      </w:r>
      <w:r>
        <w:rPr>
          <w:color w:val="000000"/>
        </w:rPr>
        <w:t>Wescott and Hort; in footnotes and translations, have changed the Greek Textus Receptus in about 6000 places.  This is why we have so many omissions in our modern Bibles.</w:t>
      </w:r>
      <w:r>
        <w:rPr>
          <w:color w:val="000000"/>
        </w:rPr>
        <w:sym w:font="WP TypographicSymbols" w:char="0040"/>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Falsely implies that Westcott and Hort, et al, were working from the Textus Receptus</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 xml:space="preserve">They never talk about the fact that Rev. 22 says that </w:t>
      </w:r>
      <w:r>
        <w:rPr>
          <w:i/>
          <w:iCs/>
          <w:color w:val="000000"/>
        </w:rPr>
        <w:t>adding</w:t>
      </w:r>
      <w:r>
        <w:rPr>
          <w:color w:val="000000"/>
        </w:rPr>
        <w:t xml:space="preserve"> words is just as wrong as taking away.</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III.</w:t>
      </w:r>
      <w:r>
        <w:rPr>
          <w:color w:val="000000"/>
        </w:rPr>
        <w:tab/>
        <w:t>Now, since so many words have either been added to the Majority Text</w:t>
      </w:r>
      <w:r>
        <w:rPr>
          <w:color w:val="000000"/>
        </w:rPr>
        <w:sym w:font="WP TypographicSymbols" w:char="0042"/>
      </w:r>
      <w:r>
        <w:rPr>
          <w:color w:val="000000"/>
        </w:rPr>
        <w:t>or left out of the Alexandrine text</w:t>
      </w:r>
      <w:r>
        <w:rPr>
          <w:color w:val="000000"/>
        </w:rPr>
        <w:sym w:font="WP TypographicSymbols" w:char="0042"/>
      </w:r>
      <w:r>
        <w:rPr>
          <w:color w:val="000000"/>
        </w:rPr>
        <w:t>it</w:t>
      </w:r>
      <w:r>
        <w:rPr>
          <w:color w:val="000000"/>
        </w:rPr>
        <w:sym w:font="WP TypographicSymbols" w:char="003D"/>
      </w:r>
      <w:r>
        <w:rPr>
          <w:color w:val="000000"/>
        </w:rPr>
        <w:t>s a fairly easy thing to go through the KJV Bible and the NIV and compare them verse by verse</w:t>
      </w:r>
      <w:r>
        <w:rPr>
          <w:color w:val="000000"/>
        </w:rPr>
        <w:sym w:font="WP TypographicSymbols" w:char="0042"/>
      </w:r>
      <w:r>
        <w:rPr>
          <w:color w:val="000000"/>
        </w:rPr>
        <w:t>and then make accusations</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Usually where a word is missing or added, it is extremely minor, such as a pronoun being present or not being present</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But sometimes the word missing or added will be a more significant noun or verb</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So what the KJV pamphleteers do is then accuse the translators of the NIV or the textual scholars who compiled the present critical text as </w:t>
      </w:r>
      <w:r>
        <w:rPr>
          <w:color w:val="000000"/>
        </w:rPr>
        <w:sym w:font="WP TypographicSymbols" w:char="0041"/>
      </w:r>
      <w:r>
        <w:rPr>
          <w:color w:val="000000"/>
        </w:rPr>
        <w:t>attacking</w:t>
      </w:r>
      <w:r>
        <w:rPr>
          <w:color w:val="000000"/>
        </w:rPr>
        <w:sym w:font="WP TypographicSymbols" w:char="0040"/>
      </w:r>
      <w:r>
        <w:rPr>
          <w:color w:val="000000"/>
        </w:rPr>
        <w:t xml:space="preserve"> a particular doctrine</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 xml:space="preserve">If the Alexandrine reads </w:t>
      </w:r>
      <w:r>
        <w:rPr>
          <w:color w:val="000000"/>
        </w:rPr>
        <w:sym w:font="WP TypographicSymbols" w:char="0041"/>
      </w:r>
      <w:r>
        <w:rPr>
          <w:color w:val="000000"/>
        </w:rPr>
        <w:t>Jesus</w:t>
      </w:r>
      <w:r>
        <w:rPr>
          <w:color w:val="000000"/>
        </w:rPr>
        <w:sym w:font="WP TypographicSymbols" w:char="0040"/>
      </w:r>
      <w:r>
        <w:rPr>
          <w:color w:val="000000"/>
        </w:rPr>
        <w:t xml:space="preserve"> and the TR read s </w:t>
      </w:r>
      <w:r>
        <w:rPr>
          <w:color w:val="000000"/>
        </w:rPr>
        <w:sym w:font="WP TypographicSymbols" w:char="0041"/>
      </w:r>
      <w:r>
        <w:rPr>
          <w:color w:val="000000"/>
        </w:rPr>
        <w:t>Lord Jesus,</w:t>
      </w:r>
      <w:r>
        <w:rPr>
          <w:color w:val="000000"/>
        </w:rPr>
        <w:sym w:font="WP TypographicSymbols" w:char="0040"/>
      </w:r>
      <w:r>
        <w:rPr>
          <w:color w:val="000000"/>
        </w:rPr>
        <w:t xml:space="preserve"> these pamphleteers dishonestly say that the NIV people are </w:t>
      </w:r>
      <w:r>
        <w:rPr>
          <w:color w:val="000000"/>
        </w:rPr>
        <w:sym w:font="WP TypographicSymbols" w:char="0041"/>
      </w:r>
      <w:r>
        <w:rPr>
          <w:color w:val="000000"/>
        </w:rPr>
        <w:t>attacking</w:t>
      </w:r>
      <w:r>
        <w:rPr>
          <w:color w:val="000000"/>
        </w:rPr>
        <w:sym w:font="WP TypographicSymbols" w:char="0040"/>
      </w:r>
      <w:r>
        <w:rPr>
          <w:color w:val="000000"/>
        </w:rPr>
        <w:t xml:space="preserve"> the deity of Christ</w:t>
      </w:r>
    </w:p>
    <w:p w:rsidR="00DE0045" w:rsidRDefault="00DE0045">
      <w:pPr>
        <w:tabs>
          <w:tab w:val="left" w:pos="720"/>
          <w:tab w:val="left" w:pos="1080"/>
          <w:tab w:val="left" w:pos="1404"/>
          <w:tab w:val="left" w:pos="1764"/>
        </w:tabs>
        <w:ind w:left="1080" w:hanging="360"/>
        <w:rPr>
          <w:color w:val="000000"/>
        </w:rPr>
      </w:pPr>
      <w:r>
        <w:rPr>
          <w:color w:val="000000"/>
        </w:rPr>
        <w:t>E.</w:t>
      </w:r>
      <w:r>
        <w:rPr>
          <w:color w:val="000000"/>
        </w:rPr>
        <w:tab/>
        <w:t xml:space="preserve">Or if the word </w:t>
      </w:r>
      <w:r>
        <w:rPr>
          <w:color w:val="000000"/>
        </w:rPr>
        <w:sym w:font="WP TypographicSymbols" w:char="0041"/>
      </w:r>
      <w:r>
        <w:rPr>
          <w:color w:val="000000"/>
        </w:rPr>
        <w:t>blood</w:t>
      </w:r>
      <w:r>
        <w:rPr>
          <w:color w:val="000000"/>
        </w:rPr>
        <w:sym w:font="WP TypographicSymbols" w:char="0040"/>
      </w:r>
      <w:r>
        <w:rPr>
          <w:color w:val="000000"/>
        </w:rPr>
        <w:t xml:space="preserve"> is missing in the Alexandrine, they say the NIV people are </w:t>
      </w:r>
      <w:r>
        <w:rPr>
          <w:color w:val="000000"/>
        </w:rPr>
        <w:sym w:font="WP TypographicSymbols" w:char="0041"/>
      </w:r>
      <w:r>
        <w:rPr>
          <w:color w:val="000000"/>
        </w:rPr>
        <w:t>attacking</w:t>
      </w:r>
      <w:r>
        <w:rPr>
          <w:color w:val="000000"/>
        </w:rPr>
        <w:sym w:font="WP TypographicSymbols" w:char="0040"/>
      </w:r>
      <w:r>
        <w:rPr>
          <w:color w:val="000000"/>
        </w:rPr>
        <w:t xml:space="preserve"> the doctrine of the blood of Christ</w:t>
      </w:r>
    </w:p>
    <w:p w:rsidR="00DE0045" w:rsidRDefault="00DE0045">
      <w:pPr>
        <w:tabs>
          <w:tab w:val="left" w:pos="720"/>
          <w:tab w:val="left" w:pos="1080"/>
          <w:tab w:val="left" w:pos="1404"/>
          <w:tab w:val="left" w:pos="1764"/>
        </w:tabs>
        <w:ind w:left="1080" w:hanging="36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firstLine="720"/>
        <w:rPr>
          <w:color w:val="000000"/>
        </w:rPr>
      </w:pPr>
    </w:p>
    <w:p w:rsidR="00DE0045" w:rsidRDefault="00DE0045">
      <w:pPr>
        <w:tabs>
          <w:tab w:val="left" w:pos="720"/>
          <w:tab w:val="left" w:pos="1080"/>
          <w:tab w:val="left" w:pos="1404"/>
          <w:tab w:val="left" w:pos="1764"/>
        </w:tabs>
        <w:rPr>
          <w:color w:val="000000"/>
        </w:rPr>
      </w:pPr>
      <w:r>
        <w:rPr>
          <w:color w:val="000000"/>
        </w:rPr>
        <w:t>______________________________________________________</w:t>
      </w: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808080"/>
        </w:rPr>
      </w:pPr>
      <w:r>
        <w:rPr>
          <w:color w:val="808080"/>
        </w:rPr>
        <w:tab/>
      </w:r>
      <w:r>
        <w:rPr>
          <w:b/>
          <w:bCs/>
          <w:color w:val="808080"/>
          <w:sz w:val="36"/>
          <w:szCs w:val="36"/>
          <w:u w:val="single"/>
        </w:rPr>
        <w:t>The Textus Receptus</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t>I.</w:t>
      </w:r>
      <w:r>
        <w:rPr>
          <w:color w:val="808080"/>
        </w:rPr>
        <w:tab/>
        <w:t>KJV advocates typically make all sorts of fanciful claims about the Textus Receptus, the Greek text from which the KJV was translated</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For example, one pamphlet I</w:t>
      </w:r>
      <w:r>
        <w:rPr>
          <w:color w:val="808080"/>
        </w:rPr>
        <w:sym w:font="WP TypographicSymbols" w:char="003D"/>
      </w:r>
      <w:r>
        <w:rPr>
          <w:color w:val="808080"/>
        </w:rPr>
        <w:t>ve read claims that Constantine brought about the corruption of the Greek text and that the faithful Christians who wouldn</w:t>
      </w:r>
      <w:r>
        <w:rPr>
          <w:color w:val="808080"/>
        </w:rPr>
        <w:sym w:font="WP TypographicSymbols" w:char="003D"/>
      </w:r>
      <w:r>
        <w:rPr>
          <w:color w:val="808080"/>
        </w:rPr>
        <w:t>t go along with Constantine hid out in the mountains and hills</w:t>
      </w:r>
    </w:p>
    <w:p w:rsidR="00DE0045" w:rsidRDefault="00DE0045">
      <w:pPr>
        <w:tabs>
          <w:tab w:val="left" w:pos="720"/>
          <w:tab w:val="left" w:pos="1080"/>
          <w:tab w:val="left" w:pos="1404"/>
          <w:tab w:val="left" w:pos="1764"/>
        </w:tabs>
        <w:ind w:left="1404" w:hanging="324"/>
        <w:rPr>
          <w:color w:val="808080"/>
        </w:rPr>
      </w:pPr>
      <w:r>
        <w:rPr>
          <w:color w:val="808080"/>
        </w:rPr>
        <w:t>a.</w:t>
      </w:r>
      <w:r>
        <w:rPr>
          <w:color w:val="808080"/>
        </w:rPr>
        <w:tab/>
        <w:t>They preserved the original NT text, known as the Textus Receptus</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This Textus Receptus eventually passed down to the Waldensians, who produced a Bible from it</w:t>
      </w:r>
    </w:p>
    <w:p w:rsidR="00DE0045" w:rsidRDefault="00DE0045">
      <w:pPr>
        <w:tabs>
          <w:tab w:val="left" w:pos="720"/>
          <w:tab w:val="left" w:pos="1080"/>
          <w:tab w:val="left" w:pos="1404"/>
          <w:tab w:val="left" w:pos="1764"/>
        </w:tabs>
        <w:ind w:left="1080" w:hanging="360"/>
        <w:rPr>
          <w:color w:val="808080"/>
        </w:rPr>
      </w:pPr>
      <w:r>
        <w:rPr>
          <w:color w:val="808080"/>
        </w:rPr>
        <w:t>C.</w:t>
      </w:r>
      <w:r>
        <w:rPr>
          <w:color w:val="808080"/>
        </w:rPr>
        <w:tab/>
        <w:t>The Reformers used this old, original text for their translations</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lastRenderedPageBreak/>
        <w:t>II.</w:t>
      </w:r>
      <w:r>
        <w:rPr>
          <w:color w:val="808080"/>
        </w:rPr>
        <w:tab/>
        <w:t xml:space="preserve">However, there is not one syllable of truth in that fanciful scenario. </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The TR is simply one version of the Byzantine or Majority text.  This was the text that was approved and preserved by the eastern Roman (or Byzantine) state church</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The Alexandrine text was dropped and rarely used again</w:t>
      </w:r>
    </w:p>
    <w:p w:rsidR="00DE0045" w:rsidRDefault="00DE0045">
      <w:pPr>
        <w:tabs>
          <w:tab w:val="left" w:pos="720"/>
          <w:tab w:val="left" w:pos="1080"/>
          <w:tab w:val="left" w:pos="1404"/>
          <w:tab w:val="left" w:pos="1764"/>
        </w:tabs>
        <w:ind w:left="1080" w:hanging="360"/>
        <w:rPr>
          <w:color w:val="808080"/>
        </w:rPr>
      </w:pPr>
      <w:r>
        <w:rPr>
          <w:color w:val="808080"/>
        </w:rPr>
        <w:t>C.</w:t>
      </w:r>
      <w:r>
        <w:rPr>
          <w:color w:val="808080"/>
        </w:rPr>
        <w:tab/>
        <w:t>The Western text continued to be used in the West through the Latin Vulgate</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t>III.</w:t>
      </w:r>
      <w:r>
        <w:rPr>
          <w:color w:val="808080"/>
        </w:rPr>
        <w:tab/>
        <w:t>The truth about the TR is that we know exactly what it</w:t>
      </w:r>
      <w:r>
        <w:rPr>
          <w:color w:val="808080"/>
        </w:rPr>
        <w:sym w:font="WP TypographicSymbols" w:char="003D"/>
      </w:r>
      <w:r>
        <w:rPr>
          <w:color w:val="808080"/>
        </w:rPr>
        <w:t>s origin is and when it came into existence</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It</w:t>
      </w:r>
      <w:r>
        <w:rPr>
          <w:color w:val="808080"/>
        </w:rPr>
        <w:sym w:font="WP TypographicSymbols" w:char="003D"/>
      </w:r>
      <w:r>
        <w:rPr>
          <w:color w:val="808080"/>
        </w:rPr>
        <w:t>s the Greek text compiled by Erasmus in the 16th century</w:t>
      </w:r>
    </w:p>
    <w:p w:rsidR="00DE0045" w:rsidRDefault="00DE0045">
      <w:pPr>
        <w:tabs>
          <w:tab w:val="left" w:pos="720"/>
          <w:tab w:val="left" w:pos="1080"/>
          <w:tab w:val="left" w:pos="1404"/>
          <w:tab w:val="left" w:pos="1764"/>
        </w:tabs>
        <w:ind w:left="1404" w:hanging="324"/>
        <w:rPr>
          <w:color w:val="808080"/>
        </w:rPr>
      </w:pPr>
      <w:r>
        <w:rPr>
          <w:color w:val="808080"/>
        </w:rPr>
        <w:t>a.</w:t>
      </w:r>
      <w:r>
        <w:rPr>
          <w:color w:val="808080"/>
        </w:rPr>
        <w:tab/>
        <w:t>Erasmus was a Roman Catholic scholar and a humanist</w:t>
      </w:r>
    </w:p>
    <w:p w:rsidR="00DE0045" w:rsidRDefault="00DE0045">
      <w:pPr>
        <w:tabs>
          <w:tab w:val="left" w:pos="720"/>
          <w:tab w:val="left" w:pos="1080"/>
          <w:tab w:val="left" w:pos="1404"/>
          <w:tab w:val="left" w:pos="1764"/>
        </w:tabs>
        <w:ind w:left="1404" w:hanging="324"/>
        <w:rPr>
          <w:color w:val="808080"/>
        </w:rPr>
      </w:pPr>
      <w:r>
        <w:rPr>
          <w:color w:val="808080"/>
        </w:rPr>
        <w:t>b.</w:t>
      </w:r>
      <w:r>
        <w:rPr>
          <w:color w:val="808080"/>
        </w:rPr>
        <w:tab/>
        <w:t>He was truly one of the most brilliant men of his day</w:t>
      </w:r>
    </w:p>
    <w:p w:rsidR="00DE0045" w:rsidRDefault="00DE0045">
      <w:pPr>
        <w:tabs>
          <w:tab w:val="left" w:pos="720"/>
          <w:tab w:val="left" w:pos="1080"/>
          <w:tab w:val="left" w:pos="1404"/>
          <w:tab w:val="left" w:pos="1764"/>
        </w:tabs>
        <w:ind w:left="1404" w:hanging="324"/>
        <w:rPr>
          <w:color w:val="808080"/>
        </w:rPr>
      </w:pPr>
      <w:r>
        <w:rPr>
          <w:color w:val="808080"/>
        </w:rPr>
        <w:t>c.</w:t>
      </w:r>
      <w:r>
        <w:rPr>
          <w:color w:val="808080"/>
        </w:rPr>
        <w:tab/>
        <w:t>However, he had very few mss. to work with in producing a Greek text.  Nothing like the thousands of mss that are available to textual scholars today</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In fact, Erasmus could find no manuscript that contained the entire Greek Testament.  Therefore, he had to piece together several different manuscripts.  He primarily relied upon two manuscripts dating from the 12th century.  Those 2 mss. don</w:t>
      </w:r>
      <w:r>
        <w:rPr>
          <w:color w:val="808080"/>
        </w:rPr>
        <w:sym w:font="WP TypographicSymbols" w:char="003D"/>
      </w:r>
      <w:r>
        <w:rPr>
          <w:color w:val="808080"/>
        </w:rPr>
        <w:t>t read exactly alike, so Erasmus had to choose which rendering to go with.  However, for the Book of Revelation, he had only one manuscript (12th c.).  Yet this manuscript was missing the final page, containing the last 6 verses of Revelation.  Therefore, for those last six verses, he used the Latin Vulgate, translating the Latin into Greek.  His rendition of these last six verses are not found in any Greek manuscript anywhere.</w:t>
      </w:r>
    </w:p>
    <w:p w:rsidR="00DE0045" w:rsidRDefault="00DE0045">
      <w:pPr>
        <w:tabs>
          <w:tab w:val="left" w:pos="720"/>
          <w:tab w:val="left" w:pos="1080"/>
          <w:tab w:val="left" w:pos="1404"/>
          <w:tab w:val="left" w:pos="1764"/>
        </w:tabs>
        <w:ind w:left="1080" w:hanging="360"/>
        <w:rPr>
          <w:color w:val="80808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404" w:hanging="324"/>
        <w:rPr>
          <w:color w:val="808080"/>
        </w:rPr>
      </w:pPr>
      <w:r>
        <w:rPr>
          <w:color w:val="808080"/>
        </w:rPr>
        <w:lastRenderedPageBreak/>
        <w:t>1.</w:t>
      </w:r>
      <w:r>
        <w:rPr>
          <w:color w:val="808080"/>
        </w:rPr>
        <w:tab/>
        <w:t xml:space="preserve">Having grown up with the Latin Vulgate, Erasmus was used to reading in Acts 9:5,6, the words: </w:t>
      </w:r>
      <w:r>
        <w:rPr>
          <w:color w:val="808080"/>
        </w:rPr>
        <w:sym w:font="WP TypographicSymbols" w:char="0041"/>
      </w:r>
      <w:r>
        <w:rPr>
          <w:color w:val="808080"/>
        </w:rPr>
        <w:t>It is hard for thee to kick against the pricks. And he trembling and astonished said, Lord, what wilt thou have me to do?</w:t>
      </w:r>
      <w:r>
        <w:rPr>
          <w:color w:val="808080"/>
        </w:rPr>
        <w:sym w:font="WP TypographicSymbols" w:char="0040"/>
      </w:r>
    </w:p>
    <w:p w:rsidR="00DE0045" w:rsidRDefault="00DE0045">
      <w:pPr>
        <w:tabs>
          <w:tab w:val="left" w:pos="720"/>
          <w:tab w:val="left" w:pos="1080"/>
          <w:tab w:val="left" w:pos="1404"/>
          <w:tab w:val="left" w:pos="1764"/>
        </w:tabs>
        <w:ind w:left="1404" w:hanging="324"/>
        <w:rPr>
          <w:color w:val="808080"/>
        </w:rPr>
      </w:pPr>
      <w:r>
        <w:rPr>
          <w:color w:val="808080"/>
        </w:rPr>
        <w:t>2.</w:t>
      </w:r>
      <w:r>
        <w:rPr>
          <w:color w:val="808080"/>
        </w:rPr>
        <w:tab/>
        <w:t>However, those words could not be found in Acts 9 in any of the Greek mss. that Erasmus had.  So he simply added those words from the Latin Vulgate, translating them into Greek from the Latin.</w:t>
      </w:r>
    </w:p>
    <w:p w:rsidR="00DE0045" w:rsidRDefault="00DE0045">
      <w:pPr>
        <w:tabs>
          <w:tab w:val="left" w:pos="720"/>
          <w:tab w:val="left" w:pos="1080"/>
          <w:tab w:val="left" w:pos="1404"/>
          <w:tab w:val="left" w:pos="1764"/>
        </w:tabs>
        <w:ind w:left="1404" w:hanging="324"/>
        <w:rPr>
          <w:color w:val="808080"/>
        </w:rPr>
      </w:pPr>
      <w:r>
        <w:rPr>
          <w:color w:val="808080"/>
        </w:rPr>
        <w:t>3.</w:t>
      </w:r>
      <w:r>
        <w:rPr>
          <w:color w:val="808080"/>
        </w:rPr>
        <w:tab/>
        <w:t>Nearly 500 years later, nobody has yet been able to find a Greek ms. anywhere that contains those words in the 9th chap. of Acts.</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t>IV.</w:t>
      </w:r>
      <w:r>
        <w:rPr>
          <w:color w:val="808080"/>
        </w:rPr>
        <w:tab/>
        <w:t>Those are the simple facts about the TR.  There is nothing mysterious or ancient about it</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It was a product of textual criticism, just as is the critical text of today</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The only difference is that Erasmus had only a few, late mss. to work from</w:t>
      </w:r>
      <w:r>
        <w:rPr>
          <w:color w:val="808080"/>
        </w:rPr>
        <w:sym w:font="WP TypographicSymbols" w:char="0042"/>
      </w:r>
      <w:r>
        <w:rPr>
          <w:color w:val="808080"/>
        </w:rPr>
        <w:t>unlike today</w:t>
      </w:r>
      <w:r>
        <w:rPr>
          <w:color w:val="808080"/>
        </w:rPr>
        <w:sym w:font="WP TypographicSymbols" w:char="003D"/>
      </w:r>
      <w:r>
        <w:rPr>
          <w:color w:val="808080"/>
        </w:rPr>
        <w:t>s textual scholars</w:t>
      </w:r>
    </w:p>
    <w:p w:rsidR="00DE0045" w:rsidRDefault="00DE0045">
      <w:pPr>
        <w:tabs>
          <w:tab w:val="left" w:pos="720"/>
          <w:tab w:val="left" w:pos="1080"/>
          <w:tab w:val="left" w:pos="1404"/>
          <w:tab w:val="left" w:pos="1764"/>
        </w:tabs>
        <w:ind w:left="1404" w:hanging="324"/>
        <w:rPr>
          <w:color w:val="808080"/>
        </w:rPr>
      </w:pPr>
      <w:r>
        <w:rPr>
          <w:color w:val="808080"/>
        </w:rPr>
        <w:t>a.</w:t>
      </w:r>
      <w:r>
        <w:rPr>
          <w:color w:val="808080"/>
        </w:rPr>
        <w:tab/>
        <w:t>Erasmus himself came up with at least two editions</w:t>
      </w:r>
    </w:p>
    <w:p w:rsidR="00DE0045" w:rsidRDefault="00DE0045">
      <w:pPr>
        <w:tabs>
          <w:tab w:val="left" w:pos="720"/>
          <w:tab w:val="left" w:pos="1080"/>
          <w:tab w:val="left" w:pos="1404"/>
          <w:tab w:val="left" w:pos="1764"/>
        </w:tabs>
        <w:ind w:left="1404" w:hanging="324"/>
        <w:rPr>
          <w:color w:val="808080"/>
        </w:rPr>
      </w:pPr>
      <w:r>
        <w:rPr>
          <w:color w:val="808080"/>
        </w:rPr>
        <w:t>b.</w:t>
      </w:r>
      <w:r>
        <w:rPr>
          <w:color w:val="808080"/>
        </w:rPr>
        <w:tab/>
        <w:t>His 2nd edition, made in 1519, is the text that Luther and Tyndale used for their translations.</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t>V.</w:t>
      </w:r>
      <w:r>
        <w:rPr>
          <w:color w:val="808080"/>
        </w:rPr>
        <w:tab/>
        <w:t>So how did Erasmus</w:t>
      </w:r>
      <w:r>
        <w:rPr>
          <w:color w:val="808080"/>
        </w:rPr>
        <w:sym w:font="WP TypographicSymbols" w:char="003D"/>
      </w:r>
      <w:r>
        <w:rPr>
          <w:color w:val="808080"/>
        </w:rPr>
        <w:t xml:space="preserve"> personally produced text end up being designated as the </w:t>
      </w:r>
      <w:r>
        <w:rPr>
          <w:color w:val="808080"/>
        </w:rPr>
        <w:sym w:font="WP TypographicSymbols" w:char="0041"/>
      </w:r>
      <w:r>
        <w:rPr>
          <w:color w:val="808080"/>
        </w:rPr>
        <w:t>Textus Receptus</w:t>
      </w:r>
      <w:r>
        <w:rPr>
          <w:color w:val="808080"/>
        </w:rPr>
        <w:sym w:font="WP TypographicSymbols" w:char="0040"/>
      </w:r>
      <w:r>
        <w:rPr>
          <w:color w:val="808080"/>
        </w:rPr>
        <w:t xml:space="preserve"> or </w:t>
      </w:r>
      <w:r>
        <w:rPr>
          <w:color w:val="808080"/>
        </w:rPr>
        <w:sym w:font="WP TypographicSymbols" w:char="0041"/>
      </w:r>
      <w:r>
        <w:rPr>
          <w:color w:val="808080"/>
        </w:rPr>
        <w:t>Received Text</w:t>
      </w:r>
      <w:r>
        <w:rPr>
          <w:color w:val="808080"/>
        </w:rPr>
        <w:sym w:font="WP TypographicSymbols" w:char="0040"/>
      </w:r>
      <w:r>
        <w:rPr>
          <w:color w:val="808080"/>
        </w:rPr>
        <w:t>?</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Well, Erasmus never gave it that name</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 xml:space="preserve"> Rather, the name came from an offhand remark made by two printers over a century later, when they stated in their preface to Erasmus</w:t>
      </w:r>
      <w:r>
        <w:rPr>
          <w:color w:val="808080"/>
        </w:rPr>
        <w:sym w:font="WP TypographicSymbols" w:char="003D"/>
      </w:r>
      <w:r>
        <w:rPr>
          <w:color w:val="808080"/>
        </w:rPr>
        <w:t xml:space="preserve"> 2nd edition that this was the text received by all</w:t>
      </w:r>
      <w:r>
        <w:rPr>
          <w:color w:val="808080"/>
        </w:rPr>
        <w:sym w:font="WP TypographicSymbols" w:char="0042"/>
      </w:r>
      <w:r>
        <w:rPr>
          <w:color w:val="808080"/>
        </w:rPr>
        <w:t>that is, it was a faithful reproduction of Erasmus</w:t>
      </w:r>
      <w:r>
        <w:rPr>
          <w:color w:val="808080"/>
        </w:rPr>
        <w:sym w:font="WP TypographicSymbols" w:char="003D"/>
      </w:r>
      <w:r>
        <w:rPr>
          <w:color w:val="808080"/>
        </w:rPr>
        <w:t xml:space="preserve"> text, which was used by everyone in Europe at the time</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lastRenderedPageBreak/>
        <w:t>VI.</w:t>
      </w:r>
      <w:r>
        <w:rPr>
          <w:color w:val="808080"/>
        </w:rPr>
        <w:tab/>
        <w:t xml:space="preserve">It is important to remember that the TR is </w:t>
      </w:r>
      <w:r>
        <w:rPr>
          <w:i/>
          <w:iCs/>
          <w:color w:val="808080"/>
        </w:rPr>
        <w:t>not</w:t>
      </w:r>
      <w:r>
        <w:rPr>
          <w:color w:val="808080"/>
        </w:rPr>
        <w:t xml:space="preserve"> the same thing as the Majority Text or Byzantine text.  It falls in the Majority Text family, but it does not follow the majority readings throughout</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I have mentioned the examples of last verses of Revelation and of Acts chap. 9</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 xml:space="preserve">1 John 5:7: </w:t>
      </w:r>
      <w:r>
        <w:rPr>
          <w:color w:val="808080"/>
        </w:rPr>
        <w:sym w:font="WP TypographicSymbols" w:char="0041"/>
      </w:r>
      <w:r>
        <w:rPr>
          <w:color w:val="808080"/>
        </w:rPr>
        <w:t>For there are three that bear record in heaven, the Father, the Word, and the Holy Ghost: and these three are one</w:t>
      </w:r>
      <w:r>
        <w:rPr>
          <w:color w:val="808080"/>
        </w:rPr>
        <w:sym w:font="WP TypographicSymbols" w:char="0040"/>
      </w:r>
    </w:p>
    <w:p w:rsidR="00DE0045" w:rsidRDefault="00DE0045">
      <w:pPr>
        <w:tabs>
          <w:tab w:val="left" w:pos="720"/>
          <w:tab w:val="left" w:pos="1080"/>
          <w:tab w:val="left" w:pos="1404"/>
          <w:tab w:val="left" w:pos="1764"/>
        </w:tabs>
        <w:ind w:left="1404" w:hanging="324"/>
        <w:rPr>
          <w:color w:val="808080"/>
        </w:rPr>
      </w:pPr>
      <w:r>
        <w:rPr>
          <w:color w:val="808080"/>
        </w:rPr>
        <w:t>a.</w:t>
      </w:r>
      <w:r>
        <w:rPr>
          <w:color w:val="808080"/>
        </w:rPr>
        <w:tab/>
        <w:t>That is not a Majority Text reading</w:t>
      </w:r>
    </w:p>
    <w:p w:rsidR="00DE0045" w:rsidRDefault="00DE0045">
      <w:pPr>
        <w:tabs>
          <w:tab w:val="left" w:pos="720"/>
          <w:tab w:val="left" w:pos="1080"/>
          <w:tab w:val="left" w:pos="1404"/>
          <w:tab w:val="left" w:pos="1764"/>
        </w:tabs>
        <w:ind w:left="1404" w:hanging="324"/>
        <w:rPr>
          <w:color w:val="808080"/>
        </w:rPr>
      </w:pPr>
      <w:r>
        <w:rPr>
          <w:color w:val="808080"/>
        </w:rPr>
        <w:t>b.</w:t>
      </w:r>
      <w:r>
        <w:rPr>
          <w:color w:val="808080"/>
        </w:rPr>
        <w:tab/>
        <w:t xml:space="preserve">In fact, it is not found in </w:t>
      </w:r>
      <w:r>
        <w:rPr>
          <w:i/>
          <w:iCs/>
          <w:color w:val="808080"/>
        </w:rPr>
        <w:t>any</w:t>
      </w:r>
      <w:r>
        <w:rPr>
          <w:color w:val="808080"/>
        </w:rPr>
        <w:t xml:space="preserve"> Greek ms. older than the 14th or 15th century.  Only a handful of mss. since then contain it.  In many of them, it</w:t>
      </w:r>
      <w:r>
        <w:rPr>
          <w:color w:val="808080"/>
        </w:rPr>
        <w:sym w:font="WP TypographicSymbols" w:char="003D"/>
      </w:r>
      <w:r>
        <w:rPr>
          <w:color w:val="808080"/>
        </w:rPr>
        <w:t>s been written in the margin</w:t>
      </w:r>
      <w:r>
        <w:rPr>
          <w:color w:val="808080"/>
        </w:rPr>
        <w:sym w:font="WP TypographicSymbols" w:char="0042"/>
      </w:r>
      <w:r>
        <w:rPr>
          <w:color w:val="808080"/>
        </w:rPr>
        <w:t>it</w:t>
      </w:r>
      <w:r>
        <w:rPr>
          <w:color w:val="808080"/>
        </w:rPr>
        <w:sym w:font="WP TypographicSymbols" w:char="003D"/>
      </w:r>
      <w:r>
        <w:rPr>
          <w:color w:val="808080"/>
        </w:rPr>
        <w:t>s not part of the body of the text.  It made it</w:t>
      </w:r>
      <w:r>
        <w:rPr>
          <w:color w:val="808080"/>
        </w:rPr>
        <w:sym w:font="WP TypographicSymbols" w:char="003D"/>
      </w:r>
      <w:r>
        <w:rPr>
          <w:color w:val="808080"/>
        </w:rPr>
        <w:t>s way into Erasmus</w:t>
      </w:r>
      <w:r>
        <w:rPr>
          <w:color w:val="808080"/>
        </w:rPr>
        <w:sym w:font="WP TypographicSymbols" w:char="003D"/>
      </w:r>
      <w:r>
        <w:rPr>
          <w:color w:val="808080"/>
        </w:rPr>
        <w:t xml:space="preserve"> Greek text because it was contained in the Latin Vulgate of his day, and he came under serious attack from the RC Church when he did not include it in his Greek text.</w:t>
      </w:r>
    </w:p>
    <w:p w:rsidR="00DE0045" w:rsidRDefault="00DE0045">
      <w:pPr>
        <w:tabs>
          <w:tab w:val="left" w:pos="720"/>
          <w:tab w:val="left" w:pos="1080"/>
          <w:tab w:val="left" w:pos="1404"/>
          <w:tab w:val="left" w:pos="1764"/>
        </w:tabs>
        <w:ind w:firstLine="1080"/>
        <w:rPr>
          <w:color w:val="808080"/>
        </w:rPr>
      </w:pPr>
      <w:r>
        <w:rPr>
          <w:color w:val="808080"/>
        </w:rPr>
        <w:t>c.</w:t>
      </w:r>
      <w:r>
        <w:rPr>
          <w:color w:val="808080"/>
        </w:rPr>
        <w:tab/>
        <w:t>Irony: Is not in the original Latin Vulgate</w:t>
      </w:r>
    </w:p>
    <w:p w:rsidR="00DE0045" w:rsidRDefault="00DE0045">
      <w:pPr>
        <w:tabs>
          <w:tab w:val="left" w:pos="720"/>
          <w:tab w:val="left" w:pos="1080"/>
          <w:tab w:val="left" w:pos="1404"/>
          <w:tab w:val="left" w:pos="1764"/>
        </w:tabs>
        <w:ind w:left="1404" w:hanging="324"/>
        <w:rPr>
          <w:color w:val="808080"/>
        </w:rPr>
      </w:pPr>
      <w:r>
        <w:rPr>
          <w:color w:val="808080"/>
        </w:rPr>
        <w:t>d.</w:t>
      </w:r>
      <w:r>
        <w:rPr>
          <w:color w:val="808080"/>
        </w:rPr>
        <w:tab/>
        <w:t>Yet, KJV people will attack any translation of the Bible that omits that verse</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rPr>
          <w:color w:val="80808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720" w:hanging="720"/>
        <w:rPr>
          <w:color w:val="808080"/>
        </w:rPr>
      </w:pPr>
      <w:r>
        <w:rPr>
          <w:color w:val="808080"/>
        </w:rPr>
        <w:lastRenderedPageBreak/>
        <w:t>V.</w:t>
      </w:r>
      <w:r>
        <w:rPr>
          <w:color w:val="808080"/>
        </w:rPr>
        <w:tab/>
        <w:t>Yet, some KJV people typically make the claim that the TR is an exact reproduction of the original autographs of the NT</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 xml:space="preserve">The problem with that claim is that there is no other Greek ms. </w:t>
      </w:r>
      <w:r>
        <w:rPr>
          <w:i/>
          <w:iCs/>
          <w:color w:val="808080"/>
        </w:rPr>
        <w:t>anywhere</w:t>
      </w:r>
      <w:r>
        <w:rPr>
          <w:color w:val="808080"/>
        </w:rPr>
        <w:t xml:space="preserve"> that reads word for word, letter for letter, as the TR</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 xml:space="preserve">So if it is the </w:t>
      </w:r>
      <w:r>
        <w:rPr>
          <w:i/>
          <w:iCs/>
          <w:color w:val="808080"/>
        </w:rPr>
        <w:t>one and only</w:t>
      </w:r>
      <w:r>
        <w:rPr>
          <w:color w:val="808080"/>
        </w:rPr>
        <w:t xml:space="preserve"> Greek NT, then from the year 100 to the year 1519, no one had a genuine Bible</w:t>
      </w:r>
    </w:p>
    <w:p w:rsidR="00DE0045" w:rsidRDefault="00DE0045">
      <w:pPr>
        <w:tabs>
          <w:tab w:val="left" w:pos="720"/>
          <w:tab w:val="left" w:pos="1080"/>
          <w:tab w:val="left" w:pos="1404"/>
          <w:tab w:val="left" w:pos="1764"/>
        </w:tabs>
        <w:ind w:left="1080" w:hanging="360"/>
        <w:rPr>
          <w:color w:val="808080"/>
        </w:rPr>
      </w:pPr>
      <w:r>
        <w:rPr>
          <w:color w:val="808080"/>
        </w:rPr>
        <w:t>C.</w:t>
      </w:r>
      <w:r>
        <w:rPr>
          <w:color w:val="808080"/>
        </w:rPr>
        <w:tab/>
        <w:t>God had allowed His Word to disappear for over 1400 years</w:t>
      </w:r>
    </w:p>
    <w:p w:rsidR="00DE0045" w:rsidRDefault="00DE0045">
      <w:pPr>
        <w:tabs>
          <w:tab w:val="left" w:pos="720"/>
          <w:tab w:val="left" w:pos="1080"/>
          <w:tab w:val="left" w:pos="1404"/>
          <w:tab w:val="left" w:pos="1764"/>
        </w:tabs>
        <w:ind w:left="1080" w:hanging="360"/>
        <w:rPr>
          <w:color w:val="808080"/>
        </w:rPr>
      </w:pPr>
      <w:r>
        <w:rPr>
          <w:color w:val="808080"/>
        </w:rPr>
        <w:t>D.</w:t>
      </w:r>
      <w:r>
        <w:rPr>
          <w:color w:val="808080"/>
        </w:rPr>
        <w:tab/>
        <w:t>But it doesn</w:t>
      </w:r>
      <w:r>
        <w:rPr>
          <w:color w:val="808080"/>
        </w:rPr>
        <w:sym w:font="WP TypographicSymbols" w:char="003D"/>
      </w:r>
      <w:r>
        <w:rPr>
          <w:color w:val="808080"/>
        </w:rPr>
        <w:t>t stop there.  Let</w:t>
      </w:r>
      <w:r>
        <w:rPr>
          <w:color w:val="808080"/>
        </w:rPr>
        <w:sym w:font="WP TypographicSymbols" w:char="003D"/>
      </w:r>
      <w:r>
        <w:rPr>
          <w:color w:val="808080"/>
        </w:rPr>
        <w:t>s look at the history of the TR in England</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III.</w:t>
      </w:r>
      <w:r>
        <w:rPr>
          <w:color w:val="000000"/>
        </w:rPr>
        <w:tab/>
        <w:t>The KJV Bible was not the 1st Bible printed in English based on the TR.  Rather, the first was William Tyndale</w:t>
      </w:r>
      <w:r>
        <w:rPr>
          <w:color w:val="000000"/>
        </w:rPr>
        <w:sym w:font="WP TypographicSymbols" w:char="003D"/>
      </w:r>
      <w:r>
        <w:rPr>
          <w:color w:val="000000"/>
        </w:rPr>
        <w:t>s translation</w:t>
      </w:r>
      <w:r>
        <w:rPr>
          <w:color w:val="000000"/>
        </w:rPr>
        <w:sym w:font="WP TypographicSymbols" w:char="0042"/>
      </w:r>
      <w:r>
        <w:rPr>
          <w:color w:val="000000"/>
        </w:rPr>
        <w:t>made almost 100 years before the KJV</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His translation by no means reads word-for-word with the KJV.  Now, if there can</w:t>
      </w:r>
      <w:r>
        <w:rPr>
          <w:color w:val="000000"/>
        </w:rPr>
        <w:sym w:font="WP TypographicSymbols" w:char="003D"/>
      </w:r>
      <w:r>
        <w:rPr>
          <w:color w:val="000000"/>
        </w:rPr>
        <w:t>t be two competing Bibles</w:t>
      </w:r>
      <w:r>
        <w:rPr>
          <w:color w:val="000000"/>
        </w:rPr>
        <w:sym w:font="WP TypographicSymbols" w:char="0042"/>
      </w:r>
      <w:r>
        <w:rPr>
          <w:color w:val="000000"/>
        </w:rPr>
        <w:t>if one has to be true and the other false</w:t>
      </w:r>
      <w:r>
        <w:rPr>
          <w:color w:val="000000"/>
        </w:rPr>
        <w:sym w:font="WP TypographicSymbols" w:char="0042"/>
      </w:r>
      <w:r>
        <w:rPr>
          <w:color w:val="000000"/>
        </w:rPr>
        <w:t>and the only true one is the KJV Bible</w:t>
      </w:r>
      <w:r>
        <w:rPr>
          <w:color w:val="000000"/>
        </w:rPr>
        <w:sym w:font="WP TypographicSymbols" w:char="0042"/>
      </w:r>
      <w:r>
        <w:rPr>
          <w:color w:val="000000"/>
        </w:rPr>
        <w:t>than Tyndale</w:t>
      </w:r>
      <w:r>
        <w:rPr>
          <w:color w:val="000000"/>
        </w:rPr>
        <w:sym w:font="WP TypographicSymbols" w:char="003D"/>
      </w:r>
      <w:r>
        <w:rPr>
          <w:color w:val="000000"/>
        </w:rPr>
        <w:t>s Bible was false</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He was burned at the stake for nothing</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IV.</w:t>
      </w:r>
      <w:r>
        <w:rPr>
          <w:color w:val="000000"/>
        </w:rPr>
        <w:tab/>
        <w:t>Before Tyndale</w:t>
      </w:r>
      <w:r>
        <w:rPr>
          <w:color w:val="000000"/>
        </w:rPr>
        <w:sym w:font="WP TypographicSymbols" w:char="003D"/>
      </w:r>
      <w:r>
        <w:rPr>
          <w:color w:val="000000"/>
        </w:rPr>
        <w:t>s death, a second complete English Bible was edited by Miles Coverdale.  It</w:t>
      </w:r>
      <w:r>
        <w:rPr>
          <w:color w:val="000000"/>
        </w:rPr>
        <w:sym w:font="WP TypographicSymbols" w:char="003D"/>
      </w:r>
      <w:r>
        <w:rPr>
          <w:color w:val="000000"/>
        </w:rPr>
        <w:t>s NT is essentially a revision of Tyndale</w:t>
      </w:r>
      <w:r>
        <w:rPr>
          <w:color w:val="000000"/>
        </w:rPr>
        <w:sym w:font="WP TypographicSymbols" w:char="003D"/>
      </w:r>
      <w:r>
        <w:rPr>
          <w:color w:val="000000"/>
        </w:rPr>
        <w:t>s.  The first Bible authorized by the English monarchy was the Thomas Matthew Bible, made in 1537.  It, too, was translated from the TR.</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A revision of this Bible came to be known as the Bishop</w:t>
      </w:r>
      <w:r>
        <w:rPr>
          <w:color w:val="000000"/>
        </w:rPr>
        <w:sym w:font="WP TypographicSymbols" w:char="003D"/>
      </w:r>
      <w:r>
        <w:rPr>
          <w:color w:val="000000"/>
        </w:rPr>
        <w:t>s Bible.</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This was essentially the 3rd English Bible made from the TR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w:t>
      </w:r>
      <w:r>
        <w:rPr>
          <w:color w:val="000000"/>
        </w:rPr>
        <w:tab/>
        <w:t>During the reign of Queen Mary, still another translation of the TR into English was made by Protestant exiles in Geneva.  This translation, made in 1560, came to be known as the Geneva Bible.</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It was the first English Bible to have verse numbers, and it became immensely popular.  It was the Bible of Shakespear and John Bunyan, of the pilgrims on the Mayflower, and of Oliver Cromwell and his fellow Puritans.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 xml:space="preserve"> It was the 1st Bible to be published in Scotland, and it remained popular for about 100 years.</w:t>
      </w:r>
    </w:p>
    <w:p w:rsidR="00DE0045" w:rsidRDefault="00DE0045">
      <w:pPr>
        <w:tabs>
          <w:tab w:val="left" w:pos="720"/>
          <w:tab w:val="left" w:pos="1080"/>
          <w:tab w:val="left" w:pos="1404"/>
          <w:tab w:val="left" w:pos="1764"/>
        </w:tabs>
        <w:ind w:left="1080" w:hanging="360"/>
        <w:rPr>
          <w:color w:val="000000"/>
        </w:rPr>
      </w:pPr>
      <w:r>
        <w:rPr>
          <w:color w:val="000000"/>
        </w:rPr>
        <w:lastRenderedPageBreak/>
        <w:t>C.</w:t>
      </w:r>
      <w:r>
        <w:rPr>
          <w:color w:val="000000"/>
        </w:rPr>
        <w:tab/>
        <w:t>But according to these pamphlets, it, too, wasn</w:t>
      </w:r>
      <w:r>
        <w:rPr>
          <w:color w:val="000000"/>
        </w:rPr>
        <w:sym w:font="WP TypographicSymbols" w:char="003D"/>
      </w:r>
      <w:r>
        <w:rPr>
          <w:color w:val="000000"/>
        </w:rPr>
        <w:t>t really the Bible.  So the Pilgrims didn</w:t>
      </w:r>
      <w:r>
        <w:rPr>
          <w:color w:val="000000"/>
        </w:rPr>
        <w:sym w:font="WP TypographicSymbols" w:char="003D"/>
      </w:r>
      <w:r>
        <w:rPr>
          <w:color w:val="000000"/>
        </w:rPr>
        <w:t>t have a real Bible, nor did John Bunyan.</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VI.</w:t>
      </w:r>
      <w:r>
        <w:rPr>
          <w:color w:val="000000"/>
        </w:rPr>
        <w:tab/>
        <w:t>The point is: even if we are to believe that the TR is the one, perfect NT ms. in existence, that still doesn</w:t>
      </w:r>
      <w:r>
        <w:rPr>
          <w:color w:val="000000"/>
        </w:rPr>
        <w:sym w:font="WP TypographicSymbols" w:char="003D"/>
      </w:r>
      <w:r>
        <w:rPr>
          <w:color w:val="000000"/>
        </w:rPr>
        <w:t>t make the KJV the one, perfect Bible</w:t>
      </w:r>
    </w:p>
    <w:p w:rsidR="00DE0045" w:rsidRDefault="00DE0045">
      <w:pPr>
        <w:tabs>
          <w:tab w:val="left" w:pos="720"/>
          <w:tab w:val="left" w:pos="1080"/>
          <w:tab w:val="left" w:pos="1404"/>
          <w:tab w:val="left" w:pos="1764"/>
        </w:tabs>
        <w:ind w:left="720" w:hanging="72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A.</w:t>
      </w:r>
      <w:r>
        <w:rPr>
          <w:color w:val="000000"/>
        </w:rPr>
        <w:tab/>
        <w:t>We still have to explain why God allowed Tyndale and the translators of the Geneva Bible to err in their translations when He didn</w:t>
      </w:r>
      <w:r>
        <w:rPr>
          <w:color w:val="000000"/>
        </w:rPr>
        <w:sym w:font="WP TypographicSymbols" w:char="003D"/>
      </w:r>
      <w:r>
        <w:rPr>
          <w:color w:val="000000"/>
        </w:rPr>
        <w:t>t allow the KJV translators to err</w:t>
      </w: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000000"/>
        </w:rPr>
      </w:pPr>
      <w:r>
        <w:rPr>
          <w:color w:val="000000"/>
        </w:rPr>
        <w:tab/>
      </w:r>
      <w:r>
        <w:rPr>
          <w:b/>
          <w:bCs/>
          <w:color w:val="000000"/>
          <w:sz w:val="36"/>
          <w:szCs w:val="36"/>
          <w:u w:val="single"/>
        </w:rPr>
        <w:t>Facts About the King James Version</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VI.</w:t>
      </w:r>
      <w:r>
        <w:rPr>
          <w:color w:val="000000"/>
        </w:rPr>
        <w:tab/>
        <w:t>When James I ascended to the English throne, there were two competing Bibles in England: the Bishops</w:t>
      </w:r>
      <w:r>
        <w:rPr>
          <w:color w:val="000000"/>
        </w:rPr>
        <w:sym w:font="WP TypographicSymbols" w:char="003D"/>
      </w:r>
      <w:r>
        <w:rPr>
          <w:color w:val="000000"/>
        </w:rPr>
        <w:t xml:space="preserve"> Bible, preferred by the Anglican authorities and the Geneva Bible, the favorite of the people (particularly the Puritans).</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At a conference with the king at Hampton Court in 1603, the Puritan leader, John Reynolds, proposed that a new translation of the Bible be made, which would replace the two competing Bibles.  King James approved the plan and ordered a translation of the whole Bible be made, from the Hebrew and Greek.  However, it took about 40 years before the KJV Bible replaced the Geneva Bible in the hearts of the people.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The translation was published in 1611. So, according to these pamphlets, the people of England had a real Bible for the first time in 1611.  If these pamphlets are true, until 1611, none of the godly men and women of England had a real Bible.  Not John Wycliffe.  Not William Tyndale.  Not John Bunyan.  Not any of the martyrs written about in Foxe</w:t>
      </w:r>
      <w:r>
        <w:rPr>
          <w:color w:val="000000"/>
        </w:rPr>
        <w:sym w:font="WP TypographicSymbols" w:char="003D"/>
      </w:r>
      <w:r>
        <w:rPr>
          <w:color w:val="000000"/>
        </w:rPr>
        <w:t>s Book of Martyrs.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VII.</w:t>
      </w:r>
      <w:r>
        <w:rPr>
          <w:color w:val="000000"/>
        </w:rPr>
        <w:tab/>
        <w:t xml:space="preserve">Of course, the question we must naturally ask is, </w:t>
      </w:r>
      <w:r>
        <w:rPr>
          <w:color w:val="000000"/>
        </w:rPr>
        <w:sym w:font="WP TypographicSymbols" w:char="0041"/>
      </w:r>
      <w:r>
        <w:rPr>
          <w:color w:val="000000"/>
        </w:rPr>
        <w:t>Why did God pick this particular English translation to inspire, when he chose not to inspire Tyndale</w:t>
      </w:r>
      <w:r>
        <w:rPr>
          <w:color w:val="000000"/>
        </w:rPr>
        <w:sym w:font="WP TypographicSymbols" w:char="003D"/>
      </w:r>
      <w:r>
        <w:rPr>
          <w:color w:val="000000"/>
        </w:rPr>
        <w:t>s or the Geneva Bible?</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From what I</w:t>
      </w:r>
      <w:r>
        <w:rPr>
          <w:color w:val="000000"/>
        </w:rPr>
        <w:sym w:font="WP TypographicSymbols" w:char="003D"/>
      </w:r>
      <w:r>
        <w:rPr>
          <w:color w:val="000000"/>
        </w:rPr>
        <w:t>ve observed, most Christians today who are KJV only people are nearly always opposed to the merger of church and state</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Typically, they say that the state church is one of the evils that came in with Constantine (I agree)</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Yet, the KJV Bible is a product of the state church: It was commissioned by King James.  The rules to follow in translating were drawn up by the King himself.  The translation was dedicated to him.</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 xml:space="preserve">State law </w:t>
      </w:r>
      <w:r>
        <w:rPr>
          <w:i/>
          <w:iCs/>
          <w:color w:val="000000"/>
        </w:rPr>
        <w:t>required</w:t>
      </w:r>
      <w:r>
        <w:rPr>
          <w:color w:val="000000"/>
        </w:rPr>
        <w:t xml:space="preserve"> the KJV to be used in all church services</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If a state church is something wrong, why would God give His support to it by translating one of the few English versions that was sponsored by the state church?</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VIII.</w:t>
      </w:r>
      <w:r>
        <w:rPr>
          <w:color w:val="000000"/>
        </w:rPr>
        <w:tab/>
        <w:t>My 2nd question is this:</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Most KJV only people I know today are adamantly opposed to infant baptism</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They see it as an absolute evil</w:t>
      </w:r>
      <w:r>
        <w:rPr>
          <w:color w:val="000000"/>
        </w:rPr>
        <w:sym w:font="WP TypographicSymbols" w:char="0042"/>
      </w:r>
      <w:r>
        <w:rPr>
          <w:color w:val="000000"/>
        </w:rPr>
        <w:t>as something totally invalid</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A person who has been baptized only as an infant has never been baptized in their view</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Yet, all of the translators of the KJV Bible were people whose sole baptism was as an infant</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They all believed and practiced infant baptism</w:t>
      </w:r>
    </w:p>
    <w:p w:rsidR="00DE0045" w:rsidRDefault="00DE0045">
      <w:pPr>
        <w:tabs>
          <w:tab w:val="left" w:pos="720"/>
          <w:tab w:val="left" w:pos="1080"/>
          <w:tab w:val="left" w:pos="1404"/>
          <w:tab w:val="left" w:pos="1764"/>
        </w:tabs>
        <w:ind w:left="1404" w:hanging="324"/>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404" w:hanging="324"/>
        <w:rPr>
          <w:color w:val="000000"/>
        </w:rPr>
      </w:pPr>
      <w:r>
        <w:rPr>
          <w:color w:val="000000"/>
        </w:rPr>
        <w:lastRenderedPageBreak/>
        <w:t>b.</w:t>
      </w:r>
      <w:r>
        <w:rPr>
          <w:color w:val="000000"/>
        </w:rPr>
        <w:tab/>
        <w:t>None of them had received adult believer</w:t>
      </w:r>
      <w:r>
        <w:rPr>
          <w:color w:val="000000"/>
        </w:rPr>
        <w:sym w:font="WP TypographicSymbols" w:char="003D"/>
      </w:r>
      <w:r>
        <w:rPr>
          <w:color w:val="000000"/>
        </w:rPr>
        <w:t>s baptism</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So, in the view of most KJV only people, these men weren</w:t>
      </w:r>
      <w:r>
        <w:rPr>
          <w:color w:val="000000"/>
        </w:rPr>
        <w:sym w:font="WP TypographicSymbols" w:char="003D"/>
      </w:r>
      <w:r>
        <w:rPr>
          <w:color w:val="000000"/>
        </w:rPr>
        <w:t>t even Christians</w:t>
      </w:r>
    </w:p>
    <w:p w:rsidR="00DE0045" w:rsidRDefault="00DE0045">
      <w:pPr>
        <w:tabs>
          <w:tab w:val="left" w:pos="720"/>
          <w:tab w:val="left" w:pos="1080"/>
          <w:tab w:val="left" w:pos="1404"/>
          <w:tab w:val="left" w:pos="1764"/>
        </w:tabs>
        <w:ind w:left="1080" w:hanging="360"/>
        <w:rPr>
          <w:color w:val="000000"/>
        </w:rPr>
      </w:pPr>
      <w:r>
        <w:rPr>
          <w:color w:val="000000"/>
        </w:rPr>
        <w:lastRenderedPageBreak/>
        <w:t>D.</w:t>
      </w:r>
      <w:r>
        <w:rPr>
          <w:color w:val="000000"/>
        </w:rPr>
        <w:tab/>
        <w:t xml:space="preserve">So, again, why did God choose to inspire </w:t>
      </w:r>
      <w:r>
        <w:rPr>
          <w:i/>
          <w:iCs/>
          <w:color w:val="000000"/>
        </w:rPr>
        <w:t>them</w:t>
      </w:r>
      <w:r>
        <w:rPr>
          <w:color w:val="000000"/>
        </w:rPr>
        <w:t>, while withholding his inspiration from other English translations?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808080"/>
        </w:rPr>
      </w:pPr>
      <w:r>
        <w:rPr>
          <w:color w:val="808080"/>
        </w:rPr>
        <w:t>IX.</w:t>
      </w:r>
      <w:r>
        <w:rPr>
          <w:color w:val="808080"/>
        </w:rPr>
        <w:tab/>
        <w:t xml:space="preserve">But, supposing that the original KJV Bible was an inspired, perfect, error-free translation, we must ask the question: </w:t>
      </w:r>
      <w:r>
        <w:rPr>
          <w:color w:val="808080"/>
        </w:rPr>
        <w:sym w:font="WP TypographicSymbols" w:char="0041"/>
      </w:r>
      <w:r>
        <w:rPr>
          <w:color w:val="808080"/>
        </w:rPr>
        <w:t xml:space="preserve">Which edition of the KJV is </w:t>
      </w:r>
      <w:r>
        <w:rPr>
          <w:i/>
          <w:iCs/>
          <w:color w:val="808080"/>
        </w:rPr>
        <w:t>the</w:t>
      </w:r>
      <w:r>
        <w:rPr>
          <w:color w:val="808080"/>
        </w:rPr>
        <w:t xml:space="preserve"> one, true Bible today?</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You see, the original KJV</w:t>
      </w:r>
      <w:r>
        <w:rPr>
          <w:color w:val="808080"/>
        </w:rPr>
        <w:sym w:font="WP TypographicSymbols" w:char="0042"/>
      </w:r>
      <w:r>
        <w:rPr>
          <w:color w:val="808080"/>
        </w:rPr>
        <w:t>the 1611 edition</w:t>
      </w:r>
      <w:r>
        <w:rPr>
          <w:color w:val="808080"/>
        </w:rPr>
        <w:sym w:font="WP TypographicSymbols" w:char="0042"/>
      </w:r>
      <w:r>
        <w:rPr>
          <w:color w:val="808080"/>
        </w:rPr>
        <w:t>was almost immediately revised.  In fact several editions of the KJV were issued within a period of just a few years</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In 1614, the 1611 edition of the KJV Bible was changed in over 400 places</w:t>
      </w:r>
    </w:p>
    <w:p w:rsidR="00DE0045" w:rsidRDefault="00DE0045">
      <w:pPr>
        <w:tabs>
          <w:tab w:val="left" w:pos="720"/>
          <w:tab w:val="left" w:pos="1080"/>
          <w:tab w:val="left" w:pos="1404"/>
          <w:tab w:val="left" w:pos="1764"/>
        </w:tabs>
        <w:ind w:left="1080" w:hanging="360"/>
        <w:rPr>
          <w:color w:val="808080"/>
        </w:rPr>
      </w:pPr>
      <w:r>
        <w:rPr>
          <w:color w:val="808080"/>
        </w:rPr>
        <w:t>C.</w:t>
      </w:r>
      <w:r>
        <w:rPr>
          <w:color w:val="808080"/>
        </w:rPr>
        <w:tab/>
        <w:t xml:space="preserve">So if the 1611 KJV was </w:t>
      </w:r>
      <w:r>
        <w:rPr>
          <w:i/>
          <w:iCs/>
          <w:color w:val="808080"/>
        </w:rPr>
        <w:t>the</w:t>
      </w:r>
      <w:r>
        <w:rPr>
          <w:color w:val="808080"/>
        </w:rPr>
        <w:t xml:space="preserve"> one, true Bible, then the 1614 edition was </w:t>
      </w:r>
      <w:r>
        <w:rPr>
          <w:color w:val="808080"/>
          <w:u w:val="single"/>
        </w:rPr>
        <w:t>not</w:t>
      </w:r>
    </w:p>
    <w:p w:rsidR="00DE0045" w:rsidRDefault="00DE0045">
      <w:pPr>
        <w:tabs>
          <w:tab w:val="left" w:pos="720"/>
          <w:tab w:val="left" w:pos="1080"/>
          <w:tab w:val="left" w:pos="1404"/>
          <w:tab w:val="left" w:pos="1764"/>
        </w:tabs>
        <w:ind w:left="1080" w:hanging="360"/>
        <w:rPr>
          <w:color w:val="808080"/>
        </w:rPr>
      </w:pPr>
      <w:r>
        <w:rPr>
          <w:color w:val="808080"/>
        </w:rPr>
        <w:t>D.</w:t>
      </w:r>
      <w:r>
        <w:rPr>
          <w:color w:val="808080"/>
        </w:rPr>
        <w:tab/>
        <w:t>But that means that the English people had a genuine Bible for only 3 years</w:t>
      </w:r>
    </w:p>
    <w:p w:rsidR="00DE0045" w:rsidRDefault="00DE0045">
      <w:pPr>
        <w:tabs>
          <w:tab w:val="left" w:pos="720"/>
          <w:tab w:val="left" w:pos="1080"/>
          <w:tab w:val="left" w:pos="1404"/>
          <w:tab w:val="left" w:pos="1764"/>
        </w:tabs>
        <w:ind w:left="1080" w:hanging="360"/>
        <w:rPr>
          <w:color w:val="808080"/>
        </w:rPr>
      </w:pPr>
      <w:r>
        <w:rPr>
          <w:color w:val="808080"/>
        </w:rPr>
        <w:t>E.</w:t>
      </w:r>
      <w:r>
        <w:rPr>
          <w:color w:val="808080"/>
        </w:rPr>
        <w:tab/>
        <w:t>Or maybe it was the 1614 edition that was perfect, without error</w:t>
      </w:r>
      <w:r>
        <w:rPr>
          <w:color w:val="808080"/>
        </w:rPr>
        <w:sym w:font="WP TypographicSymbols" w:char="0042"/>
      </w:r>
      <w:r>
        <w:rPr>
          <w:color w:val="808080"/>
        </w:rPr>
        <w:t>the one true Bible</w:t>
      </w:r>
    </w:p>
    <w:p w:rsidR="00DE0045" w:rsidRDefault="00DE0045">
      <w:pPr>
        <w:tabs>
          <w:tab w:val="left" w:pos="720"/>
          <w:tab w:val="left" w:pos="1080"/>
          <w:tab w:val="left" w:pos="1404"/>
          <w:tab w:val="left" w:pos="1764"/>
        </w:tabs>
        <w:ind w:left="1080" w:hanging="360"/>
        <w:rPr>
          <w:color w:val="808080"/>
        </w:rPr>
      </w:pPr>
      <w:r>
        <w:rPr>
          <w:color w:val="808080"/>
        </w:rPr>
        <w:t>F.</w:t>
      </w:r>
      <w:r>
        <w:rPr>
          <w:color w:val="808080"/>
        </w:rPr>
        <w:tab/>
        <w:t>If so, we have a problem.  Because in 1769, a comprehensive revision of the KJV Bible was made by an Oxford scholar, Dr. Benjamin Blayney.  The KJV Bible that most people use today is essentially the revised edition made by Dr. Blayney.</w:t>
      </w:r>
    </w:p>
    <w:p w:rsidR="00DE0045" w:rsidRDefault="00DE0045">
      <w:pPr>
        <w:tabs>
          <w:tab w:val="left" w:pos="720"/>
          <w:tab w:val="left" w:pos="1080"/>
          <w:tab w:val="left" w:pos="1404"/>
          <w:tab w:val="left" w:pos="1764"/>
        </w:tabs>
        <w:ind w:left="1080"/>
        <w:rPr>
          <w:color w:val="808080"/>
        </w:rPr>
      </w:pPr>
      <w:r>
        <w:rPr>
          <w:color w:val="808080"/>
        </w:rPr>
        <w:t>a.  It differs from the 1611 edition in over 75,000 places.</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t>X.</w:t>
      </w:r>
      <w:r>
        <w:rPr>
          <w:color w:val="808080"/>
        </w:rPr>
        <w:tab/>
        <w:t>The irony is that the 1611 edition of the KJV is still in print today, and a number of Christians still use it. (I have a copy of it myself.)</w:t>
      </w:r>
    </w:p>
    <w:p w:rsidR="00DE0045" w:rsidRDefault="00DE0045">
      <w:pPr>
        <w:tabs>
          <w:tab w:val="left" w:pos="720"/>
          <w:tab w:val="left" w:pos="1080"/>
          <w:tab w:val="left" w:pos="1404"/>
          <w:tab w:val="left" w:pos="1764"/>
        </w:tabs>
        <w:ind w:left="1080" w:hanging="360"/>
        <w:rPr>
          <w:color w:val="808080"/>
        </w:rPr>
      </w:pPr>
      <w:r>
        <w:rPr>
          <w:color w:val="808080"/>
        </w:rPr>
        <w:t>A.</w:t>
      </w:r>
      <w:r>
        <w:rPr>
          <w:color w:val="808080"/>
        </w:rPr>
        <w:tab/>
        <w:t>Now, since we can</w:t>
      </w:r>
      <w:r>
        <w:rPr>
          <w:color w:val="808080"/>
        </w:rPr>
        <w:sym w:font="WP TypographicSymbols" w:char="003D"/>
      </w:r>
      <w:r>
        <w:rPr>
          <w:color w:val="808080"/>
        </w:rPr>
        <w:t xml:space="preserve">t have two differing editions of the Word of God, which edition is </w:t>
      </w:r>
      <w:r>
        <w:rPr>
          <w:i/>
          <w:iCs/>
          <w:color w:val="808080"/>
        </w:rPr>
        <w:t>the</w:t>
      </w:r>
      <w:r>
        <w:rPr>
          <w:color w:val="808080"/>
        </w:rPr>
        <w:t xml:space="preserve"> Word of God</w:t>
      </w:r>
      <w:r>
        <w:rPr>
          <w:color w:val="808080"/>
        </w:rPr>
        <w:sym w:font="WP TypographicSymbols" w:char="0042"/>
      </w:r>
      <w:r>
        <w:rPr>
          <w:color w:val="808080"/>
        </w:rPr>
        <w:t>the 1611 edition, or the 1769 edition?</w:t>
      </w:r>
    </w:p>
    <w:p w:rsidR="00DE0045" w:rsidRDefault="00DE0045">
      <w:pPr>
        <w:tabs>
          <w:tab w:val="left" w:pos="720"/>
          <w:tab w:val="left" w:pos="1080"/>
          <w:tab w:val="left" w:pos="1404"/>
          <w:tab w:val="left" w:pos="1764"/>
        </w:tabs>
        <w:ind w:left="1404" w:hanging="324"/>
        <w:rPr>
          <w:color w:val="808080"/>
        </w:rPr>
      </w:pPr>
      <w:r>
        <w:rPr>
          <w:color w:val="808080"/>
        </w:rPr>
        <w:t>a.</w:t>
      </w:r>
      <w:r>
        <w:rPr>
          <w:color w:val="808080"/>
        </w:rPr>
        <w:tab/>
        <w:t>Or could it be the 1614 edition?</w:t>
      </w:r>
    </w:p>
    <w:p w:rsidR="00DE0045" w:rsidRDefault="00DE0045">
      <w:pPr>
        <w:tabs>
          <w:tab w:val="left" w:pos="720"/>
          <w:tab w:val="left" w:pos="1080"/>
          <w:tab w:val="left" w:pos="1404"/>
          <w:tab w:val="left" w:pos="1764"/>
        </w:tabs>
        <w:ind w:left="1080" w:hanging="360"/>
        <w:rPr>
          <w:color w:val="808080"/>
        </w:rPr>
      </w:pPr>
      <w:r>
        <w:rPr>
          <w:color w:val="808080"/>
        </w:rPr>
        <w:t>B.</w:t>
      </w:r>
      <w:r>
        <w:rPr>
          <w:color w:val="808080"/>
        </w:rPr>
        <w:tab/>
        <w:t>And would someone please explain to me why Tyndale</w:t>
      </w:r>
      <w:r>
        <w:rPr>
          <w:color w:val="808080"/>
        </w:rPr>
        <w:sym w:font="WP TypographicSymbols" w:char="003D"/>
      </w:r>
      <w:r>
        <w:rPr>
          <w:color w:val="808080"/>
        </w:rPr>
        <w:t>s Bible wasn</w:t>
      </w:r>
      <w:r>
        <w:rPr>
          <w:color w:val="808080"/>
        </w:rPr>
        <w:sym w:font="WP TypographicSymbols" w:char="003D"/>
      </w:r>
      <w:r>
        <w:rPr>
          <w:color w:val="808080"/>
        </w:rPr>
        <w:t>t.  What errors did it contain that disqualified it?</w:t>
      </w:r>
    </w:p>
    <w:p w:rsidR="00DE0045" w:rsidRDefault="00DE0045">
      <w:pPr>
        <w:tabs>
          <w:tab w:val="left" w:pos="720"/>
          <w:tab w:val="left" w:pos="1080"/>
          <w:tab w:val="left" w:pos="1404"/>
          <w:tab w:val="left" w:pos="1764"/>
        </w:tabs>
        <w:ind w:left="1080" w:hanging="360"/>
        <w:rPr>
          <w:color w:val="808080"/>
        </w:rPr>
      </w:pPr>
      <w:r>
        <w:rPr>
          <w:color w:val="808080"/>
        </w:rPr>
        <w:t>C.</w:t>
      </w:r>
      <w:r>
        <w:rPr>
          <w:color w:val="808080"/>
        </w:rPr>
        <w:tab/>
        <w:t xml:space="preserve">What errors did the Geneva Bible contain that disqualified </w:t>
      </w:r>
      <w:r>
        <w:rPr>
          <w:i/>
          <w:iCs/>
          <w:color w:val="808080"/>
        </w:rPr>
        <w:t>it?</w:t>
      </w:r>
    </w:p>
    <w:p w:rsidR="00DE0045" w:rsidRDefault="00DE0045">
      <w:pPr>
        <w:tabs>
          <w:tab w:val="left" w:pos="720"/>
          <w:tab w:val="left" w:pos="1080"/>
          <w:tab w:val="left" w:pos="1404"/>
          <w:tab w:val="left" w:pos="1764"/>
        </w:tabs>
        <w:ind w:left="1080" w:hanging="360"/>
        <w:rPr>
          <w:color w:val="808080"/>
        </w:rPr>
      </w:pPr>
      <w:r>
        <w:rPr>
          <w:color w:val="808080"/>
        </w:rPr>
        <w:t>D.</w:t>
      </w:r>
      <w:r>
        <w:rPr>
          <w:color w:val="808080"/>
        </w:rPr>
        <w:tab/>
        <w:t>You see, it</w:t>
      </w:r>
      <w:r>
        <w:rPr>
          <w:color w:val="808080"/>
        </w:rPr>
        <w:sym w:font="WP TypographicSymbols" w:char="003D"/>
      </w:r>
      <w:r>
        <w:rPr>
          <w:color w:val="808080"/>
        </w:rPr>
        <w:t>s not such an easy thing after all</w:t>
      </w: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rPr>
          <w:color w:val="808080"/>
        </w:rPr>
      </w:pPr>
    </w:p>
    <w:p w:rsidR="00DE0045" w:rsidRDefault="00DE0045">
      <w:pPr>
        <w:tabs>
          <w:tab w:val="left" w:pos="720"/>
          <w:tab w:val="left" w:pos="1080"/>
          <w:tab w:val="left" w:pos="1404"/>
          <w:tab w:val="left" w:pos="1764"/>
        </w:tabs>
        <w:ind w:left="720" w:hanging="720"/>
        <w:rPr>
          <w:color w:val="808080"/>
        </w:rPr>
      </w:pPr>
      <w:r>
        <w:rPr>
          <w:color w:val="808080"/>
        </w:rPr>
        <w:t>XI.</w:t>
      </w:r>
      <w:r>
        <w:rPr>
          <w:color w:val="808080"/>
        </w:rPr>
        <w:tab/>
        <w:t xml:space="preserve">I want to read to you a quotation that I think puts some of these issues in perspective.  Tell me what you think of it:  </w:t>
      </w:r>
    </w:p>
    <w:p w:rsidR="00DE0045" w:rsidRDefault="00DE0045">
      <w:pPr>
        <w:tabs>
          <w:tab w:val="left" w:pos="720"/>
          <w:tab w:val="left" w:pos="1080"/>
          <w:tab w:val="left" w:pos="1404"/>
          <w:tab w:val="left" w:pos="1764"/>
        </w:tabs>
        <w:rPr>
          <w:rFonts w:ascii="Sakkal Majalla" w:hAnsi="Sakkal Majalla" w:cs="Sakkal Majalla"/>
          <w:color w:val="808080"/>
        </w:rPr>
      </w:pPr>
    </w:p>
    <w:p w:rsidR="00DE0045" w:rsidRDefault="00DE0045">
      <w:pPr>
        <w:tabs>
          <w:tab w:val="left" w:pos="720"/>
          <w:tab w:val="left" w:pos="1080"/>
          <w:tab w:val="left" w:pos="1404"/>
          <w:tab w:val="left" w:pos="1764"/>
        </w:tabs>
        <w:ind w:left="864"/>
        <w:rPr>
          <w:rFonts w:ascii="Microsoft Uighur" w:hAnsi="Microsoft Uighur" w:cs="Microsoft Uighur"/>
          <w:color w:val="808080"/>
          <w:sz w:val="20"/>
          <w:szCs w:val="20"/>
        </w:rPr>
      </w:pPr>
      <w:r>
        <w:rPr>
          <w:rFonts w:ascii="Microsoft Uighur" w:hAnsi="Microsoft Uighur" w:cs="Microsoft Uighur"/>
          <w:color w:val="808080"/>
          <w:sz w:val="20"/>
          <w:szCs w:val="20"/>
        </w:rPr>
        <w:t xml:space="preserve">It [has] pleased God in his divine providence, here and there to scatter words and sentences of difficulty and doubtfulness, not in doctrinal points that concern salvation, (for in such it has been [promised] that the Scriptures are plain) but in matters of less [importance], [so] that fearfulness would better [suit] us than confidence, and if we will resolve, to resolve upon modesty, with St. Augustine [who wrote] "it is better to make doubt of those things which are secret, than to strive about those things which are uncertain." </w:t>
      </w:r>
    </w:p>
    <w:p w:rsidR="00DE0045" w:rsidRDefault="00DE0045">
      <w:pPr>
        <w:tabs>
          <w:tab w:val="left" w:pos="720"/>
          <w:tab w:val="left" w:pos="1080"/>
          <w:tab w:val="left" w:pos="1404"/>
          <w:tab w:val="left" w:pos="1764"/>
        </w:tabs>
        <w:ind w:left="864"/>
        <w:rPr>
          <w:rFonts w:ascii="Microsoft Uighur" w:hAnsi="Microsoft Uighur" w:cs="Microsoft Uighur"/>
          <w:color w:val="808080"/>
          <w:sz w:val="20"/>
          <w:szCs w:val="20"/>
        </w:rPr>
      </w:pPr>
    </w:p>
    <w:p w:rsidR="00DE0045" w:rsidRDefault="00DE0045">
      <w:pPr>
        <w:tabs>
          <w:tab w:val="left" w:pos="720"/>
          <w:tab w:val="left" w:pos="1080"/>
          <w:tab w:val="left" w:pos="1404"/>
          <w:tab w:val="left" w:pos="1764"/>
        </w:tabs>
        <w:ind w:left="864"/>
        <w:rPr>
          <w:rFonts w:ascii="Microsoft Uighur" w:hAnsi="Microsoft Uighur" w:cs="Microsoft Uighur"/>
          <w:color w:val="808080"/>
          <w:sz w:val="20"/>
          <w:szCs w:val="20"/>
        </w:rPr>
        <w:sectPr w:rsidR="00DE0045">
          <w:type w:val="continuous"/>
          <w:pgSz w:w="12240" w:h="15840"/>
          <w:pgMar w:top="720" w:right="1296" w:bottom="720" w:left="1296" w:header="720" w:footer="720" w:gutter="0"/>
          <w:cols w:space="720"/>
          <w:noEndnote/>
        </w:sectPr>
      </w:pPr>
    </w:p>
    <w:p w:rsidR="00DE0045" w:rsidRDefault="00DE0045">
      <w:pPr>
        <w:tabs>
          <w:tab w:val="left" w:pos="-144"/>
          <w:tab w:val="left" w:pos="216"/>
          <w:tab w:val="left" w:pos="540"/>
          <w:tab w:val="left" w:pos="900"/>
        </w:tabs>
        <w:rPr>
          <w:color w:val="808080"/>
          <w:sz w:val="20"/>
          <w:szCs w:val="20"/>
        </w:rPr>
      </w:pPr>
      <w:r>
        <w:rPr>
          <w:rFonts w:ascii="Microsoft Uighur" w:hAnsi="Microsoft Uighur" w:cs="Microsoft Uighur"/>
          <w:color w:val="808080"/>
          <w:sz w:val="20"/>
          <w:szCs w:val="20"/>
        </w:rPr>
        <w:lastRenderedPageBreak/>
        <w:t xml:space="preserve"> "Now in such cases, does not a margin do well to admonish the Reader to seek further, and not to conclude or dogmatize upon this or that [insistently]? For [just] as it is a fault of [unbelief], to doubt those things which are evident, so [also] to determine such things as the Spirit of God has left questionable (even in the judgment of the judicious), can be no less than presumption. Therefore, as St. Augustine says, the variety of Translations is profitable for the finding out of the sense of the Scriptures.  Likewise, [to note] diversity of [meaning] and sense in the margin, where the text is not so clear, is indeed good; [in fact], is necessary.</w:t>
      </w:r>
      <w:r>
        <w:rPr>
          <w:rFonts w:ascii="Microsoft Uighur" w:hAnsi="Microsoft Uighur" w:cs="Microsoft Uighur"/>
          <w:color w:val="808080"/>
          <w:sz w:val="20"/>
          <w:szCs w:val="20"/>
        </w:rPr>
        <w:sym w:font="WP TypographicSymbols" w:char="0040"/>
      </w:r>
    </w:p>
    <w:p w:rsidR="00DE0045" w:rsidRDefault="00DE0045">
      <w:pPr>
        <w:tabs>
          <w:tab w:val="left" w:pos="-144"/>
          <w:tab w:val="left" w:pos="216"/>
          <w:tab w:val="left" w:pos="540"/>
          <w:tab w:val="left" w:pos="900"/>
        </w:tabs>
        <w:ind w:left="-864"/>
        <w:rPr>
          <w:color w:val="808080"/>
        </w:rPr>
      </w:pPr>
    </w:p>
    <w:p w:rsidR="00DE0045" w:rsidRDefault="00DE0045">
      <w:pPr>
        <w:tabs>
          <w:tab w:val="left" w:pos="-144"/>
          <w:tab w:val="left" w:pos="216"/>
          <w:tab w:val="left" w:pos="540"/>
          <w:tab w:val="left" w:pos="900"/>
        </w:tabs>
        <w:ind w:left="216" w:hanging="360"/>
        <w:rPr>
          <w:color w:val="808080"/>
        </w:rPr>
      </w:pPr>
      <w:r>
        <w:rPr>
          <w:color w:val="808080"/>
        </w:rPr>
        <w:t>A.</w:t>
      </w:r>
      <w:r>
        <w:rPr>
          <w:color w:val="808080"/>
        </w:rPr>
        <w:tab/>
        <w:t>So what do you think of that comment?  Are you uncomfortable in acknowledging that God has left certain matters doubtful?</w:t>
      </w:r>
    </w:p>
    <w:p w:rsidR="00DE0045" w:rsidRDefault="00DE0045">
      <w:pPr>
        <w:tabs>
          <w:tab w:val="left" w:pos="-144"/>
          <w:tab w:val="left" w:pos="216"/>
          <w:tab w:val="left" w:pos="540"/>
          <w:tab w:val="left" w:pos="900"/>
        </w:tabs>
        <w:ind w:left="540" w:hanging="324"/>
        <w:rPr>
          <w:color w:val="808080"/>
        </w:rPr>
      </w:pPr>
      <w:r>
        <w:rPr>
          <w:color w:val="808080"/>
        </w:rPr>
        <w:t>a.</w:t>
      </w:r>
      <w:r>
        <w:rPr>
          <w:color w:val="808080"/>
        </w:rPr>
        <w:tab/>
        <w:t>Or does this sound far too liberal for you?</w:t>
      </w:r>
    </w:p>
    <w:p w:rsidR="00DE0045" w:rsidRDefault="00DE0045">
      <w:pPr>
        <w:tabs>
          <w:tab w:val="left" w:pos="-144"/>
          <w:tab w:val="left" w:pos="216"/>
          <w:tab w:val="left" w:pos="540"/>
          <w:tab w:val="left" w:pos="900"/>
        </w:tabs>
        <w:ind w:left="216" w:hanging="360"/>
        <w:rPr>
          <w:color w:val="808080"/>
        </w:rPr>
      </w:pPr>
      <w:r>
        <w:rPr>
          <w:color w:val="808080"/>
        </w:rPr>
        <w:t>B.</w:t>
      </w:r>
      <w:r>
        <w:rPr>
          <w:color w:val="808080"/>
        </w:rPr>
        <w:tab/>
        <w:t>Many KJV Bible supporters would not be very comfortable with that statement.</w:t>
      </w:r>
    </w:p>
    <w:p w:rsidR="00DE0045" w:rsidRDefault="00DE0045">
      <w:pPr>
        <w:tabs>
          <w:tab w:val="left" w:pos="-144"/>
          <w:tab w:val="left" w:pos="216"/>
          <w:tab w:val="left" w:pos="540"/>
          <w:tab w:val="left" w:pos="900"/>
        </w:tabs>
        <w:ind w:left="540" w:hanging="324"/>
        <w:rPr>
          <w:color w:val="808080"/>
        </w:rPr>
      </w:pPr>
      <w:r>
        <w:rPr>
          <w:color w:val="808080"/>
        </w:rPr>
        <w:t>a.</w:t>
      </w:r>
      <w:r>
        <w:rPr>
          <w:color w:val="808080"/>
        </w:rPr>
        <w:tab/>
        <w:t>Which is extremely ironic</w:t>
      </w:r>
      <w:r>
        <w:rPr>
          <w:color w:val="808080"/>
        </w:rPr>
        <w:sym w:font="WP TypographicSymbols" w:char="0042"/>
      </w:r>
      <w:r>
        <w:rPr>
          <w:color w:val="808080"/>
        </w:rPr>
        <w:t xml:space="preserve"> for the statement I read to you is from the translators of the KJV Bible</w:t>
      </w:r>
    </w:p>
    <w:p w:rsidR="00DE0045" w:rsidRDefault="00DE0045">
      <w:pPr>
        <w:tabs>
          <w:tab w:val="left" w:pos="-144"/>
          <w:tab w:val="left" w:pos="216"/>
          <w:tab w:val="left" w:pos="540"/>
          <w:tab w:val="left" w:pos="900"/>
        </w:tabs>
        <w:ind w:left="540" w:hanging="324"/>
        <w:rPr>
          <w:color w:val="808080"/>
        </w:rPr>
      </w:pPr>
      <w:r>
        <w:rPr>
          <w:color w:val="808080"/>
        </w:rPr>
        <w:t>b.</w:t>
      </w:r>
      <w:r>
        <w:rPr>
          <w:color w:val="808080"/>
        </w:rPr>
        <w:tab/>
        <w:t>I read this right out of the preface to the 1611 Edition</w:t>
      </w:r>
      <w:r>
        <w:rPr>
          <w:color w:val="808080"/>
        </w:rPr>
        <w:sym w:font="WP TypographicSymbols" w:char="0042"/>
      </w:r>
      <w:r>
        <w:rPr>
          <w:color w:val="808080"/>
        </w:rPr>
        <w:t xml:space="preserve">which I have in front of me </w:t>
      </w:r>
      <w:r>
        <w:rPr>
          <w:color w:val="808080"/>
        </w:rPr>
        <w:lastRenderedPageBreak/>
        <w:t>here on my desk.  (I modernized the English is all.)</w:t>
      </w:r>
    </w:p>
    <w:p w:rsidR="00DE0045" w:rsidRDefault="00DE0045">
      <w:pPr>
        <w:tabs>
          <w:tab w:val="left" w:pos="-144"/>
          <w:tab w:val="left" w:pos="216"/>
          <w:tab w:val="left" w:pos="540"/>
          <w:tab w:val="left" w:pos="900"/>
        </w:tabs>
        <w:ind w:left="216" w:hanging="360"/>
        <w:rPr>
          <w:color w:val="808080"/>
        </w:rPr>
      </w:pPr>
      <w:r>
        <w:rPr>
          <w:color w:val="808080"/>
        </w:rPr>
        <w:t>C.</w:t>
      </w:r>
      <w:r>
        <w:rPr>
          <w:color w:val="808080"/>
        </w:rPr>
        <w:tab/>
        <w:t>So on the one hand, we have the KJV translators saying that certain things are doubtful and that God must have intended it that way.  However, no salvation issues turn on these things</w:t>
      </w:r>
    </w:p>
    <w:p w:rsidR="00DE0045" w:rsidRDefault="00DE0045">
      <w:pPr>
        <w:tabs>
          <w:tab w:val="left" w:pos="-144"/>
          <w:tab w:val="left" w:pos="216"/>
          <w:tab w:val="left" w:pos="540"/>
          <w:tab w:val="left" w:pos="900"/>
        </w:tabs>
        <w:ind w:left="540" w:hanging="324"/>
        <w:rPr>
          <w:color w:val="808080"/>
        </w:rPr>
      </w:pPr>
      <w:r>
        <w:rPr>
          <w:color w:val="808080"/>
        </w:rPr>
        <w:t>a.</w:t>
      </w:r>
      <w:r>
        <w:rPr>
          <w:color w:val="808080"/>
        </w:rPr>
        <w:tab/>
        <w:t>On the other hand, we have KJV supporters today saying that those translators were inspired as to every word and every syllable</w:t>
      </w:r>
      <w:r>
        <w:rPr>
          <w:color w:val="808080"/>
        </w:rPr>
        <w:sym w:font="WP TypographicSymbols" w:char="0042"/>
      </w:r>
      <w:r>
        <w:rPr>
          <w:color w:val="808080"/>
        </w:rPr>
        <w:t>if even one letter is changed, we no longer have God</w:t>
      </w:r>
      <w:r>
        <w:rPr>
          <w:color w:val="808080"/>
        </w:rPr>
        <w:sym w:font="WP TypographicSymbols" w:char="003D"/>
      </w:r>
      <w:r>
        <w:rPr>
          <w:color w:val="808080"/>
        </w:rPr>
        <w:t>s infallible Word</w:t>
      </w:r>
    </w:p>
    <w:p w:rsidR="00DE0045" w:rsidRDefault="00DE0045">
      <w:pPr>
        <w:tabs>
          <w:tab w:val="left" w:pos="-144"/>
          <w:tab w:val="left" w:pos="216"/>
          <w:tab w:val="left" w:pos="540"/>
          <w:tab w:val="left" w:pos="900"/>
        </w:tabs>
        <w:ind w:left="-864"/>
        <w:rPr>
          <w:color w:val="808080"/>
        </w:rPr>
      </w:pPr>
    </w:p>
    <w:p w:rsidR="00DE0045" w:rsidRDefault="00DE0045">
      <w:pPr>
        <w:tabs>
          <w:tab w:val="left" w:pos="-144"/>
          <w:tab w:val="left" w:pos="216"/>
          <w:tab w:val="left" w:pos="540"/>
          <w:tab w:val="left" w:pos="900"/>
        </w:tabs>
        <w:ind w:left="-144" w:hanging="720"/>
        <w:rPr>
          <w:color w:val="808080"/>
        </w:rPr>
      </w:pPr>
      <w:r>
        <w:rPr>
          <w:color w:val="808080"/>
        </w:rPr>
        <w:t>XII.</w:t>
      </w:r>
      <w:r>
        <w:rPr>
          <w:color w:val="808080"/>
        </w:rPr>
        <w:tab/>
        <w:t xml:space="preserve">Let me tell you some other things about the original, 1611 KJV.  </w:t>
      </w:r>
    </w:p>
    <w:p w:rsidR="00DE0045" w:rsidRDefault="00DE0045">
      <w:pPr>
        <w:tabs>
          <w:tab w:val="left" w:pos="-144"/>
          <w:tab w:val="left" w:pos="216"/>
          <w:tab w:val="left" w:pos="540"/>
          <w:tab w:val="left" w:pos="900"/>
        </w:tabs>
        <w:ind w:left="216" w:hanging="360"/>
        <w:rPr>
          <w:color w:val="808080"/>
        </w:rPr>
      </w:pPr>
      <w:r>
        <w:rPr>
          <w:color w:val="808080"/>
        </w:rPr>
        <w:t>A.</w:t>
      </w:r>
      <w:r>
        <w:rPr>
          <w:color w:val="808080"/>
        </w:rPr>
        <w:tab/>
        <w:t xml:space="preserve">As mentioned above, it contains marginal notes: </w:t>
      </w:r>
    </w:p>
    <w:p w:rsidR="00DE0045" w:rsidRDefault="00DE0045">
      <w:pPr>
        <w:tabs>
          <w:tab w:val="left" w:pos="-144"/>
          <w:tab w:val="left" w:pos="216"/>
          <w:tab w:val="left" w:pos="540"/>
          <w:tab w:val="left" w:pos="900"/>
        </w:tabs>
        <w:ind w:left="216" w:hanging="360"/>
        <w:rPr>
          <w:color w:val="808080"/>
        </w:rPr>
      </w:pPr>
      <w:r>
        <w:rPr>
          <w:color w:val="808080"/>
        </w:rPr>
        <w:t>B.</w:t>
      </w:r>
      <w:r>
        <w:rPr>
          <w:color w:val="808080"/>
        </w:rPr>
        <w:tab/>
        <w:t>For example:</w:t>
      </w:r>
    </w:p>
    <w:p w:rsidR="00DE0045" w:rsidRDefault="00DE0045">
      <w:pPr>
        <w:tabs>
          <w:tab w:val="left" w:pos="-144"/>
          <w:tab w:val="left" w:pos="216"/>
          <w:tab w:val="left" w:pos="540"/>
          <w:tab w:val="left" w:pos="900"/>
        </w:tabs>
        <w:ind w:left="216"/>
        <w:rPr>
          <w:color w:val="808080"/>
        </w:rPr>
      </w:pPr>
      <w:r>
        <w:rPr>
          <w:color w:val="808080"/>
        </w:rPr>
        <w:t xml:space="preserve">Matt. 1:11--"Some read, Iosias begat Iakim, and Iakim begat Iechonias." </w:t>
      </w:r>
    </w:p>
    <w:p w:rsidR="00DE0045" w:rsidRDefault="00DE0045">
      <w:pPr>
        <w:tabs>
          <w:tab w:val="left" w:pos="-144"/>
          <w:tab w:val="left" w:pos="216"/>
          <w:tab w:val="left" w:pos="540"/>
          <w:tab w:val="left" w:pos="900"/>
        </w:tabs>
        <w:ind w:left="216"/>
        <w:rPr>
          <w:color w:val="808080"/>
        </w:rPr>
      </w:pPr>
      <w:r>
        <w:rPr>
          <w:color w:val="808080"/>
        </w:rPr>
        <w:t xml:space="preserve">Matt. 26:26--"Many copies have, gave thanks." </w:t>
      </w:r>
    </w:p>
    <w:p w:rsidR="00DE0045" w:rsidRDefault="00DE0045">
      <w:pPr>
        <w:tabs>
          <w:tab w:val="left" w:pos="-144"/>
          <w:tab w:val="left" w:pos="216"/>
          <w:tab w:val="left" w:pos="540"/>
          <w:tab w:val="left" w:pos="900"/>
        </w:tabs>
        <w:ind w:left="216" w:hanging="1080"/>
        <w:rPr>
          <w:color w:val="808080"/>
        </w:rPr>
      </w:pPr>
      <w:r>
        <w:rPr>
          <w:color w:val="808080"/>
        </w:rPr>
        <w:fldChar w:fldCharType="begin"/>
      </w:r>
      <w:r>
        <w:rPr>
          <w:color w:val="808080"/>
        </w:rPr>
        <w:instrText>ADVANCE \d4</w:instrText>
      </w:r>
      <w:r>
        <w:rPr>
          <w:color w:val="808080"/>
        </w:rPr>
        <w:fldChar w:fldCharType="end"/>
      </w:r>
      <w:r>
        <w:rPr>
          <w:color w:val="808080"/>
        </w:rPr>
        <w:tab/>
      </w:r>
      <w:r>
        <w:rPr>
          <w:color w:val="808080"/>
        </w:rPr>
        <w:tab/>
        <w:t xml:space="preserve">Luke 10:22--"Many ancient copies add these words, And turning to his Disciples he said." </w:t>
      </w:r>
    </w:p>
    <w:p w:rsidR="00DE0045" w:rsidRDefault="00DE0045">
      <w:pPr>
        <w:tabs>
          <w:tab w:val="left" w:pos="-144"/>
          <w:tab w:val="left" w:pos="216"/>
          <w:tab w:val="left" w:pos="540"/>
          <w:tab w:val="left" w:pos="900"/>
        </w:tabs>
        <w:ind w:left="216"/>
        <w:rPr>
          <w:color w:val="808080"/>
        </w:rPr>
      </w:pPr>
      <w:r>
        <w:rPr>
          <w:color w:val="808080"/>
        </w:rPr>
        <w:t xml:space="preserve">Acts 25:6--"Or, as some copies read, no more than eight or ten days." </w:t>
      </w:r>
    </w:p>
    <w:p w:rsidR="00DE0045" w:rsidRDefault="00DE0045">
      <w:pPr>
        <w:tabs>
          <w:tab w:val="left" w:pos="-144"/>
          <w:tab w:val="left" w:pos="216"/>
          <w:tab w:val="left" w:pos="540"/>
          <w:tab w:val="left" w:pos="900"/>
        </w:tabs>
        <w:ind w:left="-864"/>
        <w:rPr>
          <w:color w:val="808080"/>
        </w:rPr>
      </w:pPr>
    </w:p>
    <w:p w:rsidR="00DE0045" w:rsidRDefault="00DE0045">
      <w:pPr>
        <w:tabs>
          <w:tab w:val="left" w:pos="-144"/>
          <w:tab w:val="left" w:pos="216"/>
          <w:tab w:val="left" w:pos="540"/>
          <w:tab w:val="left" w:pos="900"/>
        </w:tabs>
        <w:ind w:left="216" w:hanging="360"/>
        <w:rPr>
          <w:color w:val="808080"/>
        </w:rPr>
      </w:pPr>
      <w:r>
        <w:rPr>
          <w:color w:val="808080"/>
        </w:rPr>
        <w:t>C.</w:t>
      </w:r>
      <w:r>
        <w:rPr>
          <w:color w:val="808080"/>
        </w:rPr>
        <w:tab/>
        <w:t>So even the original KJV translators acknowledged that certain texts read differently and they weren</w:t>
      </w:r>
      <w:r>
        <w:rPr>
          <w:color w:val="808080"/>
        </w:rPr>
        <w:sym w:font="WP TypographicSymbols" w:char="003D"/>
      </w:r>
      <w:r>
        <w:rPr>
          <w:color w:val="808080"/>
        </w:rPr>
        <w:t>t sure which one was the correct one</w:t>
      </w:r>
    </w:p>
    <w:p w:rsidR="00DE0045" w:rsidRDefault="00DE0045">
      <w:pPr>
        <w:tabs>
          <w:tab w:val="left" w:pos="-144"/>
          <w:tab w:val="left" w:pos="216"/>
          <w:tab w:val="left" w:pos="540"/>
          <w:tab w:val="left" w:pos="900"/>
        </w:tabs>
        <w:ind w:left="540" w:hanging="324"/>
        <w:rPr>
          <w:color w:val="808080"/>
        </w:rPr>
      </w:pPr>
      <w:r>
        <w:rPr>
          <w:color w:val="808080"/>
        </w:rPr>
        <w:t>a.</w:t>
      </w:r>
      <w:r>
        <w:rPr>
          <w:color w:val="808080"/>
        </w:rPr>
        <w:tab/>
        <w:t>Yet, our salvation does not turn on any of these texts</w:t>
      </w:r>
    </w:p>
    <w:p w:rsidR="00DE0045" w:rsidRDefault="00DE0045">
      <w:pPr>
        <w:tabs>
          <w:tab w:val="left" w:pos="-144"/>
          <w:tab w:val="left" w:pos="216"/>
          <w:tab w:val="left" w:pos="540"/>
          <w:tab w:val="left" w:pos="900"/>
        </w:tabs>
        <w:ind w:left="-864"/>
        <w:rPr>
          <w:color w:val="000000"/>
        </w:rPr>
      </w:pPr>
    </w:p>
    <w:p w:rsidR="00DE0045" w:rsidRDefault="00DE0045">
      <w:pPr>
        <w:tabs>
          <w:tab w:val="left" w:pos="-144"/>
          <w:tab w:val="left" w:pos="216"/>
          <w:tab w:val="left" w:pos="540"/>
          <w:tab w:val="left" w:pos="900"/>
        </w:tabs>
        <w:ind w:left="-144" w:hanging="720"/>
        <w:rPr>
          <w:color w:val="000000"/>
        </w:rPr>
      </w:pPr>
      <w:r>
        <w:rPr>
          <w:color w:val="000000"/>
        </w:rPr>
        <w:t>XIV.</w:t>
      </w:r>
      <w:r>
        <w:rPr>
          <w:color w:val="000000"/>
        </w:rPr>
        <w:tab/>
        <w:t>Another thing I see in my 1611 KJV is that it includes the Apocrypha</w:t>
      </w:r>
    </w:p>
    <w:p w:rsidR="00DE0045" w:rsidRDefault="00DE0045">
      <w:pPr>
        <w:tabs>
          <w:tab w:val="left" w:pos="-144"/>
          <w:tab w:val="left" w:pos="216"/>
          <w:tab w:val="left" w:pos="540"/>
          <w:tab w:val="left" w:pos="900"/>
        </w:tabs>
        <w:ind w:left="-864" w:firstLine="720"/>
        <w:rPr>
          <w:color w:val="000000"/>
        </w:rPr>
      </w:pPr>
      <w:r>
        <w:rPr>
          <w:color w:val="000000"/>
        </w:rPr>
        <w:t>A.</w:t>
      </w:r>
      <w:r>
        <w:rPr>
          <w:color w:val="000000"/>
        </w:rPr>
        <w:tab/>
        <w:t>In fact, all editions of the KJV included the Apocrypha up until 1827</w:t>
      </w:r>
    </w:p>
    <w:p w:rsidR="00DE0045" w:rsidRDefault="00DE0045">
      <w:pPr>
        <w:tabs>
          <w:tab w:val="left" w:pos="-144"/>
          <w:tab w:val="left" w:pos="216"/>
          <w:tab w:val="left" w:pos="540"/>
          <w:tab w:val="left" w:pos="900"/>
        </w:tabs>
        <w:ind w:left="540" w:hanging="324"/>
        <w:rPr>
          <w:color w:val="000000"/>
        </w:rPr>
      </w:pPr>
      <w:r>
        <w:rPr>
          <w:color w:val="000000"/>
        </w:rPr>
        <w:t>a.</w:t>
      </w:r>
      <w:r>
        <w:rPr>
          <w:color w:val="000000"/>
        </w:rPr>
        <w:tab/>
        <w:t>So if your KJV does not contain the Apocrypha and does not contain the marginal notes I</w:t>
      </w:r>
      <w:r>
        <w:rPr>
          <w:color w:val="000000"/>
        </w:rPr>
        <w:sym w:font="WP TypographicSymbols" w:char="003D"/>
      </w:r>
      <w:r>
        <w:rPr>
          <w:color w:val="000000"/>
        </w:rPr>
        <w:t>ve quote from</w:t>
      </w:r>
      <w:r>
        <w:rPr>
          <w:color w:val="000000"/>
        </w:rPr>
        <w:sym w:font="WP TypographicSymbols" w:char="0042"/>
      </w:r>
      <w:r>
        <w:rPr>
          <w:color w:val="000000"/>
        </w:rPr>
        <w:t xml:space="preserve">what you have is not </w:t>
      </w:r>
      <w:r>
        <w:rPr>
          <w:i/>
          <w:iCs/>
          <w:color w:val="000000"/>
        </w:rPr>
        <w:t>the</w:t>
      </w:r>
      <w:r>
        <w:rPr>
          <w:color w:val="000000"/>
        </w:rPr>
        <w:t xml:space="preserve"> KJV.  It is a more recent amendment of the KJV</w:t>
      </w:r>
    </w:p>
    <w:p w:rsidR="00DE0045" w:rsidRDefault="00DE0045">
      <w:pPr>
        <w:tabs>
          <w:tab w:val="left" w:pos="-144"/>
          <w:tab w:val="left" w:pos="216"/>
          <w:tab w:val="left" w:pos="540"/>
          <w:tab w:val="left" w:pos="900"/>
        </w:tabs>
        <w:ind w:left="540" w:hanging="324"/>
        <w:rPr>
          <w:color w:val="000000"/>
        </w:rPr>
      </w:pPr>
      <w:r>
        <w:rPr>
          <w:color w:val="000000"/>
        </w:rPr>
        <w:t>b.</w:t>
      </w:r>
      <w:r>
        <w:rPr>
          <w:color w:val="000000"/>
        </w:rPr>
        <w:tab/>
        <w:t xml:space="preserve">It has no more right to be called </w:t>
      </w:r>
      <w:r>
        <w:rPr>
          <w:i/>
          <w:iCs/>
          <w:color w:val="000000"/>
        </w:rPr>
        <w:t>the</w:t>
      </w:r>
      <w:r>
        <w:rPr>
          <w:color w:val="000000"/>
        </w:rPr>
        <w:t xml:space="preserve"> KJV than does the New KJV.</w:t>
      </w:r>
    </w:p>
    <w:p w:rsidR="00DE0045" w:rsidRDefault="00DE0045">
      <w:pPr>
        <w:tabs>
          <w:tab w:val="left" w:pos="-144"/>
          <w:tab w:val="left" w:pos="216"/>
          <w:tab w:val="left" w:pos="540"/>
          <w:tab w:val="left" w:pos="900"/>
        </w:tabs>
        <w:ind w:left="540" w:hanging="324"/>
        <w:rPr>
          <w:color w:val="000000"/>
        </w:rPr>
        <w:sectPr w:rsidR="00DE0045">
          <w:type w:val="continuous"/>
          <w:pgSz w:w="12240" w:h="15840"/>
          <w:pgMar w:top="720" w:right="1296" w:bottom="720" w:left="2160" w:header="720" w:footer="720" w:gutter="0"/>
          <w:cols w:space="720"/>
          <w:noEndnote/>
        </w:sectPr>
      </w:pPr>
    </w:p>
    <w:p w:rsidR="00DE0045" w:rsidRDefault="00DE0045">
      <w:pPr>
        <w:tabs>
          <w:tab w:val="left" w:pos="720"/>
          <w:tab w:val="left" w:pos="1080"/>
          <w:tab w:val="left" w:pos="1404"/>
          <w:tab w:val="left" w:pos="1764"/>
        </w:tabs>
        <w:ind w:left="720" w:hanging="720"/>
        <w:rPr>
          <w:color w:val="000000"/>
        </w:rPr>
      </w:pPr>
      <w:r>
        <w:rPr>
          <w:color w:val="000000"/>
        </w:rPr>
        <w:lastRenderedPageBreak/>
        <w:t>XV.</w:t>
      </w:r>
      <w:r>
        <w:rPr>
          <w:color w:val="000000"/>
        </w:rPr>
        <w:tab/>
        <w:t>Before leaving the subject of the KJV, I do want to briefly point out that</w:t>
      </w:r>
      <w:r>
        <w:rPr>
          <w:color w:val="000000"/>
        </w:rPr>
        <w:sym w:font="WP TypographicSymbols" w:char="0042"/>
      </w:r>
      <w:r>
        <w:rPr>
          <w:color w:val="000000"/>
        </w:rPr>
        <w:t>as sincere as those translators were</w:t>
      </w:r>
      <w:r>
        <w:rPr>
          <w:color w:val="000000"/>
        </w:rPr>
        <w:sym w:font="WP TypographicSymbols" w:char="0042"/>
      </w:r>
      <w:r>
        <w:rPr>
          <w:color w:val="000000"/>
        </w:rPr>
        <w:t>they undeniably made a number of errors in their translation</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A couple of the very obvious ones:</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Acts 12:4</w:t>
      </w:r>
      <w:r>
        <w:rPr>
          <w:color w:val="000000"/>
        </w:rPr>
        <w:sym w:font="WP TypographicSymbols" w:char="0042"/>
      </w:r>
      <w:r>
        <w:rPr>
          <w:color w:val="000000"/>
        </w:rPr>
        <w:sym w:font="WP TypographicSymbols" w:char="0041"/>
      </w:r>
      <w:r>
        <w:rPr>
          <w:color w:val="000000"/>
        </w:rPr>
        <w:t xml:space="preserve">And when he had apprehended him, he put him in prison, and delivered him to four quaternions of soldiers to keep him; intending after </w:t>
      </w:r>
      <w:r>
        <w:rPr>
          <w:i/>
          <w:iCs/>
          <w:color w:val="000000"/>
        </w:rPr>
        <w:t>Easter</w:t>
      </w:r>
      <w:r>
        <w:rPr>
          <w:color w:val="000000"/>
        </w:rPr>
        <w:t xml:space="preserve"> to bring him forth to the people.</w:t>
      </w:r>
      <w:r>
        <w:rPr>
          <w:color w:val="000000"/>
        </w:rPr>
        <w:sym w:font="WP TypographicSymbols" w:char="0040"/>
      </w:r>
      <w:r>
        <w:rPr>
          <w:color w:val="000000"/>
        </w:rPr>
        <w:t xml:space="preserve">  [Passover]</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KJV translates three separate Greek words</w:t>
      </w:r>
      <w:r>
        <w:rPr>
          <w:color w:val="000000"/>
        </w:rPr>
        <w:sym w:font="WP TypographicSymbols" w:char="0042"/>
      </w:r>
      <w:r>
        <w:rPr>
          <w:color w:val="000000"/>
        </w:rPr>
        <w:t>Hades, Gehenna, and Tartarus</w:t>
      </w:r>
      <w:r>
        <w:rPr>
          <w:color w:val="000000"/>
        </w:rPr>
        <w:sym w:font="WP TypographicSymbols" w:char="0042"/>
      </w:r>
      <w:r>
        <w:rPr>
          <w:color w:val="000000"/>
        </w:rPr>
        <w:t xml:space="preserve">all by the one English word </w:t>
      </w:r>
      <w:r>
        <w:rPr>
          <w:color w:val="000000"/>
        </w:rPr>
        <w:sym w:font="WP TypographicSymbols" w:char="0041"/>
      </w:r>
      <w:r>
        <w:rPr>
          <w:color w:val="000000"/>
        </w:rPr>
        <w:t>hell</w:t>
      </w:r>
      <w:r>
        <w:rPr>
          <w:color w:val="000000"/>
        </w:rPr>
        <w:sym w:font="WP TypographicSymbols" w:char="0040"/>
      </w:r>
    </w:p>
    <w:p w:rsidR="00DE0045" w:rsidRDefault="00DE0045">
      <w:pPr>
        <w:tabs>
          <w:tab w:val="left" w:pos="720"/>
          <w:tab w:val="left" w:pos="1080"/>
          <w:tab w:val="left" w:pos="1404"/>
          <w:tab w:val="left" w:pos="1764"/>
        </w:tabs>
        <w:ind w:left="1764" w:hanging="360"/>
        <w:rPr>
          <w:color w:val="000000"/>
        </w:rPr>
      </w:pPr>
      <w:r>
        <w:rPr>
          <w:color w:val="000000"/>
        </w:rPr>
        <w:t>a.</w:t>
      </w:r>
      <w:r>
        <w:rPr>
          <w:color w:val="000000"/>
        </w:rPr>
        <w:tab/>
        <w:t xml:space="preserve">Discussed more in tape on </w:t>
      </w:r>
      <w:r>
        <w:rPr>
          <w:color w:val="000000"/>
        </w:rPr>
        <w:sym w:font="WP TypographicSymbols" w:char="0041"/>
      </w:r>
      <w:r>
        <w:rPr>
          <w:color w:val="000000"/>
        </w:rPr>
        <w:t>What E.C. Believed About Life After Death</w:t>
      </w:r>
      <w:r>
        <w:rPr>
          <w:color w:val="000000"/>
        </w:rPr>
        <w:sym w:font="WP TypographicSymbols" w:char="0040"/>
      </w:r>
    </w:p>
    <w:p w:rsidR="00DE0045" w:rsidRDefault="00DE0045">
      <w:pPr>
        <w:tabs>
          <w:tab w:val="left" w:pos="720"/>
          <w:tab w:val="left" w:pos="1080"/>
          <w:tab w:val="left" w:pos="1404"/>
          <w:tab w:val="left" w:pos="1764"/>
        </w:tabs>
        <w:ind w:firstLine="720"/>
        <w:rPr>
          <w:color w:val="000000"/>
        </w:rPr>
      </w:pPr>
    </w:p>
    <w:p w:rsidR="00DE0045" w:rsidRDefault="00DE0045">
      <w:pPr>
        <w:tabs>
          <w:tab w:val="left" w:pos="720"/>
          <w:tab w:val="left" w:pos="1080"/>
          <w:tab w:val="left" w:pos="1404"/>
          <w:tab w:val="left" w:pos="1764"/>
        </w:tabs>
        <w:rPr>
          <w:color w:val="000000"/>
        </w:rPr>
      </w:pPr>
      <w:r>
        <w:rPr>
          <w:color w:val="000000"/>
        </w:rPr>
        <w:t>So do we still have God</w:t>
      </w:r>
      <w:r>
        <w:rPr>
          <w:color w:val="000000"/>
        </w:rPr>
        <w:sym w:font="WP TypographicSymbols" w:char="003D"/>
      </w:r>
      <w:r>
        <w:rPr>
          <w:color w:val="000000"/>
        </w:rPr>
        <w:t>s Word with us today? Or, has His Word perished?  Where can we stand today?</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000000"/>
        </w:rPr>
      </w:pPr>
      <w:r>
        <w:rPr>
          <w:color w:val="000000"/>
        </w:rPr>
        <w:tab/>
      </w:r>
      <w:r>
        <w:rPr>
          <w:b/>
          <w:bCs/>
          <w:color w:val="000000"/>
          <w:sz w:val="34"/>
          <w:szCs w:val="34"/>
          <w:u w:val="single"/>
        </w:rPr>
        <w:t>Conclusion I Have Come To</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The answer is the same answer that could be given to the Bible-believing Christians of the 16th century who were upset with Me-kell Vill-nove</w:t>
      </w:r>
      <w:r>
        <w:rPr>
          <w:color w:val="000000"/>
        </w:rPr>
        <w:sym w:font="WP TypographicSymbols" w:char="003D"/>
      </w:r>
      <w:r>
        <w:rPr>
          <w:color w:val="000000"/>
        </w:rPr>
        <w:t xml:space="preserve">s </w:t>
      </w:r>
      <w:r>
        <w:rPr>
          <w:i/>
          <w:iCs/>
          <w:color w:val="000000"/>
        </w:rPr>
        <w:t>Geography</w:t>
      </w:r>
      <w:r>
        <w:rPr>
          <w:color w:val="000000"/>
        </w:rPr>
        <w:t>.</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Those people could close to their eyes to all of the facts and decide that everyone was lying who had been to Palestine and had reported that it was actually a barren land</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Or those people could lose their faith in God</w:t>
      </w:r>
      <w:r>
        <w:rPr>
          <w:color w:val="000000"/>
        </w:rPr>
        <w:sym w:font="WP TypographicSymbols" w:char="003D"/>
      </w:r>
      <w:r>
        <w:rPr>
          <w:color w:val="000000"/>
        </w:rPr>
        <w:t xml:space="preserve">s Word that described it as a </w:t>
      </w:r>
      <w:r>
        <w:rPr>
          <w:color w:val="000000"/>
        </w:rPr>
        <w:sym w:font="WP TypographicSymbols" w:char="0041"/>
      </w:r>
      <w:r>
        <w:rPr>
          <w:color w:val="000000"/>
        </w:rPr>
        <w:t xml:space="preserve">land flowing </w:t>
      </w:r>
      <w:r>
        <w:rPr>
          <w:color w:val="000000"/>
        </w:rPr>
        <w:lastRenderedPageBreak/>
        <w:t>with milk and honey</w:t>
      </w:r>
      <w:r>
        <w:rPr>
          <w:color w:val="000000"/>
        </w:rPr>
        <w:sym w:font="WP TypographicSymbols" w:char="0040"/>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But I don</w:t>
      </w:r>
      <w:r>
        <w:rPr>
          <w:color w:val="000000"/>
        </w:rPr>
        <w:sym w:font="WP TypographicSymbols" w:char="003D"/>
      </w:r>
      <w:r>
        <w:rPr>
          <w:color w:val="000000"/>
        </w:rPr>
        <w:t>t think that either one of those responses would have been very appropriate</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 xml:space="preserve">Instead, those faithful, Bible-believing Christians could have taken this stance:  </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 xml:space="preserve">When I read in the Bible that the Promised Land was a </w:t>
      </w:r>
      <w:r>
        <w:rPr>
          <w:color w:val="000000"/>
        </w:rPr>
        <w:sym w:font="WP TypographicSymbols" w:char="0041"/>
      </w:r>
      <w:r>
        <w:rPr>
          <w:color w:val="000000"/>
        </w:rPr>
        <w:t>land flowing with milk and honey,</w:t>
      </w:r>
      <w:r>
        <w:rPr>
          <w:color w:val="000000"/>
        </w:rPr>
        <w:sym w:font="WP TypographicSymbols" w:char="0040"/>
      </w:r>
      <w:r>
        <w:rPr>
          <w:color w:val="000000"/>
        </w:rPr>
        <w:t xml:space="preserve"> I thought that it meant that the land of Palestine is a garden of Eden</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 xml:space="preserve">But </w:t>
      </w:r>
      <w:r>
        <w:rPr>
          <w:i/>
          <w:iCs/>
          <w:color w:val="000000"/>
        </w:rPr>
        <w:t>I</w:t>
      </w:r>
      <w:r>
        <w:rPr>
          <w:color w:val="000000"/>
        </w:rPr>
        <w:t xml:space="preserve"> was wrong.</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r>
      <w:r>
        <w:rPr>
          <w:i/>
          <w:iCs/>
          <w:color w:val="000000"/>
        </w:rPr>
        <w:t>I</w:t>
      </w:r>
      <w:r>
        <w:rPr>
          <w:color w:val="000000"/>
        </w:rPr>
        <w:sym w:font="WP TypographicSymbols" w:char="0042"/>
      </w:r>
      <w:r>
        <w:rPr>
          <w:color w:val="000000"/>
        </w:rPr>
        <w:t>along with a lot of other people</w:t>
      </w:r>
      <w:r>
        <w:rPr>
          <w:color w:val="000000"/>
        </w:rPr>
        <w:sym w:font="WP TypographicSymbols" w:char="0042"/>
      </w:r>
      <w:r>
        <w:rPr>
          <w:color w:val="000000"/>
        </w:rPr>
        <w:t>misunderstood God</w:t>
      </w:r>
      <w:r>
        <w:rPr>
          <w:color w:val="000000"/>
        </w:rPr>
        <w:sym w:font="WP TypographicSymbols" w:char="003D"/>
      </w:r>
      <w:r>
        <w:rPr>
          <w:color w:val="000000"/>
        </w:rPr>
        <w:t>s perfect Word</w:t>
      </w:r>
    </w:p>
    <w:p w:rsidR="00DE0045" w:rsidRDefault="00DE0045">
      <w:pPr>
        <w:tabs>
          <w:tab w:val="left" w:pos="720"/>
          <w:tab w:val="left" w:pos="1080"/>
          <w:tab w:val="left" w:pos="1404"/>
          <w:tab w:val="left" w:pos="1764"/>
        </w:tabs>
        <w:ind w:left="1404" w:hanging="324"/>
        <w:rPr>
          <w:color w:val="000000"/>
        </w:rPr>
      </w:pPr>
      <w:r>
        <w:rPr>
          <w:color w:val="000000"/>
        </w:rPr>
        <w:t>d.</w:t>
      </w:r>
      <w:r>
        <w:rPr>
          <w:color w:val="000000"/>
        </w:rPr>
        <w:tab/>
        <w:t xml:space="preserve">Apparently, a land </w:t>
      </w:r>
      <w:r>
        <w:rPr>
          <w:color w:val="000000"/>
        </w:rPr>
        <w:sym w:font="WP TypographicSymbols" w:char="0041"/>
      </w:r>
      <w:r>
        <w:rPr>
          <w:color w:val="000000"/>
        </w:rPr>
        <w:t>flowing with milk and honey</w:t>
      </w:r>
      <w:r>
        <w:rPr>
          <w:color w:val="000000"/>
        </w:rPr>
        <w:sym w:font="WP TypographicSymbols" w:char="0040"/>
      </w:r>
      <w:r>
        <w:rPr>
          <w:color w:val="000000"/>
        </w:rPr>
        <w:t xml:space="preserve"> does not have to be a flowery, Edenic paradise</w:t>
      </w:r>
    </w:p>
    <w:p w:rsidR="00DE0045" w:rsidRDefault="00DE0045">
      <w:pPr>
        <w:tabs>
          <w:tab w:val="left" w:pos="720"/>
          <w:tab w:val="left" w:pos="1080"/>
          <w:tab w:val="left" w:pos="1404"/>
          <w:tab w:val="left" w:pos="1764"/>
        </w:tabs>
        <w:ind w:left="1404" w:hanging="324"/>
        <w:rPr>
          <w:color w:val="000000"/>
        </w:rPr>
      </w:pPr>
      <w:r>
        <w:rPr>
          <w:color w:val="000000"/>
        </w:rPr>
        <w:t>e.</w:t>
      </w:r>
      <w:r>
        <w:rPr>
          <w:color w:val="000000"/>
        </w:rPr>
        <w:tab/>
        <w:t>Rather, it evidently means that it is a land where goats thrive (the main producers of milk in those days) and where bees do well</w:t>
      </w:r>
    </w:p>
    <w:p w:rsidR="00DE0045" w:rsidRDefault="00DE0045">
      <w:pPr>
        <w:tabs>
          <w:tab w:val="left" w:pos="720"/>
          <w:tab w:val="left" w:pos="1080"/>
          <w:tab w:val="left" w:pos="1404"/>
          <w:tab w:val="left" w:pos="1764"/>
        </w:tabs>
        <w:ind w:left="1404" w:hanging="324"/>
        <w:rPr>
          <w:color w:val="000000"/>
        </w:rPr>
      </w:pPr>
      <w:r>
        <w:rPr>
          <w:color w:val="000000"/>
        </w:rPr>
        <w:t>f.</w:t>
      </w:r>
      <w:r>
        <w:rPr>
          <w:color w:val="000000"/>
        </w:rPr>
        <w:tab/>
        <w:t>So even though the land of Israel has a desert climate</w:t>
      </w:r>
      <w:r>
        <w:rPr>
          <w:color w:val="000000"/>
        </w:rPr>
        <w:sym w:font="WP TypographicSymbols" w:char="0042"/>
      </w:r>
      <w:r>
        <w:rPr>
          <w:color w:val="000000"/>
        </w:rPr>
        <w:t>and is no paradise compared to places like Hawaii</w:t>
      </w:r>
      <w:r>
        <w:rPr>
          <w:color w:val="000000"/>
        </w:rPr>
        <w:sym w:font="WP TypographicSymbols" w:char="0042"/>
      </w:r>
      <w:r>
        <w:rPr>
          <w:color w:val="000000"/>
        </w:rPr>
        <w:t>it was a blessed land compared to the Sinai wilderness</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II.</w:t>
      </w:r>
      <w:r>
        <w:rPr>
          <w:color w:val="000000"/>
        </w:rPr>
        <w:tab/>
        <w:t>You see, it was neither God who was wrong nor the people who honestly reported the plain truth</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It was only human interpretations that were wrong</w:t>
      </w:r>
    </w:p>
    <w:p w:rsidR="00DE0045" w:rsidRDefault="00DE0045">
      <w:pPr>
        <w:tabs>
          <w:tab w:val="left" w:pos="720"/>
          <w:tab w:val="left" w:pos="1080"/>
          <w:tab w:val="left" w:pos="1404"/>
          <w:tab w:val="left" w:pos="1764"/>
        </w:tabs>
        <w:ind w:left="1080" w:hanging="360"/>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720" w:hanging="720"/>
        <w:rPr>
          <w:color w:val="000000"/>
        </w:rPr>
      </w:pPr>
      <w:r>
        <w:rPr>
          <w:color w:val="000000"/>
        </w:rPr>
        <w:lastRenderedPageBreak/>
        <w:t>III.</w:t>
      </w:r>
      <w:r>
        <w:rPr>
          <w:color w:val="000000"/>
        </w:rPr>
        <w:tab/>
        <w:t>The same thing is true of Scripture</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 xml:space="preserve">The Bible tells us that all Scripture is inspired of God.  It also tells us that the Word of God </w:t>
      </w:r>
      <w:r>
        <w:rPr>
          <w:color w:val="000000"/>
        </w:rPr>
        <w:sym w:font="WP TypographicSymbols" w:char="0041"/>
      </w:r>
      <w:r>
        <w:rPr>
          <w:color w:val="000000"/>
        </w:rPr>
        <w:t>endureth forever</w:t>
      </w:r>
      <w:r>
        <w:rPr>
          <w:color w:val="000000"/>
        </w:rPr>
        <w:sym w:font="WP TypographicSymbols" w:char="0040"/>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Now, I believe that those are facts that will never change</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 xml:space="preserve">However, the interpretations I put on those statements of God might easily be wrong.  </w:t>
      </w:r>
      <w:r>
        <w:rPr>
          <w:i/>
          <w:iCs/>
          <w:color w:val="000000"/>
        </w:rPr>
        <w:t>My</w:t>
      </w:r>
      <w:r>
        <w:rPr>
          <w:color w:val="000000"/>
        </w:rPr>
        <w:t xml:space="preserve"> interpretations may have to change.</w:t>
      </w: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 xml:space="preserve">Since the Bible says </w:t>
      </w:r>
      <w:r>
        <w:rPr>
          <w:color w:val="000000"/>
        </w:rPr>
        <w:sym w:font="WP TypographicSymbols" w:char="0041"/>
      </w:r>
      <w:r>
        <w:rPr>
          <w:color w:val="000000"/>
        </w:rPr>
        <w:t>the Word of the Lord endureth forever</w:t>
      </w:r>
      <w:r>
        <w:rPr>
          <w:color w:val="000000"/>
        </w:rPr>
        <w:sym w:font="WP TypographicSymbols" w:char="0040"/>
      </w:r>
      <w:r>
        <w:rPr>
          <w:color w:val="000000"/>
        </w:rPr>
        <w:t xml:space="preserve"> I can stubbornly insist that this means that God would inspire every copy made of the Scriptures</w:t>
      </w:r>
      <w:r>
        <w:rPr>
          <w:color w:val="000000"/>
        </w:rPr>
        <w:sym w:font="WP TypographicSymbols" w:char="0042"/>
      </w:r>
      <w:r>
        <w:rPr>
          <w:color w:val="000000"/>
        </w:rPr>
        <w:t>or at least the majority of them</w:t>
      </w:r>
      <w:r>
        <w:rPr>
          <w:color w:val="000000"/>
        </w:rPr>
        <w:sym w:font="WP TypographicSymbols" w:char="0042"/>
      </w:r>
      <w:r>
        <w:rPr>
          <w:color w:val="000000"/>
        </w:rPr>
        <w:t>so that these copies would be exact replications of the original autographs</w:t>
      </w:r>
      <w:r>
        <w:rPr>
          <w:color w:val="000000"/>
        </w:rPr>
        <w:sym w:font="WP TypographicSymbols" w:char="0042"/>
      </w:r>
      <w:r>
        <w:rPr>
          <w:color w:val="000000"/>
        </w:rPr>
        <w:t>word for word, letter for letter</w:t>
      </w:r>
    </w:p>
    <w:p w:rsidR="00DE0045" w:rsidRDefault="00DE0045">
      <w:pPr>
        <w:tabs>
          <w:tab w:val="left" w:pos="720"/>
          <w:tab w:val="left" w:pos="1080"/>
          <w:tab w:val="left" w:pos="1404"/>
          <w:tab w:val="left" w:pos="1764"/>
        </w:tabs>
        <w:ind w:left="1080" w:hanging="360"/>
        <w:rPr>
          <w:color w:val="000000"/>
        </w:rPr>
      </w:pPr>
      <w:r>
        <w:rPr>
          <w:color w:val="000000"/>
        </w:rPr>
        <w:t>E.</w:t>
      </w:r>
      <w:r>
        <w:rPr>
          <w:color w:val="000000"/>
        </w:rPr>
        <w:tab/>
        <w:t>Or I can be honest about the facts, which are:</w:t>
      </w:r>
    </w:p>
    <w:p w:rsidR="00DE0045" w:rsidRDefault="00DE0045">
      <w:pPr>
        <w:tabs>
          <w:tab w:val="left" w:pos="720"/>
          <w:tab w:val="left" w:pos="1080"/>
          <w:tab w:val="left" w:pos="1404"/>
          <w:tab w:val="left" w:pos="1764"/>
        </w:tabs>
        <w:ind w:left="1404" w:hanging="324"/>
        <w:rPr>
          <w:color w:val="000000"/>
        </w:rPr>
      </w:pPr>
      <w:r>
        <w:rPr>
          <w:color w:val="000000"/>
        </w:rPr>
        <w:t>1.</w:t>
      </w:r>
      <w:r>
        <w:rPr>
          <w:color w:val="000000"/>
        </w:rPr>
        <w:tab/>
        <w:t>There are thousands of variations in the copies of the OT we have</w:t>
      </w:r>
    </w:p>
    <w:p w:rsidR="00DE0045" w:rsidRDefault="00DE0045">
      <w:pPr>
        <w:tabs>
          <w:tab w:val="left" w:pos="720"/>
          <w:tab w:val="left" w:pos="1080"/>
          <w:tab w:val="left" w:pos="1404"/>
          <w:tab w:val="left" w:pos="1764"/>
        </w:tabs>
        <w:ind w:left="1404" w:hanging="324"/>
        <w:rPr>
          <w:color w:val="000000"/>
        </w:rPr>
      </w:pPr>
      <w:r>
        <w:rPr>
          <w:color w:val="000000"/>
        </w:rPr>
        <w:t>2.</w:t>
      </w:r>
      <w:r>
        <w:rPr>
          <w:color w:val="000000"/>
        </w:rPr>
        <w:tab/>
        <w:t>The Old Testaments in our English Bibles do not fit the quotations of the OT made by Jesus and the apostles</w:t>
      </w:r>
    </w:p>
    <w:p w:rsidR="00DE0045" w:rsidRDefault="00DE0045">
      <w:pPr>
        <w:tabs>
          <w:tab w:val="left" w:pos="720"/>
          <w:tab w:val="left" w:pos="1080"/>
          <w:tab w:val="left" w:pos="1404"/>
          <w:tab w:val="left" w:pos="1764"/>
        </w:tabs>
        <w:ind w:left="1404" w:hanging="324"/>
        <w:rPr>
          <w:color w:val="000000"/>
        </w:rPr>
      </w:pPr>
      <w:r>
        <w:rPr>
          <w:color w:val="000000"/>
        </w:rPr>
        <w:t>3.</w:t>
      </w:r>
      <w:r>
        <w:rPr>
          <w:color w:val="000000"/>
        </w:rPr>
        <w:tab/>
        <w:t>There are over 5000 Greek mss. of the NT.  No two of them read precisely alike.  They vary among themselves by at least a jot or a tittle</w:t>
      </w:r>
      <w:r>
        <w:rPr>
          <w:color w:val="000000"/>
        </w:rPr>
        <w:sym w:font="WP TypographicSymbols" w:char="0042"/>
      </w:r>
      <w:r>
        <w:rPr>
          <w:color w:val="000000"/>
        </w:rPr>
        <w:t>and usually far more than that</w:t>
      </w:r>
    </w:p>
    <w:p w:rsidR="00DE0045" w:rsidRDefault="00DE0045">
      <w:pPr>
        <w:tabs>
          <w:tab w:val="left" w:pos="720"/>
          <w:tab w:val="left" w:pos="1080"/>
          <w:tab w:val="left" w:pos="1404"/>
          <w:tab w:val="left" w:pos="1764"/>
        </w:tabs>
        <w:ind w:left="1404" w:hanging="324"/>
        <w:rPr>
          <w:color w:val="000000"/>
        </w:rPr>
      </w:pPr>
      <w:r>
        <w:rPr>
          <w:color w:val="000000"/>
        </w:rPr>
        <w:t>4.</w:t>
      </w:r>
      <w:r>
        <w:rPr>
          <w:color w:val="000000"/>
        </w:rPr>
        <w:tab/>
        <w:t>These variations were already around in the 2nd c., and the E.C. did not know which readings were the original</w:t>
      </w:r>
    </w:p>
    <w:p w:rsidR="00DE0045" w:rsidRDefault="00DE0045">
      <w:pPr>
        <w:tabs>
          <w:tab w:val="left" w:pos="720"/>
          <w:tab w:val="left" w:pos="1080"/>
          <w:tab w:val="left" w:pos="1404"/>
          <w:tab w:val="left" w:pos="1764"/>
        </w:tabs>
        <w:ind w:left="1404" w:hanging="324"/>
        <w:rPr>
          <w:color w:val="000000"/>
        </w:rPr>
      </w:pPr>
      <w:r>
        <w:rPr>
          <w:color w:val="000000"/>
        </w:rPr>
        <w:t>5.</w:t>
      </w:r>
      <w:r>
        <w:rPr>
          <w:color w:val="000000"/>
        </w:rPr>
        <w:tab/>
        <w:t>There are no Greek mss. whatsoever that read identically to the TR</w:t>
      </w:r>
    </w:p>
    <w:p w:rsidR="00DE0045" w:rsidRDefault="00DE0045">
      <w:pPr>
        <w:tabs>
          <w:tab w:val="left" w:pos="720"/>
          <w:tab w:val="left" w:pos="1080"/>
          <w:tab w:val="left" w:pos="1404"/>
          <w:tab w:val="left" w:pos="1764"/>
        </w:tabs>
        <w:ind w:left="1404" w:hanging="324"/>
        <w:rPr>
          <w:color w:val="000000"/>
        </w:rPr>
      </w:pPr>
      <w:r>
        <w:rPr>
          <w:color w:val="000000"/>
        </w:rPr>
        <w:t>6.</w:t>
      </w:r>
      <w:r>
        <w:rPr>
          <w:color w:val="000000"/>
        </w:rPr>
        <w:tab/>
        <w:t>There have been several English translations made from the TR</w:t>
      </w:r>
      <w:r>
        <w:rPr>
          <w:color w:val="000000"/>
        </w:rPr>
        <w:sym w:font="WP TypographicSymbols" w:char="0042"/>
      </w:r>
      <w:r>
        <w:rPr>
          <w:color w:val="000000"/>
        </w:rPr>
        <w:t>no 2 of which read alike</w:t>
      </w:r>
    </w:p>
    <w:p w:rsidR="00DE0045" w:rsidRDefault="00DE0045">
      <w:pPr>
        <w:tabs>
          <w:tab w:val="left" w:pos="720"/>
          <w:tab w:val="left" w:pos="1080"/>
          <w:tab w:val="left" w:pos="1404"/>
          <w:tab w:val="left" w:pos="1764"/>
        </w:tabs>
        <w:ind w:left="1404" w:hanging="324"/>
        <w:rPr>
          <w:color w:val="000000"/>
        </w:rPr>
      </w:pPr>
      <w:r>
        <w:rPr>
          <w:color w:val="000000"/>
        </w:rPr>
        <w:t>7.</w:t>
      </w:r>
      <w:r>
        <w:rPr>
          <w:color w:val="000000"/>
        </w:rPr>
        <w:tab/>
        <w:t>There have been several editions of the KJV</w:t>
      </w:r>
      <w:r>
        <w:rPr>
          <w:color w:val="000000"/>
        </w:rPr>
        <w:sym w:font="WP TypographicSymbols" w:char="0042"/>
      </w:r>
      <w:r>
        <w:rPr>
          <w:color w:val="000000"/>
        </w:rPr>
        <w:t>no two of which read exactly alike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IV.</w:t>
      </w:r>
      <w:r>
        <w:rPr>
          <w:color w:val="000000"/>
        </w:rPr>
        <w:tab/>
        <w:t>Now, when I take those facts and add them to the statements of God, I am forced to change what I would otherwise have believed.  In light of those facts, this is what I</w:t>
      </w:r>
      <w:r>
        <w:rPr>
          <w:color w:val="000000"/>
        </w:rPr>
        <w:sym w:font="WP TypographicSymbols" w:char="003D"/>
      </w:r>
      <w:r>
        <w:rPr>
          <w:color w:val="000000"/>
        </w:rPr>
        <w:t>ve come to believed:</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w:t>
      </w:r>
      <w:r>
        <w:rPr>
          <w:color w:val="000000"/>
        </w:rPr>
        <w:tab/>
        <w:t xml:space="preserve">I believe that God has preserved His Word, just as He promised. </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Preserving His Word has obviously not meant that every single word, every single letter of the original autographs had to be preserved</w:t>
      </w:r>
    </w:p>
    <w:p w:rsidR="00DE0045" w:rsidRDefault="00DE0045">
      <w:pPr>
        <w:tabs>
          <w:tab w:val="left" w:pos="720"/>
          <w:tab w:val="left" w:pos="1080"/>
          <w:tab w:val="left" w:pos="1404"/>
          <w:tab w:val="left" w:pos="1764"/>
        </w:tabs>
        <w:ind w:left="1080" w:hanging="360"/>
        <w:rPr>
          <w:color w:val="000000"/>
        </w:rPr>
      </w:pPr>
      <w:r>
        <w:rPr>
          <w:color w:val="000000"/>
        </w:rPr>
        <w:t>B.</w:t>
      </w:r>
      <w:r>
        <w:rPr>
          <w:color w:val="000000"/>
        </w:rPr>
        <w:tab/>
        <w:t>That the Bible I hold contains the Word of God</w:t>
      </w:r>
      <w:r>
        <w:rPr>
          <w:color w:val="000000"/>
        </w:rPr>
        <w:sym w:font="WP TypographicSymbols" w:char="0042"/>
      </w:r>
      <w:r>
        <w:rPr>
          <w:color w:val="000000"/>
        </w:rPr>
        <w:t xml:space="preserve">because His Word does not depend on </w:t>
      </w:r>
      <w:r>
        <w:rPr>
          <w:color w:val="000000"/>
        </w:rPr>
        <w:lastRenderedPageBreak/>
        <w:t>every letter, word, and syllable</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I see now God</w:t>
      </w:r>
      <w:r>
        <w:rPr>
          <w:color w:val="000000"/>
        </w:rPr>
        <w:sym w:font="WP TypographicSymbols" w:char="003D"/>
      </w:r>
      <w:r>
        <w:rPr>
          <w:color w:val="000000"/>
        </w:rPr>
        <w:t>s wisdom in this.  It is very much to our benefit.  Otherwise, throughout most of history, most Christians could not have had access to God</w:t>
      </w:r>
      <w:r>
        <w:rPr>
          <w:color w:val="000000"/>
        </w:rPr>
        <w:sym w:font="WP TypographicSymbols" w:char="003D"/>
      </w:r>
      <w:r>
        <w:rPr>
          <w:color w:val="000000"/>
        </w:rPr>
        <w:t>s Word</w:t>
      </w:r>
      <w:r>
        <w:rPr>
          <w:color w:val="000000"/>
        </w:rPr>
        <w:sym w:font="WP TypographicSymbols" w:char="0043"/>
      </w:r>
      <w:r>
        <w:rPr>
          <w:color w:val="000000"/>
        </w:rPr>
        <w:t>since the translations made into various languages have been made from different Greek texts</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God would have had to inspire every single copyist, every single translator throughout all of the centuries</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To be sure, that would not have been too difficult for God</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 xml:space="preserve">But it would mean that we would worship the words, rather than receiving the </w:t>
      </w:r>
      <w:r>
        <w:rPr>
          <w:i/>
          <w:iCs/>
          <w:color w:val="000000"/>
        </w:rPr>
        <w:t>message</w:t>
      </w:r>
    </w:p>
    <w:p w:rsidR="00DE0045" w:rsidRDefault="00DE0045">
      <w:pPr>
        <w:tabs>
          <w:tab w:val="left" w:pos="720"/>
          <w:tab w:val="left" w:pos="1080"/>
          <w:tab w:val="left" w:pos="1404"/>
          <w:tab w:val="left" w:pos="1764"/>
        </w:tabs>
        <w:ind w:left="1404" w:hanging="324"/>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080" w:hanging="360"/>
        <w:rPr>
          <w:color w:val="000000"/>
        </w:rPr>
      </w:pPr>
      <w:r>
        <w:rPr>
          <w:color w:val="000000"/>
        </w:rPr>
        <w:lastRenderedPageBreak/>
        <w:t>D.</w:t>
      </w:r>
      <w:r>
        <w:rPr>
          <w:color w:val="000000"/>
        </w:rPr>
        <w:tab/>
        <w:t>It would have been easy for God</w:t>
      </w:r>
      <w:r>
        <w:rPr>
          <w:color w:val="000000"/>
        </w:rPr>
        <w:sym w:font="WP TypographicSymbols" w:char="003D"/>
      </w:r>
      <w:r>
        <w:rPr>
          <w:color w:val="000000"/>
        </w:rPr>
        <w:t>s enemies to subvert His work, by simply changing a letter here or there</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Then a manuscript would no longer be God</w:t>
      </w:r>
      <w:r>
        <w:rPr>
          <w:color w:val="000000"/>
        </w:rPr>
        <w:sym w:font="WP TypographicSymbols" w:char="003D"/>
      </w:r>
      <w:r>
        <w:rPr>
          <w:color w:val="000000"/>
        </w:rPr>
        <w:t>s Word</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But since God</w:t>
      </w:r>
      <w:r>
        <w:rPr>
          <w:color w:val="000000"/>
        </w:rPr>
        <w:sym w:font="WP TypographicSymbols" w:char="003D"/>
      </w:r>
      <w:r>
        <w:rPr>
          <w:color w:val="000000"/>
        </w:rPr>
        <w:t>s inspiration does not depend on every exact word</w:t>
      </w:r>
      <w:r>
        <w:rPr>
          <w:color w:val="000000"/>
        </w:rPr>
        <w:sym w:font="WP TypographicSymbols" w:char="0042"/>
      </w:r>
      <w:r>
        <w:rPr>
          <w:color w:val="000000"/>
        </w:rPr>
        <w:t>not in most passages, anyway</w:t>
      </w:r>
      <w:r>
        <w:rPr>
          <w:color w:val="000000"/>
        </w:rPr>
        <w:sym w:font="WP TypographicSymbols" w:char="0042"/>
      </w:r>
      <w:r>
        <w:rPr>
          <w:color w:val="000000"/>
        </w:rPr>
        <w:t>His Word has stood firm despite all of the plots and attacks of Satan</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Nevertheless, even though there are variations in mss., in 95% of all mss., the verses read exactly the same.  The vast majority of the 5% of variations are insignificant.</w:t>
      </w:r>
    </w:p>
    <w:p w:rsidR="00DE0045" w:rsidRDefault="00DE0045">
      <w:pPr>
        <w:tabs>
          <w:tab w:val="left" w:pos="720"/>
          <w:tab w:val="left" w:pos="1080"/>
          <w:tab w:val="left" w:pos="1404"/>
          <w:tab w:val="left" w:pos="1764"/>
        </w:tabs>
        <w:ind w:left="1404" w:hanging="324"/>
        <w:rPr>
          <w:color w:val="000000"/>
        </w:rPr>
      </w:pPr>
      <w:r>
        <w:rPr>
          <w:color w:val="000000"/>
        </w:rPr>
        <w:t>d.</w:t>
      </w:r>
      <w:r>
        <w:rPr>
          <w:color w:val="000000"/>
        </w:rPr>
        <w:tab/>
        <w:t>There are only a handful of verses that involve any doctrinal belief</w:t>
      </w:r>
      <w:r>
        <w:rPr>
          <w:color w:val="000000"/>
        </w:rPr>
        <w:sym w:font="WP TypographicSymbols" w:char="0042"/>
      </w:r>
      <w:r>
        <w:rPr>
          <w:color w:val="000000"/>
        </w:rPr>
        <w:t>and in every single one of those instances, the doctrine at issue doesn</w:t>
      </w:r>
      <w:r>
        <w:rPr>
          <w:color w:val="000000"/>
        </w:rPr>
        <w:sym w:font="WP TypographicSymbols" w:char="003D"/>
      </w:r>
      <w:r>
        <w:rPr>
          <w:color w:val="000000"/>
        </w:rPr>
        <w:t>t depend upon that verse alone.  There are other verses that support the doctrine.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VI.</w:t>
      </w:r>
      <w:r>
        <w:rPr>
          <w:color w:val="000000"/>
        </w:rPr>
        <w:tab/>
        <w:t>Before closing, I want to address a question you probably have in your mind.</w:t>
      </w:r>
    </w:p>
    <w:p w:rsidR="00DE0045" w:rsidRDefault="00DE0045">
      <w:pPr>
        <w:tabs>
          <w:tab w:val="left" w:pos="720"/>
          <w:tab w:val="left" w:pos="1080"/>
          <w:tab w:val="left" w:pos="1404"/>
          <w:tab w:val="left" w:pos="1764"/>
        </w:tabs>
        <w:ind w:left="1080" w:hanging="360"/>
        <w:rPr>
          <w:color w:val="000000"/>
        </w:rPr>
      </w:pPr>
      <w:r>
        <w:rPr>
          <w:color w:val="000000"/>
        </w:rPr>
        <w:t>A.</w:t>
      </w:r>
      <w:r>
        <w:rPr>
          <w:color w:val="000000"/>
        </w:rPr>
        <w:tab/>
        <w:t>I</w:t>
      </w:r>
      <w:r>
        <w:rPr>
          <w:color w:val="000000"/>
        </w:rPr>
        <w:sym w:font="WP TypographicSymbols" w:char="003D"/>
      </w:r>
      <w:r>
        <w:rPr>
          <w:color w:val="000000"/>
        </w:rPr>
        <w:t xml:space="preserve">m sure that at least some of you are wondering, </w:t>
      </w:r>
      <w:r>
        <w:rPr>
          <w:color w:val="000000"/>
        </w:rPr>
        <w:sym w:font="WP TypographicSymbols" w:char="0041"/>
      </w:r>
      <w:r>
        <w:rPr>
          <w:color w:val="000000"/>
        </w:rPr>
        <w:t xml:space="preserve">In light of all of the things I have brought up concerning the OT text of the primitive Church, (2) the NT text families, (3) the Textus Receptus, and (4) the King James translation...   Why on earth do I use </w:t>
      </w:r>
      <w:r>
        <w:rPr>
          <w:i/>
          <w:iCs/>
          <w:color w:val="000000"/>
        </w:rPr>
        <w:t>any</w:t>
      </w:r>
      <w:r>
        <w:rPr>
          <w:color w:val="000000"/>
        </w:rPr>
        <w:t xml:space="preserve"> form of the King James Bible</w:t>
      </w:r>
      <w:r>
        <w:rPr>
          <w:color w:val="000000"/>
        </w:rPr>
        <w:sym w:font="WP TypographicSymbols" w:char="0042"/>
      </w:r>
      <w:r>
        <w:rPr>
          <w:color w:val="000000"/>
        </w:rPr>
        <w:t>whether the New, the old, or the original 1611?</w:t>
      </w:r>
    </w:p>
    <w:p w:rsidR="00DE0045" w:rsidRDefault="00DE0045">
      <w:pPr>
        <w:tabs>
          <w:tab w:val="left" w:pos="720"/>
          <w:tab w:val="left" w:pos="1080"/>
          <w:tab w:val="left" w:pos="1404"/>
          <w:tab w:val="left" w:pos="1764"/>
        </w:tabs>
        <w:ind w:left="1080" w:hanging="360"/>
        <w:rPr>
          <w:color w:val="000000"/>
        </w:rPr>
      </w:pPr>
      <w:r>
        <w:rPr>
          <w:color w:val="000000"/>
        </w:rPr>
        <w:t>C.</w:t>
      </w:r>
      <w:r>
        <w:rPr>
          <w:color w:val="000000"/>
        </w:rPr>
        <w:tab/>
        <w:t>It</w:t>
      </w:r>
      <w:r>
        <w:rPr>
          <w:color w:val="000000"/>
        </w:rPr>
        <w:sym w:font="WP TypographicSymbols" w:char="003D"/>
      </w:r>
      <w:r>
        <w:rPr>
          <w:color w:val="000000"/>
        </w:rPr>
        <w:t xml:space="preserve">s because I realize that the </w:t>
      </w:r>
      <w:r>
        <w:rPr>
          <w:color w:val="000000"/>
        </w:rPr>
        <w:sym w:font="WP TypographicSymbols" w:char="0041"/>
      </w:r>
      <w:r>
        <w:rPr>
          <w:color w:val="000000"/>
        </w:rPr>
        <w:t>letter kills, but the spirit brings life.</w:t>
      </w:r>
      <w:r>
        <w:rPr>
          <w:color w:val="000000"/>
        </w:rPr>
        <w:sym w:font="WP TypographicSymbols" w:char="0040"/>
      </w:r>
      <w:r>
        <w:rPr>
          <w:color w:val="000000"/>
        </w:rPr>
        <w:t xml:space="preserve">  I could concern myself about using a Bible that is more likely to be following the reading of the original autographs</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But it would be foolhardy to think that I still had the perfect, original readings</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If God had been concerned about that, He would have preserved the original mss. so there could be no question</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D.</w:t>
      </w:r>
      <w:r>
        <w:rPr>
          <w:color w:val="000000"/>
        </w:rPr>
        <w:tab/>
        <w:t>Whether the expanded material from the Western text was actually part of the original NT writings, none of us can know for sure</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Nevertheless, there is no question that they are part of the Gospel that the primitive Christians received</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My beliefs are not going to be altered one iota whether the account of the woman accused of adultery was originally part of John</w:t>
      </w:r>
      <w:r>
        <w:rPr>
          <w:color w:val="000000"/>
        </w:rPr>
        <w:sym w:font="WP TypographicSymbols" w:char="003D"/>
      </w:r>
      <w:r>
        <w:rPr>
          <w:color w:val="000000"/>
        </w:rPr>
        <w:t>s Gospel or not</w:t>
      </w:r>
    </w:p>
    <w:p w:rsidR="00DE0045" w:rsidRDefault="00DE0045">
      <w:pPr>
        <w:tabs>
          <w:tab w:val="left" w:pos="720"/>
          <w:tab w:val="left" w:pos="1080"/>
          <w:tab w:val="left" w:pos="1404"/>
          <w:tab w:val="left" w:pos="1764"/>
        </w:tabs>
        <w:ind w:left="1764" w:hanging="360"/>
        <w:rPr>
          <w:color w:val="000000"/>
        </w:rPr>
      </w:pPr>
      <w:r>
        <w:rPr>
          <w:color w:val="000000"/>
        </w:rPr>
        <w:t>1.</w:t>
      </w:r>
      <w:r>
        <w:rPr>
          <w:color w:val="000000"/>
        </w:rPr>
        <w:tab/>
        <w:t>The fact is, it probably happened</w:t>
      </w:r>
    </w:p>
    <w:p w:rsidR="00DE0045" w:rsidRDefault="00DE0045">
      <w:pPr>
        <w:tabs>
          <w:tab w:val="left" w:pos="720"/>
          <w:tab w:val="left" w:pos="1080"/>
          <w:tab w:val="left" w:pos="1404"/>
          <w:tab w:val="left" w:pos="1764"/>
        </w:tabs>
        <w:ind w:left="1764" w:hanging="360"/>
        <w:rPr>
          <w:color w:val="000000"/>
        </w:rPr>
      </w:pPr>
      <w:r>
        <w:rPr>
          <w:color w:val="000000"/>
        </w:rPr>
        <w:t>2.</w:t>
      </w:r>
      <w:r>
        <w:rPr>
          <w:color w:val="000000"/>
        </w:rPr>
        <w:tab/>
        <w:t>Even if it didn</w:t>
      </w:r>
      <w:r>
        <w:rPr>
          <w:color w:val="000000"/>
        </w:rPr>
        <w:sym w:font="WP TypographicSymbols" w:char="003D"/>
      </w:r>
      <w:r>
        <w:rPr>
          <w:color w:val="000000"/>
        </w:rPr>
        <w:t>t happen, it</w:t>
      </w:r>
      <w:r>
        <w:rPr>
          <w:color w:val="000000"/>
        </w:rPr>
        <w:sym w:font="WP TypographicSymbols" w:char="003D"/>
      </w:r>
      <w:r>
        <w:rPr>
          <w:color w:val="000000"/>
        </w:rPr>
        <w:t>s an orthodox parable that fits nicely what Jesus would have probably said in such a situation</w:t>
      </w:r>
    </w:p>
    <w:p w:rsidR="00DE0045" w:rsidRDefault="00DE0045">
      <w:pPr>
        <w:tabs>
          <w:tab w:val="left" w:pos="720"/>
          <w:tab w:val="left" w:pos="1080"/>
          <w:tab w:val="left" w:pos="1404"/>
          <w:tab w:val="left" w:pos="1764"/>
        </w:tabs>
        <w:ind w:left="1404" w:hanging="324"/>
        <w:rPr>
          <w:color w:val="000000"/>
        </w:rPr>
      </w:pPr>
      <w:r>
        <w:rPr>
          <w:color w:val="000000"/>
        </w:rPr>
        <w:t>c.</w:t>
      </w:r>
      <w:r>
        <w:rPr>
          <w:color w:val="000000"/>
        </w:rPr>
        <w:tab/>
        <w:t>Whether it</w:t>
      </w:r>
      <w:r>
        <w:rPr>
          <w:color w:val="000000"/>
        </w:rPr>
        <w:sym w:font="WP TypographicSymbols" w:char="003D"/>
      </w:r>
      <w:r>
        <w:rPr>
          <w:color w:val="000000"/>
        </w:rPr>
        <w:t xml:space="preserve">s put in brackets or not (and I feel that it </w:t>
      </w:r>
      <w:r>
        <w:rPr>
          <w:i/>
          <w:iCs/>
          <w:color w:val="000000"/>
        </w:rPr>
        <w:t>should</w:t>
      </w:r>
      <w:r>
        <w:rPr>
          <w:color w:val="000000"/>
        </w:rPr>
        <w:t xml:space="preserve"> be put in brackets], I would hate to see this bit of early Christian history disappear</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1080" w:hanging="360"/>
        <w:rPr>
          <w:color w:val="000000"/>
        </w:rPr>
      </w:pPr>
      <w:r>
        <w:rPr>
          <w:color w:val="000000"/>
        </w:rPr>
        <w:t>E.</w:t>
      </w:r>
      <w:r>
        <w:rPr>
          <w:color w:val="000000"/>
        </w:rPr>
        <w:tab/>
        <w:t>But there</w:t>
      </w:r>
      <w:r>
        <w:rPr>
          <w:color w:val="000000"/>
        </w:rPr>
        <w:sym w:font="WP TypographicSymbols" w:char="003D"/>
      </w:r>
      <w:r>
        <w:rPr>
          <w:color w:val="000000"/>
        </w:rPr>
        <w:t>s even a more important reason why I normally use the NKJV in my preaching</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I have found that most persons who are responsive to the message of the early Church that I</w:t>
      </w:r>
      <w:r>
        <w:rPr>
          <w:color w:val="000000"/>
        </w:rPr>
        <w:sym w:font="WP TypographicSymbols" w:char="003D"/>
      </w:r>
      <w:r>
        <w:rPr>
          <w:color w:val="000000"/>
        </w:rPr>
        <w:t>m sharing are people who typically use the KJV</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 xml:space="preserve">When I quote Scriptures in my messages, I would prefer to quote them in language </w:t>
      </w:r>
      <w:r>
        <w:rPr>
          <w:color w:val="000000"/>
        </w:rPr>
        <w:lastRenderedPageBreak/>
        <w:t>that is familiar to most of my listeners</w:t>
      </w:r>
    </w:p>
    <w:p w:rsidR="00DE0045" w:rsidRDefault="00DE0045">
      <w:pPr>
        <w:tabs>
          <w:tab w:val="left" w:pos="720"/>
          <w:tab w:val="left" w:pos="1080"/>
          <w:tab w:val="left" w:pos="1404"/>
          <w:tab w:val="left" w:pos="1764"/>
        </w:tabs>
        <w:ind w:left="1404" w:hanging="324"/>
        <w:rPr>
          <w:color w:val="000000"/>
        </w:rPr>
        <w:sectPr w:rsidR="00DE0045">
          <w:type w:val="continuous"/>
          <w:pgSz w:w="12240" w:h="15840"/>
          <w:pgMar w:top="720" w:right="1296" w:bottom="720" w:left="1296" w:header="720" w:footer="720" w:gutter="0"/>
          <w:cols w:space="720"/>
          <w:noEndnote/>
        </w:sectPr>
      </w:pPr>
    </w:p>
    <w:p w:rsidR="00DE0045" w:rsidRDefault="00DE0045">
      <w:pPr>
        <w:tabs>
          <w:tab w:val="left" w:pos="720"/>
          <w:tab w:val="left" w:pos="1080"/>
          <w:tab w:val="left" w:pos="1404"/>
          <w:tab w:val="left" w:pos="1764"/>
        </w:tabs>
        <w:ind w:left="1404" w:hanging="324"/>
        <w:rPr>
          <w:color w:val="000000"/>
        </w:rPr>
      </w:pPr>
      <w:r>
        <w:rPr>
          <w:color w:val="000000"/>
        </w:rPr>
        <w:lastRenderedPageBreak/>
        <w:t>c.</w:t>
      </w:r>
      <w:r>
        <w:rPr>
          <w:color w:val="000000"/>
        </w:rPr>
        <w:tab/>
        <w:t>If I throw up a mental roadblock to my readers, then God</w:t>
      </w:r>
      <w:r>
        <w:rPr>
          <w:color w:val="000000"/>
        </w:rPr>
        <w:sym w:font="WP TypographicSymbols" w:char="003D"/>
      </w:r>
      <w:r>
        <w:rPr>
          <w:color w:val="000000"/>
        </w:rPr>
        <w:t>s message is hindered.  And I don</w:t>
      </w:r>
      <w:r>
        <w:rPr>
          <w:color w:val="000000"/>
        </w:rPr>
        <w:sym w:font="WP TypographicSymbols" w:char="003D"/>
      </w:r>
      <w:r>
        <w:rPr>
          <w:color w:val="000000"/>
        </w:rPr>
        <w:t>t think that that would be a good result</w:t>
      </w:r>
    </w:p>
    <w:p w:rsidR="00DE0045" w:rsidRDefault="00DE0045">
      <w:pPr>
        <w:tabs>
          <w:tab w:val="left" w:pos="720"/>
          <w:tab w:val="left" w:pos="1080"/>
          <w:tab w:val="left" w:pos="1404"/>
          <w:tab w:val="left" w:pos="1764"/>
        </w:tabs>
        <w:ind w:left="1080" w:hanging="360"/>
        <w:rPr>
          <w:color w:val="000000"/>
        </w:rPr>
      </w:pPr>
      <w:r>
        <w:rPr>
          <w:color w:val="000000"/>
        </w:rPr>
        <w:t>F.</w:t>
      </w:r>
      <w:r>
        <w:rPr>
          <w:color w:val="000000"/>
        </w:rPr>
        <w:tab/>
        <w:t>On the other hand, many of my readers and hearers are not KJV people</w:t>
      </w:r>
    </w:p>
    <w:p w:rsidR="00DE0045" w:rsidRDefault="00DE0045">
      <w:pPr>
        <w:tabs>
          <w:tab w:val="left" w:pos="720"/>
          <w:tab w:val="left" w:pos="1080"/>
          <w:tab w:val="left" w:pos="1404"/>
          <w:tab w:val="left" w:pos="1764"/>
        </w:tabs>
        <w:ind w:left="1404" w:hanging="324"/>
        <w:rPr>
          <w:color w:val="000000"/>
        </w:rPr>
      </w:pPr>
      <w:r>
        <w:rPr>
          <w:color w:val="000000"/>
        </w:rPr>
        <w:t>a.</w:t>
      </w:r>
      <w:r>
        <w:rPr>
          <w:color w:val="000000"/>
        </w:rPr>
        <w:tab/>
        <w:t>If I quote from a Bible that speaks in archaic language, I</w:t>
      </w:r>
      <w:r>
        <w:rPr>
          <w:color w:val="000000"/>
        </w:rPr>
        <w:sym w:font="WP TypographicSymbols" w:char="003D"/>
      </w:r>
      <w:r>
        <w:rPr>
          <w:color w:val="000000"/>
        </w:rPr>
        <w:t>m going to lose them</w:t>
      </w:r>
    </w:p>
    <w:p w:rsidR="00DE0045" w:rsidRDefault="00DE0045">
      <w:pPr>
        <w:tabs>
          <w:tab w:val="left" w:pos="720"/>
          <w:tab w:val="left" w:pos="1080"/>
          <w:tab w:val="left" w:pos="1404"/>
          <w:tab w:val="left" w:pos="1764"/>
        </w:tabs>
        <w:ind w:left="1404" w:hanging="324"/>
        <w:rPr>
          <w:color w:val="000000"/>
        </w:rPr>
      </w:pPr>
      <w:r>
        <w:rPr>
          <w:color w:val="000000"/>
        </w:rPr>
        <w:t>b.</w:t>
      </w:r>
      <w:r>
        <w:rPr>
          <w:color w:val="000000"/>
        </w:rPr>
        <w:tab/>
        <w:t>So once again, I</w:t>
      </w:r>
      <w:r>
        <w:rPr>
          <w:color w:val="000000"/>
        </w:rPr>
        <w:sym w:font="WP TypographicSymbols" w:char="003D"/>
      </w:r>
      <w:r>
        <w:rPr>
          <w:color w:val="000000"/>
        </w:rPr>
        <w:t>ve thrown up a mental roadblock to such people</w:t>
      </w:r>
    </w:p>
    <w:p w:rsidR="00DE0045" w:rsidRDefault="00DE0045">
      <w:pPr>
        <w:tabs>
          <w:tab w:val="left" w:pos="720"/>
          <w:tab w:val="left" w:pos="1080"/>
          <w:tab w:val="left" w:pos="1404"/>
          <w:tab w:val="left" w:pos="1764"/>
        </w:tabs>
        <w:ind w:left="1080" w:hanging="360"/>
        <w:rPr>
          <w:color w:val="000000"/>
        </w:rPr>
      </w:pPr>
      <w:r>
        <w:rPr>
          <w:color w:val="000000"/>
        </w:rPr>
        <w:t>G.</w:t>
      </w:r>
      <w:r>
        <w:rPr>
          <w:color w:val="000000"/>
        </w:rPr>
        <w:tab/>
        <w:t>Since the evidence of history convinces me that God</w:t>
      </w:r>
      <w:r>
        <w:rPr>
          <w:color w:val="000000"/>
        </w:rPr>
        <w:sym w:font="WP TypographicSymbols" w:char="003D"/>
      </w:r>
      <w:r>
        <w:rPr>
          <w:color w:val="000000"/>
        </w:rPr>
        <w:t>s Word doesn</w:t>
      </w:r>
      <w:r>
        <w:rPr>
          <w:color w:val="000000"/>
        </w:rPr>
        <w:sym w:font="WP TypographicSymbols" w:char="003D"/>
      </w:r>
      <w:r>
        <w:rPr>
          <w:color w:val="000000"/>
        </w:rPr>
        <w:t>t normally turn on any particular translation or wording, I want to be sure that God</w:t>
      </w:r>
      <w:r>
        <w:rPr>
          <w:color w:val="000000"/>
        </w:rPr>
        <w:sym w:font="WP TypographicSymbols" w:char="003D"/>
      </w:r>
      <w:r>
        <w:rPr>
          <w:color w:val="000000"/>
        </w:rPr>
        <w:t xml:space="preserve">s </w:t>
      </w:r>
      <w:r>
        <w:rPr>
          <w:i/>
          <w:iCs/>
          <w:color w:val="000000"/>
        </w:rPr>
        <w:t>message</w:t>
      </w:r>
      <w:r>
        <w:rPr>
          <w:color w:val="000000"/>
        </w:rPr>
        <w:t xml:space="preserve"> gets across to my readers and hearers in the most effective way possible</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VII.</w:t>
      </w:r>
      <w:r>
        <w:rPr>
          <w:color w:val="000000"/>
        </w:rPr>
        <w:tab/>
        <w:t>Now, I will say that if there were an English Bible that used the Septuagint for its OT, I would switch to that Bible</w:t>
      </w:r>
      <w:r>
        <w:rPr>
          <w:color w:val="000000"/>
        </w:rPr>
        <w:sym w:font="WP TypographicSymbols" w:char="0042"/>
      </w:r>
      <w:r>
        <w:rPr>
          <w:color w:val="000000"/>
        </w:rPr>
        <w:t>but at the present time there isn</w:t>
      </w:r>
      <w:r>
        <w:rPr>
          <w:color w:val="000000"/>
        </w:rPr>
        <w:sym w:font="WP TypographicSymbols" w:char="003D"/>
      </w:r>
      <w:r>
        <w:rPr>
          <w:color w:val="000000"/>
        </w:rPr>
        <w:t>t one</w:t>
      </w:r>
    </w:p>
    <w:p w:rsidR="00DE0045" w:rsidRDefault="00DE0045">
      <w:pPr>
        <w:tabs>
          <w:tab w:val="left" w:pos="720"/>
          <w:tab w:val="left" w:pos="1080"/>
          <w:tab w:val="left" w:pos="1404"/>
          <w:tab w:val="left" w:pos="1764"/>
        </w:tabs>
        <w:rPr>
          <w:color w:val="000000"/>
        </w:rPr>
      </w:pPr>
    </w:p>
    <w:p w:rsidR="00DE0045" w:rsidRDefault="00DE0045">
      <w:pPr>
        <w:tabs>
          <w:tab w:val="center" w:pos="4824"/>
        </w:tabs>
        <w:rPr>
          <w:color w:val="000000"/>
        </w:rPr>
      </w:pPr>
      <w:r>
        <w:rPr>
          <w:color w:val="000000"/>
        </w:rPr>
        <w:tab/>
      </w:r>
      <w:r>
        <w:rPr>
          <w:b/>
          <w:bCs/>
          <w:color w:val="000000"/>
          <w:sz w:val="36"/>
          <w:szCs w:val="36"/>
          <w:u w:val="single"/>
        </w:rPr>
        <w:t>Conclusion</w:t>
      </w:r>
    </w:p>
    <w:p w:rsidR="00DE0045" w:rsidRDefault="00DE0045">
      <w:pPr>
        <w:tabs>
          <w:tab w:val="left" w:pos="720"/>
          <w:tab w:val="left" w:pos="1080"/>
          <w:tab w:val="left" w:pos="1404"/>
          <w:tab w:val="left" w:pos="1764"/>
        </w:tabs>
        <w:rPr>
          <w:color w:val="000000"/>
        </w:rPr>
      </w:pPr>
    </w:p>
    <w:p w:rsidR="00DE0045" w:rsidRDefault="00DE0045">
      <w:pPr>
        <w:tabs>
          <w:tab w:val="left" w:pos="720"/>
          <w:tab w:val="left" w:pos="1080"/>
          <w:tab w:val="left" w:pos="1404"/>
          <w:tab w:val="left" w:pos="1764"/>
        </w:tabs>
        <w:ind w:left="720" w:hanging="720"/>
        <w:rPr>
          <w:color w:val="000000"/>
        </w:rPr>
      </w:pPr>
      <w:r>
        <w:rPr>
          <w:color w:val="000000"/>
        </w:rPr>
        <w:t>I.</w:t>
      </w:r>
      <w:r>
        <w:rPr>
          <w:color w:val="000000"/>
        </w:rPr>
        <w:tab/>
        <w:t>In conclusion, God</w:t>
      </w:r>
      <w:r>
        <w:rPr>
          <w:color w:val="000000"/>
        </w:rPr>
        <w:sym w:font="WP TypographicSymbols" w:char="003D"/>
      </w:r>
      <w:r>
        <w:rPr>
          <w:color w:val="000000"/>
        </w:rPr>
        <w:t>s ways have been shown to be superior to man</w:t>
      </w:r>
      <w:r>
        <w:rPr>
          <w:color w:val="000000"/>
        </w:rPr>
        <w:sym w:font="WP TypographicSymbols" w:char="003D"/>
      </w:r>
      <w:r>
        <w:rPr>
          <w:color w:val="000000"/>
        </w:rPr>
        <w:t>s ways.  He has built enough flexibility into His Word that neither the human errors of copyists or the language chosen by translators can defeat His Word.  His Word endures forever because it is something that goes beyond the words and letters written on paper.</w:t>
      </w:r>
    </w:p>
    <w:p w:rsidR="00DE0045" w:rsidRDefault="00DE0045">
      <w:pPr>
        <w:tabs>
          <w:tab w:val="left" w:pos="720"/>
          <w:tab w:val="left" w:pos="1080"/>
          <w:tab w:val="left" w:pos="1404"/>
          <w:tab w:val="left" w:pos="1764"/>
        </w:tabs>
        <w:ind w:left="1080" w:hanging="360"/>
        <w:rPr>
          <w:color w:val="000000"/>
          <w:sz w:val="32"/>
          <w:szCs w:val="32"/>
        </w:rPr>
      </w:pPr>
      <w:r>
        <w:rPr>
          <w:color w:val="000000"/>
        </w:rPr>
        <w:t>A..</w:t>
      </w:r>
      <w:r>
        <w:rPr>
          <w:color w:val="000000"/>
        </w:rPr>
        <w:tab/>
        <w:t>When we are all in heaven, where no one uses paper and pens, God</w:t>
      </w:r>
      <w:r>
        <w:rPr>
          <w:color w:val="000000"/>
        </w:rPr>
        <w:sym w:font="WP TypographicSymbols" w:char="003D"/>
      </w:r>
      <w:r>
        <w:rPr>
          <w:color w:val="000000"/>
        </w:rPr>
        <w:t>s Word will still be there</w:t>
      </w:r>
      <w:r>
        <w:rPr>
          <w:color w:val="000000"/>
        </w:rPr>
        <w:sym w:font="WP TypographicSymbols" w:char="0042"/>
      </w:r>
      <w:r>
        <w:rPr>
          <w:color w:val="000000"/>
        </w:rPr>
        <w:t>because it is eternal.  Because it transcends this material world.</w:t>
      </w:r>
    </w:p>
    <w:p w:rsidR="00DE0045" w:rsidRDefault="00DE0045">
      <w:pPr>
        <w:tabs>
          <w:tab w:val="left" w:pos="720"/>
          <w:tab w:val="left" w:pos="1080"/>
          <w:tab w:val="left" w:pos="1404"/>
          <w:tab w:val="left" w:pos="1764"/>
        </w:tabs>
        <w:rPr>
          <w:color w:val="000000"/>
          <w:sz w:val="32"/>
          <w:szCs w:val="32"/>
        </w:rPr>
      </w:pPr>
    </w:p>
    <w:p w:rsidR="00DE0045" w:rsidRDefault="00DE0045">
      <w:pPr>
        <w:tabs>
          <w:tab w:val="left" w:pos="720"/>
          <w:tab w:val="left" w:pos="1080"/>
          <w:tab w:val="left" w:pos="1404"/>
          <w:tab w:val="left" w:pos="1764"/>
        </w:tabs>
        <w:rPr>
          <w:color w:val="000000"/>
          <w:sz w:val="32"/>
          <w:szCs w:val="32"/>
        </w:rPr>
      </w:pPr>
    </w:p>
    <w:p w:rsidR="00DE0045" w:rsidRDefault="00DE0045">
      <w:pPr>
        <w:tabs>
          <w:tab w:val="left" w:pos="720"/>
          <w:tab w:val="left" w:pos="1080"/>
          <w:tab w:val="left" w:pos="1404"/>
          <w:tab w:val="left" w:pos="1764"/>
        </w:tabs>
        <w:rPr>
          <w:color w:val="000000"/>
          <w:sz w:val="32"/>
          <w:szCs w:val="32"/>
        </w:rPr>
      </w:pPr>
    </w:p>
    <w:p w:rsidR="00DE0045" w:rsidRDefault="00DE0045">
      <w:pPr>
        <w:tabs>
          <w:tab w:val="left" w:pos="720"/>
          <w:tab w:val="left" w:pos="1080"/>
          <w:tab w:val="left" w:pos="1404"/>
          <w:tab w:val="left" w:pos="1764"/>
        </w:tabs>
        <w:rPr>
          <w:color w:val="000000"/>
        </w:rPr>
      </w:pPr>
      <w:r>
        <w:rPr>
          <w:rFonts w:ascii="Arial" w:hAnsi="Arial" w:cs="Arial"/>
          <w:color w:val="000000"/>
          <w:sz w:val="16"/>
          <w:szCs w:val="16"/>
        </w:rPr>
        <w:t>tape-kjv 1</w:t>
      </w:r>
    </w:p>
    <w:sectPr w:rsidR="00DE0045" w:rsidSect="00DE0045">
      <w:type w:val="continuous"/>
      <w:pgSz w:w="12240" w:h="15840"/>
      <w:pgMar w:top="720" w:right="1296" w:bottom="720" w:left="1296"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2A6" w:rsidRDefault="006422A6" w:rsidP="00DE0045">
      <w:r>
        <w:separator/>
      </w:r>
    </w:p>
  </w:endnote>
  <w:endnote w:type="continuationSeparator" w:id="0">
    <w:p w:rsidR="006422A6" w:rsidRDefault="006422A6" w:rsidP="00DE00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45" w:rsidRDefault="00DE0045">
    <w:pPr>
      <w:spacing w:line="240" w:lineRule="exact"/>
    </w:pPr>
  </w:p>
  <w:p w:rsidR="00DE0045" w:rsidRDefault="00DE0045">
    <w:pPr>
      <w:framePr w:w="9649" w:wrap="notBeside" w:vAnchor="text" w:hAnchor="text" w:x="1" w:y="1"/>
      <w:jc w:val="center"/>
    </w:pPr>
    <w:fldSimple w:instr="PAGE ">
      <w:r w:rsidR="00992A75">
        <w:rPr>
          <w:noProof/>
        </w:rPr>
        <w:t>21</w:t>
      </w:r>
    </w:fldSimple>
  </w:p>
  <w:p w:rsidR="00DE0045" w:rsidRDefault="00DE0045">
    <w:pPr>
      <w:ind w:left="144" w:right="14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2A6" w:rsidRDefault="006422A6" w:rsidP="00DE0045">
      <w:r>
        <w:separator/>
      </w:r>
    </w:p>
  </w:footnote>
  <w:footnote w:type="continuationSeparator" w:id="0">
    <w:p w:rsidR="006422A6" w:rsidRDefault="006422A6" w:rsidP="00DE00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E0045"/>
    <w:rsid w:val="006422A6"/>
    <w:rsid w:val="00992A75"/>
    <w:rsid w:val="00DE0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8776</Words>
  <Characters>50029</Characters>
  <Application>Microsoft Office Word</Application>
  <DocSecurity>0</DocSecurity>
  <Lines>416</Lines>
  <Paragraphs>117</Paragraphs>
  <ScaleCrop>false</ScaleCrop>
  <Company>Microsoft</Company>
  <LinksUpToDate>false</LinksUpToDate>
  <CharactersWithSpaces>58688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2</cp:revision>
  <dcterms:created xsi:type="dcterms:W3CDTF">2014-07-16T14:53:00Z</dcterms:created>
  <dcterms:modified xsi:type="dcterms:W3CDTF">2014-07-16T14:53:00Z</dcterms:modified>
</cp:coreProperties>
</file>