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35B" w:rsidRPr="0021435E" w:rsidRDefault="00C7335B">
      <w:pPr>
        <w:tabs>
          <w:tab w:val="center" w:pos="4680"/>
        </w:tabs>
        <w:rPr>
          <w:rFonts w:ascii="Times New Roman MT Std" w:hAnsi="Times New Roman MT Std"/>
        </w:rPr>
      </w:pPr>
      <w:r w:rsidRPr="0021435E">
        <w:rPr>
          <w:rFonts w:ascii="Times New Roman MT Std" w:hAnsi="Times New Roman MT Std"/>
        </w:rPr>
        <w:tab/>
      </w:r>
      <w:r w:rsidRPr="0021435E">
        <w:rPr>
          <w:rFonts w:ascii="Times New Roman MT Std" w:hAnsi="Times New Roman MT Std"/>
          <w:sz w:val="50"/>
          <w:szCs w:val="50"/>
        </w:rPr>
        <w:t>Church Government</w:t>
      </w:r>
    </w:p>
    <w:p w:rsidR="00C7335B" w:rsidRPr="0021435E" w:rsidRDefault="00C7335B">
      <w:pPr>
        <w:tabs>
          <w:tab w:val="left" w:pos="576"/>
          <w:tab w:val="left" w:pos="936"/>
          <w:tab w:val="left" w:pos="1260"/>
          <w:tab w:val="left" w:pos="1620"/>
        </w:tabs>
        <w:rPr>
          <w:rFonts w:ascii="Times New Roman MT Std" w:hAnsi="Times New Roman MT Std"/>
        </w:rPr>
      </w:pPr>
    </w:p>
    <w:p w:rsidR="00C7335B" w:rsidRPr="0021435E" w:rsidRDefault="00C7335B">
      <w:pPr>
        <w:tabs>
          <w:tab w:val="left" w:pos="576"/>
          <w:tab w:val="left" w:pos="936"/>
          <w:tab w:val="left" w:pos="1260"/>
          <w:tab w:val="left" w:pos="1620"/>
        </w:tabs>
        <w:rPr>
          <w:rFonts w:ascii="Times New Roman MT Std" w:hAnsi="Times New Roman MT Std"/>
        </w:rPr>
      </w:pPr>
      <w:r w:rsidRPr="0021435E">
        <w:rPr>
          <w:rFonts w:ascii="Times New Roman MT Std" w:hAnsi="Times New Roman MT Std"/>
        </w:rPr>
        <w:t>Hi, I</w:t>
      </w:r>
      <w:r w:rsidR="002363A1">
        <w:rPr>
          <w:rFonts w:ascii="Times New Roman MT Std" w:hAnsi="Times New Roman MT Std"/>
        </w:rPr>
        <w:t>’</w:t>
      </w:r>
      <w:r w:rsidRPr="0021435E">
        <w:rPr>
          <w:rFonts w:ascii="Times New Roman MT Std" w:hAnsi="Times New Roman MT Std"/>
        </w:rPr>
        <w:t>m ...   believed and practiced concerning Church Government</w:t>
      </w:r>
    </w:p>
    <w:p w:rsidR="00C7335B" w:rsidRPr="0021435E" w:rsidRDefault="00C7335B">
      <w:pPr>
        <w:tabs>
          <w:tab w:val="left" w:pos="576"/>
          <w:tab w:val="left" w:pos="936"/>
          <w:tab w:val="left" w:pos="1260"/>
          <w:tab w:val="left" w:pos="1620"/>
        </w:tabs>
        <w:rPr>
          <w:rFonts w:ascii="Times New Roman MT Std" w:hAnsi="Times New Roman MT Std"/>
        </w:rPr>
      </w:pPr>
      <w:r w:rsidRPr="0021435E">
        <w:rPr>
          <w:rFonts w:ascii="Times New Roman MT Std" w:hAnsi="Times New Roman MT Std"/>
        </w:rPr>
        <w:t>Will be looking at 4 things:</w:t>
      </w:r>
    </w:p>
    <w:p w:rsidR="00C7335B" w:rsidRPr="0021435E" w:rsidRDefault="00C7335B">
      <w:pPr>
        <w:tabs>
          <w:tab w:val="left" w:pos="576"/>
          <w:tab w:val="left" w:pos="936"/>
          <w:tab w:val="left" w:pos="1260"/>
          <w:tab w:val="left" w:pos="1620"/>
        </w:tabs>
        <w:rPr>
          <w:rFonts w:ascii="Times New Roman MT Std" w:hAnsi="Times New Roman MT Std"/>
        </w:rPr>
      </w:pPr>
    </w:p>
    <w:p w:rsidR="00C7335B" w:rsidRPr="0021435E" w:rsidRDefault="00C7335B">
      <w:pPr>
        <w:tabs>
          <w:tab w:val="left" w:pos="576"/>
          <w:tab w:val="left" w:pos="936"/>
          <w:tab w:val="left" w:pos="1260"/>
          <w:tab w:val="left" w:pos="1620"/>
        </w:tabs>
        <w:ind w:left="576" w:hanging="576"/>
        <w:rPr>
          <w:rFonts w:ascii="Times New Roman MT Std" w:hAnsi="Times New Roman MT Std"/>
        </w:rPr>
      </w:pPr>
      <w:r w:rsidRPr="0021435E">
        <w:rPr>
          <w:rFonts w:ascii="Times New Roman MT Std" w:hAnsi="Times New Roman MT Std"/>
        </w:rPr>
        <w:t>1.</w:t>
      </w:r>
      <w:r w:rsidRPr="0021435E">
        <w:rPr>
          <w:rFonts w:ascii="Times New Roman MT Std" w:hAnsi="Times New Roman MT Std"/>
        </w:rPr>
        <w:tab/>
        <w:t>First, we</w:t>
      </w:r>
      <w:r w:rsidR="002363A1">
        <w:rPr>
          <w:rFonts w:ascii="Times New Roman MT Std" w:hAnsi="Times New Roman MT Std"/>
        </w:rPr>
        <w:t>’</w:t>
      </w:r>
      <w:r w:rsidRPr="0021435E">
        <w:rPr>
          <w:rFonts w:ascii="Times New Roman MT Std" w:hAnsi="Times New Roman MT Std"/>
        </w:rPr>
        <w:t xml:space="preserve">ll be looking at the </w:t>
      </w:r>
      <w:r w:rsidRPr="0021435E">
        <w:rPr>
          <w:rFonts w:ascii="Times New Roman MT Std" w:hAnsi="Times New Roman MT Std"/>
          <w:i/>
          <w:iCs/>
        </w:rPr>
        <w:t>type</w:t>
      </w:r>
      <w:r w:rsidRPr="0021435E">
        <w:rPr>
          <w:rFonts w:ascii="Times New Roman MT Std" w:hAnsi="Times New Roman MT Std"/>
        </w:rPr>
        <w:t xml:space="preserve"> of church government they had</w:t>
      </w:r>
    </w:p>
    <w:p w:rsidR="00C7335B" w:rsidRPr="0021435E" w:rsidRDefault="00C7335B">
      <w:pPr>
        <w:tabs>
          <w:tab w:val="left" w:pos="576"/>
          <w:tab w:val="left" w:pos="936"/>
          <w:tab w:val="left" w:pos="1260"/>
          <w:tab w:val="left" w:pos="1620"/>
        </w:tabs>
        <w:rPr>
          <w:rFonts w:ascii="Times New Roman MT Std" w:hAnsi="Times New Roman MT Std"/>
        </w:rPr>
      </w:pPr>
      <w:r w:rsidRPr="0021435E">
        <w:rPr>
          <w:rFonts w:ascii="Times New Roman MT Std" w:hAnsi="Times New Roman MT Std"/>
        </w:rPr>
        <w:t>2.</w:t>
      </w:r>
      <w:r w:rsidRPr="0021435E">
        <w:rPr>
          <w:rFonts w:ascii="Times New Roman MT Std" w:hAnsi="Times New Roman MT Std"/>
        </w:rPr>
        <w:tab/>
        <w:t>Next, we</w:t>
      </w:r>
      <w:r w:rsidR="002363A1">
        <w:rPr>
          <w:rFonts w:ascii="Times New Roman MT Std" w:hAnsi="Times New Roman MT Std"/>
        </w:rPr>
        <w:t>’</w:t>
      </w:r>
      <w:r w:rsidRPr="0021435E">
        <w:rPr>
          <w:rFonts w:ascii="Times New Roman MT Std" w:hAnsi="Times New Roman MT Std"/>
        </w:rPr>
        <w:t>re going to look at the type of training these men received</w:t>
      </w:r>
    </w:p>
    <w:p w:rsidR="00C7335B" w:rsidRPr="0021435E" w:rsidRDefault="00C7335B">
      <w:pPr>
        <w:tabs>
          <w:tab w:val="left" w:pos="576"/>
          <w:tab w:val="left" w:pos="936"/>
          <w:tab w:val="left" w:pos="1260"/>
          <w:tab w:val="left" w:pos="1620"/>
        </w:tabs>
        <w:ind w:left="576" w:hanging="576"/>
        <w:rPr>
          <w:rFonts w:ascii="Times New Roman MT Std" w:hAnsi="Times New Roman MT Std"/>
        </w:rPr>
      </w:pPr>
      <w:r w:rsidRPr="0021435E">
        <w:rPr>
          <w:rFonts w:ascii="Times New Roman MT Std" w:hAnsi="Times New Roman MT Std"/>
        </w:rPr>
        <w:t>3.</w:t>
      </w:r>
      <w:r w:rsidRPr="0021435E">
        <w:rPr>
          <w:rFonts w:ascii="Times New Roman MT Std" w:hAnsi="Times New Roman MT Std"/>
        </w:rPr>
        <w:tab/>
        <w:t>Then we</w:t>
      </w:r>
      <w:r w:rsidR="002363A1">
        <w:rPr>
          <w:rFonts w:ascii="Times New Roman MT Std" w:hAnsi="Times New Roman MT Std"/>
        </w:rPr>
        <w:t>’</w:t>
      </w:r>
      <w:r w:rsidRPr="0021435E">
        <w:rPr>
          <w:rFonts w:ascii="Times New Roman MT Std" w:hAnsi="Times New Roman MT Std"/>
        </w:rPr>
        <w:t xml:space="preserve">re going to look at </w:t>
      </w:r>
      <w:r w:rsidRPr="0021435E">
        <w:rPr>
          <w:rFonts w:ascii="Times New Roman MT Std" w:hAnsi="Times New Roman MT Std"/>
          <w:i/>
          <w:iCs/>
        </w:rPr>
        <w:t>how</w:t>
      </w:r>
      <w:r w:rsidRPr="0021435E">
        <w:rPr>
          <w:rFonts w:ascii="Times New Roman MT Std" w:hAnsi="Times New Roman MT Std"/>
        </w:rPr>
        <w:t xml:space="preserve"> leaders were chosen</w:t>
      </w:r>
      <w:r w:rsidR="003E53DB">
        <w:rPr>
          <w:rFonts w:ascii="Times New Roman MT Std" w:hAnsi="Times New Roman MT Std"/>
        </w:rPr>
        <w:t>—</w:t>
      </w:r>
      <w:r w:rsidRPr="0021435E">
        <w:rPr>
          <w:rFonts w:ascii="Times New Roman MT Std" w:hAnsi="Times New Roman MT Std"/>
        </w:rPr>
        <w:t>w</w:t>
      </w:r>
      <w:bookmarkStart w:id="0" w:name="_GoBack"/>
      <w:bookmarkEnd w:id="0"/>
      <w:r w:rsidRPr="0021435E">
        <w:rPr>
          <w:rFonts w:ascii="Times New Roman MT Std" w:hAnsi="Times New Roman MT Std"/>
        </w:rPr>
        <w:t>hether by lot, by democratic election or by appointment</w:t>
      </w:r>
    </w:p>
    <w:p w:rsidR="00C7335B" w:rsidRPr="0021435E" w:rsidRDefault="00C7335B">
      <w:pPr>
        <w:tabs>
          <w:tab w:val="left" w:pos="576"/>
          <w:tab w:val="left" w:pos="936"/>
          <w:tab w:val="left" w:pos="1260"/>
          <w:tab w:val="left" w:pos="1620"/>
        </w:tabs>
        <w:rPr>
          <w:rFonts w:ascii="Times New Roman MT Std" w:hAnsi="Times New Roman MT Std"/>
        </w:rPr>
      </w:pPr>
      <w:r w:rsidRPr="0021435E">
        <w:rPr>
          <w:rFonts w:ascii="Times New Roman MT Std" w:hAnsi="Times New Roman MT Std"/>
        </w:rPr>
        <w:t>4.</w:t>
      </w:r>
      <w:r w:rsidRPr="0021435E">
        <w:rPr>
          <w:rFonts w:ascii="Times New Roman MT Std" w:hAnsi="Times New Roman MT Std"/>
        </w:rPr>
        <w:tab/>
        <w:t>Then we</w:t>
      </w:r>
      <w:r w:rsidR="002363A1">
        <w:rPr>
          <w:rFonts w:ascii="Times New Roman MT Std" w:hAnsi="Times New Roman MT Std"/>
        </w:rPr>
        <w:t>’</w:t>
      </w:r>
      <w:r w:rsidRPr="0021435E">
        <w:rPr>
          <w:rFonts w:ascii="Times New Roman MT Std" w:hAnsi="Times New Roman MT Std"/>
        </w:rPr>
        <w:t xml:space="preserve">ll discuss how the early Christian leaders were </w:t>
      </w:r>
      <w:r w:rsidRPr="0021435E">
        <w:rPr>
          <w:rFonts w:ascii="Times New Roman MT Std" w:hAnsi="Times New Roman MT Std"/>
          <w:i/>
          <w:iCs/>
        </w:rPr>
        <w:t>supported</w:t>
      </w:r>
      <w:r w:rsidRPr="0021435E">
        <w:rPr>
          <w:rFonts w:ascii="Times New Roman MT Std" w:hAnsi="Times New Roman MT Std"/>
        </w:rPr>
        <w:t xml:space="preserve"> materially</w:t>
      </w:r>
    </w:p>
    <w:p w:rsidR="00C7335B" w:rsidRPr="0021435E" w:rsidRDefault="00C7335B">
      <w:pPr>
        <w:tabs>
          <w:tab w:val="left" w:pos="576"/>
          <w:tab w:val="left" w:pos="936"/>
          <w:tab w:val="left" w:pos="1260"/>
          <w:tab w:val="left" w:pos="1620"/>
        </w:tabs>
        <w:rPr>
          <w:rFonts w:ascii="Times New Roman MT Std" w:hAnsi="Times New Roman MT Std"/>
        </w:rPr>
      </w:pPr>
    </w:p>
    <w:p w:rsidR="00C7335B" w:rsidRPr="0021435E" w:rsidRDefault="00C7335B">
      <w:pPr>
        <w:tabs>
          <w:tab w:val="left" w:pos="576"/>
          <w:tab w:val="left" w:pos="936"/>
          <w:tab w:val="left" w:pos="1260"/>
          <w:tab w:val="left" w:pos="1620"/>
        </w:tabs>
        <w:ind w:left="576" w:hanging="576"/>
        <w:rPr>
          <w:rFonts w:ascii="Times New Roman MT Std" w:hAnsi="Times New Roman MT Std"/>
        </w:rPr>
      </w:pPr>
      <w:r w:rsidRPr="0021435E">
        <w:rPr>
          <w:rFonts w:ascii="Times New Roman MT Std" w:hAnsi="Times New Roman MT Std"/>
        </w:rPr>
        <w:t>5.</w:t>
      </w:r>
      <w:r w:rsidRPr="0021435E">
        <w:rPr>
          <w:rFonts w:ascii="Times New Roman MT Std" w:hAnsi="Times New Roman MT Std"/>
        </w:rPr>
        <w:tab/>
        <w:t>In the final part of tonight</w:t>
      </w:r>
      <w:r w:rsidR="002363A1">
        <w:rPr>
          <w:rFonts w:ascii="Times New Roman MT Std" w:hAnsi="Times New Roman MT Std"/>
        </w:rPr>
        <w:t>’</w:t>
      </w:r>
      <w:r w:rsidRPr="0021435E">
        <w:rPr>
          <w:rFonts w:ascii="Times New Roman MT Std" w:hAnsi="Times New Roman MT Std"/>
        </w:rPr>
        <w:t>s message, we</w:t>
      </w:r>
      <w:r w:rsidR="002363A1">
        <w:rPr>
          <w:rFonts w:ascii="Times New Roman MT Std" w:hAnsi="Times New Roman MT Std"/>
        </w:rPr>
        <w:t>’</w:t>
      </w:r>
      <w:r w:rsidRPr="0021435E">
        <w:rPr>
          <w:rFonts w:ascii="Times New Roman MT Std" w:hAnsi="Times New Roman MT Std"/>
        </w:rPr>
        <w:t>ll look at what went wrong with the pattern of church leadership over the centuries</w:t>
      </w:r>
    </w:p>
    <w:p w:rsidR="00C7335B" w:rsidRPr="0021435E" w:rsidRDefault="00C7335B">
      <w:pPr>
        <w:tabs>
          <w:tab w:val="left" w:pos="576"/>
          <w:tab w:val="left" w:pos="936"/>
          <w:tab w:val="left" w:pos="1260"/>
          <w:tab w:val="left" w:pos="1620"/>
        </w:tabs>
        <w:ind w:left="576" w:hanging="576"/>
        <w:rPr>
          <w:rFonts w:ascii="Times New Roman MT Std" w:hAnsi="Times New Roman MT Std"/>
        </w:rPr>
      </w:pPr>
      <w:r w:rsidRPr="0021435E">
        <w:rPr>
          <w:rFonts w:ascii="Times New Roman MT Std" w:hAnsi="Times New Roman MT Std"/>
        </w:rPr>
        <w:t>6.</w:t>
      </w:r>
      <w:r w:rsidRPr="0021435E">
        <w:rPr>
          <w:rFonts w:ascii="Times New Roman MT Std" w:hAnsi="Times New Roman MT Std"/>
        </w:rPr>
        <w:tab/>
        <w:t>And at the very end, I want to talk a bit about how to restore early Christian government in our churches today</w:t>
      </w:r>
    </w:p>
    <w:p w:rsidR="00C7335B" w:rsidRPr="0021435E" w:rsidRDefault="00C7335B">
      <w:pPr>
        <w:tabs>
          <w:tab w:val="left" w:pos="576"/>
          <w:tab w:val="left" w:pos="936"/>
          <w:tab w:val="left" w:pos="1260"/>
          <w:tab w:val="left" w:pos="1620"/>
        </w:tabs>
        <w:rPr>
          <w:rFonts w:ascii="Times New Roman MT Std" w:hAnsi="Times New Roman MT Std"/>
        </w:rPr>
      </w:pPr>
    </w:p>
    <w:p w:rsidR="00C7335B" w:rsidRPr="0021435E" w:rsidRDefault="009342A8">
      <w:pPr>
        <w:tabs>
          <w:tab w:val="left" w:pos="576"/>
          <w:tab w:val="left" w:pos="936"/>
          <w:tab w:val="left" w:pos="1260"/>
          <w:tab w:val="left" w:pos="1620"/>
        </w:tabs>
        <w:spacing w:line="19" w:lineRule="exact"/>
        <w:rPr>
          <w:rFonts w:ascii="Times New Roman MT Std" w:hAnsi="Times New Roman MT Std"/>
        </w:rPr>
      </w:pPr>
      <w:r>
        <w:rPr>
          <w:rFonts w:ascii="Times New Roman MT Std" w:hAnsi="Times New Roman MT Std"/>
          <w:noProof/>
        </w:rPr>
        <w:pict>
          <v:rect id="_x0000_s1026" style="position:absolute;margin-left:1in;margin-top:0;width:468pt;height:.95pt;z-index:-251664384;mso-position-horizontal-relative:page" o:allowincell="f" fillcolor="black" stroked="f" strokeweight="0">
            <v:fill color2="black"/>
            <w10:wrap anchorx="page"/>
            <w10:anchorlock/>
          </v:rect>
        </w:pict>
      </w:r>
    </w:p>
    <w:p w:rsidR="00C7335B" w:rsidRPr="0021435E" w:rsidRDefault="00C7335B">
      <w:pPr>
        <w:tabs>
          <w:tab w:val="center" w:pos="4680"/>
        </w:tabs>
        <w:rPr>
          <w:rFonts w:ascii="Times New Roman MT Std" w:hAnsi="Times New Roman MT Std"/>
        </w:rPr>
      </w:pPr>
      <w:r w:rsidRPr="0021435E">
        <w:rPr>
          <w:rFonts w:ascii="Times New Roman MT Std" w:hAnsi="Times New Roman MT Std"/>
        </w:rPr>
        <w:tab/>
      </w:r>
      <w:r w:rsidRPr="0021435E">
        <w:rPr>
          <w:rFonts w:ascii="Times New Roman MT Std" w:hAnsi="Times New Roman MT Std"/>
          <w:sz w:val="40"/>
          <w:szCs w:val="40"/>
        </w:rPr>
        <w:t>New Testament Model</w:t>
      </w:r>
    </w:p>
    <w:p w:rsidR="00C7335B" w:rsidRPr="0021435E" w:rsidRDefault="00C7335B">
      <w:pPr>
        <w:tabs>
          <w:tab w:val="left" w:pos="576"/>
          <w:tab w:val="left" w:pos="936"/>
          <w:tab w:val="left" w:pos="1260"/>
          <w:tab w:val="left" w:pos="1620"/>
        </w:tabs>
        <w:rPr>
          <w:rFonts w:ascii="Times New Roman MT Std" w:hAnsi="Times New Roman MT Std"/>
        </w:rPr>
      </w:pPr>
    </w:p>
    <w:p w:rsidR="00C7335B" w:rsidRPr="0021435E" w:rsidRDefault="00C7335B">
      <w:pPr>
        <w:tabs>
          <w:tab w:val="left" w:pos="576"/>
          <w:tab w:val="left" w:pos="936"/>
          <w:tab w:val="left" w:pos="1260"/>
          <w:tab w:val="left" w:pos="1620"/>
        </w:tabs>
        <w:rPr>
          <w:rFonts w:ascii="Times New Roman MT Std" w:hAnsi="Times New Roman MT Std"/>
        </w:rPr>
      </w:pPr>
      <w:r w:rsidRPr="0021435E">
        <w:rPr>
          <w:rFonts w:ascii="Times New Roman MT Std" w:hAnsi="Times New Roman MT Std"/>
          <w:i/>
          <w:iCs/>
        </w:rPr>
        <w:t>To all the saints in Christ Jesus who are in Philippi, with the bishops and deacons.</w:t>
      </w:r>
      <w:r w:rsidRPr="0021435E">
        <w:rPr>
          <w:rFonts w:ascii="Times New Roman MT Std" w:hAnsi="Times New Roman MT Std"/>
        </w:rPr>
        <w:t xml:space="preserve">  </w:t>
      </w:r>
      <w:r w:rsidRPr="0021435E">
        <w:rPr>
          <w:rFonts w:ascii="Times New Roman MT Std" w:hAnsi="Times New Roman MT Std" w:cs="Sakkal Majalla"/>
          <w:smallCaps/>
          <w:sz w:val="21"/>
          <w:szCs w:val="21"/>
        </w:rPr>
        <w:t>Phil. 1:1.</w:t>
      </w:r>
    </w:p>
    <w:p w:rsidR="00C7335B" w:rsidRPr="0021435E" w:rsidRDefault="00C7335B">
      <w:pPr>
        <w:tabs>
          <w:tab w:val="left" w:pos="576"/>
          <w:tab w:val="left" w:pos="936"/>
          <w:tab w:val="left" w:pos="1260"/>
          <w:tab w:val="left" w:pos="1620"/>
        </w:tabs>
        <w:rPr>
          <w:rFonts w:ascii="Times New Roman MT Std" w:hAnsi="Times New Roman MT Std"/>
        </w:rPr>
      </w:pPr>
    </w:p>
    <w:p w:rsidR="00C7335B" w:rsidRPr="0021435E" w:rsidRDefault="00C7335B">
      <w:pPr>
        <w:tabs>
          <w:tab w:val="left" w:pos="576"/>
          <w:tab w:val="left" w:pos="936"/>
          <w:tab w:val="left" w:pos="1260"/>
          <w:tab w:val="left" w:pos="1620"/>
        </w:tabs>
        <w:rPr>
          <w:rFonts w:ascii="Times New Roman MT Std" w:hAnsi="Times New Roman MT Std"/>
          <w:color w:val="800000"/>
        </w:rPr>
      </w:pPr>
      <w:r w:rsidRPr="0021435E">
        <w:rPr>
          <w:rFonts w:ascii="Times New Roman MT Std" w:hAnsi="Times New Roman MT Std"/>
          <w:color w:val="800000"/>
        </w:rPr>
        <w:t>Term: overseers (</w:t>
      </w:r>
      <w:r w:rsidRPr="0021435E">
        <w:rPr>
          <w:rFonts w:ascii="Times New Roman MT Std" w:hAnsi="Times New Roman MT Std"/>
          <w:i/>
          <w:iCs/>
          <w:color w:val="800000"/>
        </w:rPr>
        <w:t>episkopos</w:t>
      </w:r>
      <w:r w:rsidRPr="0021435E">
        <w:rPr>
          <w:rFonts w:ascii="Times New Roman MT Std" w:hAnsi="Times New Roman MT Std"/>
          <w:color w:val="800000"/>
        </w:rPr>
        <w:t>) and deacon (diakonos) (servant)</w:t>
      </w:r>
    </w:p>
    <w:p w:rsidR="00C7335B" w:rsidRPr="0021435E" w:rsidRDefault="00C7335B">
      <w:pPr>
        <w:tabs>
          <w:tab w:val="left" w:pos="576"/>
          <w:tab w:val="left" w:pos="936"/>
          <w:tab w:val="left" w:pos="1260"/>
          <w:tab w:val="left" w:pos="1620"/>
        </w:tabs>
        <w:rPr>
          <w:rFonts w:ascii="Times New Roman MT Std" w:hAnsi="Times New Roman MT Std"/>
          <w:color w:val="800000"/>
        </w:rPr>
      </w:pPr>
      <w:r w:rsidRPr="0021435E">
        <w:rPr>
          <w:rFonts w:ascii="Times New Roman MT Std" w:hAnsi="Times New Roman MT Std"/>
          <w:color w:val="800000"/>
        </w:rPr>
        <w:t>Important to note that there is a plurality</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A bishop then must be blameless, the husband of one wife, temperate. ...Likewise deacons must be reverent, not double-tongued.</w:t>
      </w:r>
      <w:r w:rsidRPr="0021435E">
        <w:rPr>
          <w:rFonts w:ascii="Times New Roman MT Std" w:hAnsi="Times New Roman MT Std"/>
          <w:color w:val="000000"/>
        </w:rPr>
        <w:t xml:space="preserve">  </w:t>
      </w:r>
      <w:r w:rsidRPr="0021435E">
        <w:rPr>
          <w:rFonts w:ascii="Times New Roman MT Std" w:hAnsi="Times New Roman MT Std" w:cs="Sakkal Majalla"/>
          <w:smallCaps/>
          <w:color w:val="000000"/>
          <w:sz w:val="21"/>
          <w:szCs w:val="21"/>
        </w:rPr>
        <w:t>1 Tim. 2:2,8.</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 xml:space="preserve">For this reason I left you in Crete, that you should set in order the things that are lacking, and appoint </w:t>
      </w:r>
      <w:r w:rsidRPr="0021435E">
        <w:rPr>
          <w:rFonts w:ascii="Times New Roman MT Std" w:hAnsi="Times New Roman MT Std"/>
          <w:i/>
          <w:iCs/>
          <w:color w:val="000000"/>
          <w:u w:val="single"/>
        </w:rPr>
        <w:t>elders</w:t>
      </w:r>
      <w:r w:rsidRPr="0021435E">
        <w:rPr>
          <w:rFonts w:ascii="Times New Roman MT Std" w:hAnsi="Times New Roman MT Std"/>
          <w:i/>
          <w:iCs/>
          <w:color w:val="000000"/>
        </w:rPr>
        <w:t xml:space="preserve"> in every city as I commanded you</w:t>
      </w:r>
      <w:r w:rsidRPr="0021435E">
        <w:rPr>
          <w:rFonts w:ascii="Times New Roman MT Std" w:hAnsi="Times New Roman MT Std"/>
          <w:i/>
          <w:iCs/>
          <w:color w:val="000000"/>
        </w:rPr>
        <w:sym w:font="WP TypographicSymbols" w:char="0043"/>
      </w:r>
      <w:r w:rsidRPr="0021435E">
        <w:rPr>
          <w:rFonts w:ascii="Times New Roman MT Std" w:hAnsi="Times New Roman MT Std"/>
          <w:i/>
          <w:iCs/>
          <w:color w:val="000000"/>
        </w:rPr>
        <w:t xml:space="preserve">if a man is blameless, the husband of one wife, having faithful children not accused of dissipation or insubordination. For a </w:t>
      </w:r>
      <w:r w:rsidRPr="0021435E">
        <w:rPr>
          <w:rFonts w:ascii="Times New Roman MT Std" w:hAnsi="Times New Roman MT Std"/>
          <w:i/>
          <w:iCs/>
          <w:color w:val="000000"/>
          <w:u w:val="single"/>
        </w:rPr>
        <w:t>bishop</w:t>
      </w:r>
      <w:r w:rsidRPr="0021435E">
        <w:rPr>
          <w:rFonts w:ascii="Times New Roman MT Std" w:hAnsi="Times New Roman MT Std"/>
          <w:i/>
          <w:iCs/>
          <w:color w:val="000000"/>
        </w:rPr>
        <w:t xml:space="preserve"> must be blameless.</w:t>
      </w:r>
      <w:r w:rsidRPr="0021435E">
        <w:rPr>
          <w:rFonts w:ascii="Times New Roman MT Std" w:hAnsi="Times New Roman MT Std"/>
          <w:color w:val="000000"/>
        </w:rPr>
        <w:t xml:space="preserve">  Titus 1:5-7</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t>new terms: elders (</w:t>
      </w:r>
      <w:r w:rsidRPr="0021435E">
        <w:rPr>
          <w:rFonts w:ascii="Times New Roman MT Std" w:hAnsi="Times New Roman MT Std"/>
          <w:i/>
          <w:iCs/>
          <w:color w:val="800000"/>
        </w:rPr>
        <w:t>presbuteros</w:t>
      </w:r>
      <w:r w:rsidRPr="0021435E">
        <w:rPr>
          <w:rFonts w:ascii="Times New Roman MT Std" w:hAnsi="Times New Roman MT Std"/>
          <w:color w:val="800000"/>
        </w:rPr>
        <w:t>)</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 xml:space="preserve">From Miletus he sent to Ephesus and called for the </w:t>
      </w:r>
      <w:r w:rsidRPr="0021435E">
        <w:rPr>
          <w:rFonts w:ascii="Times New Roman MT Std" w:hAnsi="Times New Roman MT Std"/>
          <w:i/>
          <w:iCs/>
          <w:color w:val="000000"/>
          <w:u w:val="single"/>
        </w:rPr>
        <w:t>elders</w:t>
      </w:r>
      <w:r w:rsidRPr="0021435E">
        <w:rPr>
          <w:rFonts w:ascii="Times New Roman MT Std" w:hAnsi="Times New Roman MT Std"/>
          <w:i/>
          <w:iCs/>
          <w:color w:val="000000"/>
        </w:rPr>
        <w:t xml:space="preserve"> of the church. And when they had come to him, he said to them: </w:t>
      </w:r>
      <w:r w:rsidRPr="0021435E">
        <w:rPr>
          <w:rFonts w:ascii="Times New Roman MT Std" w:hAnsi="Times New Roman MT Std"/>
          <w:color w:val="000000"/>
        </w:rPr>
        <w:t xml:space="preserve">... </w:t>
      </w:r>
      <w:r w:rsidRPr="0021435E">
        <w:rPr>
          <w:rFonts w:ascii="Times New Roman MT Std" w:hAnsi="Times New Roman MT Std"/>
          <w:i/>
          <w:iCs/>
          <w:color w:val="000000"/>
        </w:rPr>
        <w:t xml:space="preserve">Take heed to yourselves and to all the flock, among whom the Holy Spirit has made you </w:t>
      </w:r>
      <w:r w:rsidRPr="0021435E">
        <w:rPr>
          <w:rFonts w:ascii="Times New Roman MT Std" w:hAnsi="Times New Roman MT Std"/>
          <w:i/>
          <w:iCs/>
          <w:color w:val="000000"/>
          <w:u w:val="single"/>
        </w:rPr>
        <w:t>overseers</w:t>
      </w:r>
      <w:r w:rsidRPr="0021435E">
        <w:rPr>
          <w:rFonts w:ascii="Times New Roman MT Std" w:hAnsi="Times New Roman MT Std"/>
          <w:i/>
          <w:iCs/>
          <w:color w:val="000000"/>
        </w:rPr>
        <w:t xml:space="preserve"> to </w:t>
      </w:r>
      <w:r w:rsidRPr="0021435E">
        <w:rPr>
          <w:rFonts w:ascii="Times New Roman MT Std" w:hAnsi="Times New Roman MT Std"/>
          <w:i/>
          <w:iCs/>
          <w:color w:val="000000"/>
          <w:u w:val="single"/>
        </w:rPr>
        <w:t>shepherd</w:t>
      </w:r>
      <w:r w:rsidRPr="0021435E">
        <w:rPr>
          <w:rFonts w:ascii="Times New Roman MT Std" w:hAnsi="Times New Roman MT Std"/>
          <w:i/>
          <w:iCs/>
          <w:color w:val="000000"/>
        </w:rPr>
        <w:t xml:space="preserve"> the church of God</w:t>
      </w:r>
      <w:r w:rsidRPr="0021435E">
        <w:rPr>
          <w:rFonts w:ascii="Times New Roman MT Std" w:hAnsi="Times New Roman MT Std"/>
          <w:color w:val="000000"/>
        </w:rPr>
        <w:t>.  Acts 20:17,18,28</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 xml:space="preserve">The </w:t>
      </w:r>
      <w:r w:rsidRPr="0021435E">
        <w:rPr>
          <w:rFonts w:ascii="Times New Roman MT Std" w:hAnsi="Times New Roman MT Std"/>
          <w:i/>
          <w:iCs/>
          <w:color w:val="000000"/>
          <w:u w:val="single"/>
        </w:rPr>
        <w:t>elders</w:t>
      </w:r>
      <w:r w:rsidRPr="0021435E">
        <w:rPr>
          <w:rFonts w:ascii="Times New Roman MT Std" w:hAnsi="Times New Roman MT Std"/>
          <w:i/>
          <w:iCs/>
          <w:color w:val="000000"/>
        </w:rPr>
        <w:t xml:space="preserve"> [presbyters] who are among you I exhort, I who am a fellow elder and a witness of the sufferings of Christ, and also a partaker of the glory that will be revealed: Shepherd the flock of God which is among you, serving as </w:t>
      </w:r>
      <w:r w:rsidRPr="0021435E">
        <w:rPr>
          <w:rFonts w:ascii="Times New Roman MT Std" w:hAnsi="Times New Roman MT Std"/>
          <w:i/>
          <w:iCs/>
          <w:color w:val="000000"/>
          <w:u w:val="single"/>
        </w:rPr>
        <w:t>overseers</w:t>
      </w:r>
      <w:r w:rsidRPr="0021435E">
        <w:rPr>
          <w:rFonts w:ascii="Times New Roman MT Std" w:hAnsi="Times New Roman MT Std"/>
          <w:i/>
          <w:iCs/>
          <w:color w:val="000000"/>
        </w:rPr>
        <w:t xml:space="preserve"> [bishops]. </w:t>
      </w:r>
      <w:r w:rsidRPr="0021435E">
        <w:rPr>
          <w:rFonts w:ascii="Times New Roman MT Std" w:hAnsi="Times New Roman MT Std"/>
          <w:color w:val="000000"/>
        </w:rPr>
        <w:t xml:space="preserve">  </w:t>
      </w:r>
      <w:r w:rsidRPr="0021435E">
        <w:rPr>
          <w:rFonts w:ascii="Times New Roman MT Std" w:hAnsi="Times New Roman MT Std" w:cs="Sakkal Majalla"/>
          <w:smallCaps/>
          <w:color w:val="000000"/>
          <w:sz w:val="21"/>
          <w:szCs w:val="21"/>
        </w:rPr>
        <w:t>1 Pet. 5:1,2.</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b/>
          <w:bCs/>
          <w:color w:val="000080"/>
          <w:sz w:val="30"/>
          <w:szCs w:val="30"/>
        </w:rPr>
        <w:t>Other at-large offices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He Himself gave some to be apostles, some prophets, some evangelists, and some pastors and teachers for the equipping of the saints for the work of ministry.</w:t>
      </w:r>
      <w:r w:rsidRPr="0021435E">
        <w:rPr>
          <w:rFonts w:ascii="Times New Roman MT Std" w:hAnsi="Times New Roman MT Std"/>
          <w:color w:val="000000"/>
        </w:rPr>
        <w:t xml:space="preserve">  Eph. 4:11</w:t>
      </w:r>
    </w:p>
    <w:p w:rsidR="00C7335B" w:rsidRPr="0021435E" w:rsidRDefault="00C7335B">
      <w:pPr>
        <w:tabs>
          <w:tab w:val="left" w:pos="576"/>
          <w:tab w:val="left" w:pos="936"/>
          <w:tab w:val="left" w:pos="1260"/>
          <w:tab w:val="left" w:pos="1620"/>
        </w:tabs>
        <w:rPr>
          <w:rFonts w:ascii="Times New Roman MT Std" w:hAnsi="Times New Roman MT Std"/>
          <w:color w:val="000000"/>
        </w:rPr>
        <w:sectPr w:rsidR="00C7335B" w:rsidRPr="0021435E">
          <w:pgSz w:w="12240" w:h="15840"/>
          <w:pgMar w:top="1296" w:right="1440" w:bottom="1008" w:left="1440" w:header="1296" w:footer="1008" w:gutter="0"/>
          <w:cols w:space="720"/>
          <w:noEndnote/>
        </w:sect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t>Questions persons have asked about this passage</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9342A8">
      <w:pPr>
        <w:tabs>
          <w:tab w:val="left" w:pos="576"/>
          <w:tab w:val="left" w:pos="936"/>
          <w:tab w:val="left" w:pos="1260"/>
          <w:tab w:val="left" w:pos="1620"/>
        </w:tabs>
        <w:spacing w:line="19" w:lineRule="exact"/>
        <w:rPr>
          <w:rFonts w:ascii="Times New Roman MT Std" w:hAnsi="Times New Roman MT Std"/>
          <w:color w:val="000000"/>
        </w:rPr>
      </w:pPr>
      <w:r>
        <w:rPr>
          <w:rFonts w:ascii="Times New Roman MT Std" w:hAnsi="Times New Roman MT Std"/>
          <w:noProof/>
        </w:rPr>
        <w:pict>
          <v:rect id="_x0000_s1027" style="position:absolute;margin-left:1in;margin-top:0;width:468pt;height:.95pt;z-index:-251663360;mso-position-horizontal-relative:page" o:allowincell="f" fillcolor="black" stroked="f" strokeweight="0">
            <v:fill color2="black"/>
            <w10:wrap anchorx="page"/>
            <w10:anchorlock/>
          </v:rect>
        </w:pict>
      </w: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36"/>
          <w:szCs w:val="36"/>
        </w:rPr>
        <w:t>Light Shed by the Didache</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s="Sakkal Majalla"/>
          <w:b/>
          <w:bCs/>
          <w:color w:val="000000"/>
        </w:rPr>
        <w:t xml:space="preserve">Chapter 11. </w:t>
      </w:r>
      <w:r w:rsidRPr="0021435E">
        <w:rPr>
          <w:rFonts w:ascii="Times New Roman MT Std" w:hAnsi="Times New Roman MT Std"/>
          <w:color w:val="000000"/>
        </w:rPr>
        <w:t xml:space="preserve">Whoever, therefore, comes and teaches you all these things that have been said before, receive him. But if the teacher himself turns and teaches another doctrine to the destruction of this, do not listen to him. But if he teaches so as to increase righteousness and the knowledge of the Lord, receive him as you would the Lord. But concerning the apostles and prophets, act according to the decree of the Gospel. Let every apostle who comes to you be received. But he shall not remain more than one day; or two days, if there's a need. ...But whoever says in the Spirit, Give me money, or something else, you shall not listen to him. But if he tells you to give for others' sake who are in need, let no one judge him. </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b/>
          <w:bCs/>
          <w:color w:val="000000"/>
        </w:rPr>
        <w:t>Chapter 15.</w:t>
      </w:r>
      <w:r w:rsidRPr="0021435E">
        <w:rPr>
          <w:rFonts w:ascii="Times New Roman MT Std" w:hAnsi="Times New Roman MT Std"/>
          <w:color w:val="000000"/>
        </w:rPr>
        <w:t xml:space="preserve"> </w:t>
      </w:r>
      <w:r w:rsidRPr="0021435E">
        <w:rPr>
          <w:rFonts w:ascii="Times New Roman MT Std" w:hAnsi="Times New Roman MT Std" w:cs="Sakkal Majalla"/>
          <w:color w:val="000000"/>
        </w:rPr>
        <w:t xml:space="preserve"> Appoint, for yourselves, bishops and deacons worthy of the Lord, men meek, and not lovers of money, and truthful and proved; for they also render to you the service of prophets and teachers. Therefore do not despise them, for they are your honored ones, together with the prophets and teachers.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800000"/>
        </w:rPr>
      </w:pPr>
      <w:r w:rsidRPr="0021435E">
        <w:rPr>
          <w:rFonts w:ascii="Times New Roman MT Std" w:hAnsi="Times New Roman MT Std"/>
          <w:color w:val="800000"/>
        </w:rPr>
        <w:t>Note: Period of transition.</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t>Note: Two-fold order of bishops and deacons</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t>Again, all the references are to a plurality</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9342A8">
      <w:pPr>
        <w:tabs>
          <w:tab w:val="left" w:pos="576"/>
          <w:tab w:val="left" w:pos="936"/>
          <w:tab w:val="left" w:pos="1260"/>
          <w:tab w:val="left" w:pos="1620"/>
        </w:tabs>
        <w:spacing w:line="19" w:lineRule="exact"/>
        <w:rPr>
          <w:rFonts w:ascii="Times New Roman MT Std" w:hAnsi="Times New Roman MT Std"/>
          <w:color w:val="000000"/>
        </w:rPr>
      </w:pPr>
      <w:r>
        <w:rPr>
          <w:rFonts w:ascii="Times New Roman MT Std" w:hAnsi="Times New Roman MT Std"/>
          <w:noProof/>
        </w:rPr>
        <w:pict>
          <v:rect id="_x0000_s1028" style="position:absolute;margin-left:1in;margin-top:0;width:468pt;height:.95pt;z-index:-251662336;mso-position-horizontal-relative:page" o:allowincell="f" fillcolor="black" stroked="f" strokeweight="0">
            <v:fill color2="black"/>
            <w10:wrap anchorx="page"/>
            <w10:anchorlock/>
          </v:rect>
        </w:pict>
      </w: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36"/>
          <w:szCs w:val="36"/>
        </w:rPr>
        <w:t>Clement of Rome</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t>Give background</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Preaching throughout countries and cities, the apostles appointed the first-fruits of their labors to be bishops and deacons of those who would believe afterwards.  Clement of Rome (c. 96, W), </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Our sin will not be small if we eject from oversight [or, from the episcopate] those who have blamelessly and with holiness fulfilled their duties. Blessed are those presbyters who have obtained a fruitful and perfect departure, having finished their course before now.  Clement of Rome (c. 96, W), 1.17.</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800000"/>
        </w:rPr>
      </w:pPr>
      <w:r w:rsidRPr="0021435E">
        <w:rPr>
          <w:rFonts w:ascii="Times New Roman MT Std" w:hAnsi="Times New Roman MT Std"/>
          <w:color w:val="800000"/>
        </w:rPr>
        <w:t>Witnesses to a two-fold order and to plurality</w:t>
      </w:r>
    </w:p>
    <w:p w:rsidR="00C7335B" w:rsidRPr="0021435E" w:rsidRDefault="00C7335B">
      <w:pPr>
        <w:tabs>
          <w:tab w:val="left" w:pos="576"/>
          <w:tab w:val="left" w:pos="936"/>
          <w:tab w:val="left" w:pos="1260"/>
          <w:tab w:val="left" w:pos="1620"/>
        </w:tabs>
        <w:rPr>
          <w:rFonts w:ascii="Times New Roman MT Std" w:hAnsi="Times New Roman MT Std"/>
          <w:color w:val="800000"/>
        </w:rPr>
      </w:pPr>
    </w:p>
    <w:p w:rsidR="00C7335B" w:rsidRPr="0021435E" w:rsidRDefault="00C7335B">
      <w:pPr>
        <w:tabs>
          <w:tab w:val="left" w:pos="576"/>
          <w:tab w:val="left" w:pos="936"/>
          <w:tab w:val="left" w:pos="1260"/>
          <w:tab w:val="left" w:pos="1620"/>
        </w:tabs>
        <w:rPr>
          <w:rFonts w:ascii="Times New Roman MT Std" w:hAnsi="Times New Roman MT Std"/>
          <w:color w:val="800000"/>
        </w:rPr>
      </w:pPr>
      <w:r w:rsidRPr="0021435E">
        <w:rPr>
          <w:rFonts w:ascii="Times New Roman MT Std" w:hAnsi="Times New Roman MT Std"/>
          <w:color w:val="000000"/>
        </w:rPr>
        <w:t>Those square white stones which fitted exactly into each other, are apostles, bishops, teachers, and deacons, who have lived in godly purity, and have acted as bishops, teachers, and deacons chastely and reverently.  Hermas (c. 150, W), 2.14.</w:t>
      </w:r>
    </w:p>
    <w:p w:rsidR="00C7335B" w:rsidRPr="0021435E" w:rsidRDefault="00C7335B">
      <w:pPr>
        <w:tabs>
          <w:tab w:val="left" w:pos="576"/>
          <w:tab w:val="left" w:pos="936"/>
          <w:tab w:val="left" w:pos="1260"/>
          <w:tab w:val="left" w:pos="1620"/>
        </w:tabs>
        <w:rPr>
          <w:rFonts w:ascii="Times New Roman MT Std" w:hAnsi="Times New Roman MT Std"/>
          <w:color w:val="8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We refer them to that tradition which originates from the apostles and is preserved by the successions of presbyters in the churches. ...The faith preached to men comes down to our time by means of the successions of the bishops.  Irenaeus (c. 180, E/W), 1.415.</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sectPr w:rsidR="00C7335B" w:rsidRPr="0021435E">
          <w:footerReference w:type="default" r:id="rId6"/>
          <w:type w:val="continuous"/>
          <w:pgSz w:w="12240" w:h="15840"/>
          <w:pgMar w:top="1296" w:right="1440" w:bottom="1008" w:left="1440" w:header="1296" w:footer="1008" w:gutter="0"/>
          <w:cols w:space="720"/>
          <w:noEndnote/>
        </w:sect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The Church nourishes such presbyters, of whom also the prophet says: </w:t>
      </w:r>
      <w:r w:rsidRPr="0021435E">
        <w:rPr>
          <w:rFonts w:ascii="Times New Roman MT Std" w:hAnsi="Times New Roman MT Std"/>
          <w:color w:val="000000"/>
        </w:rPr>
        <w:sym w:font="WP TypographicSymbols" w:char="0041"/>
      </w:r>
      <w:r w:rsidRPr="0021435E">
        <w:rPr>
          <w:rFonts w:ascii="Times New Roman MT Std" w:hAnsi="Times New Roman MT Std"/>
          <w:color w:val="000000"/>
        </w:rPr>
        <w:t xml:space="preserve">I will give your </w:t>
      </w:r>
      <w:r w:rsidRPr="0021435E">
        <w:rPr>
          <w:rFonts w:ascii="Times New Roman MT Std" w:hAnsi="Times New Roman MT Std"/>
          <w:color w:val="000000"/>
        </w:rPr>
        <w:lastRenderedPageBreak/>
        <w:t>rulers in peace, and your bishops in righteousness.</w:t>
      </w:r>
      <w:r w:rsidRPr="0021435E">
        <w:rPr>
          <w:rFonts w:ascii="Times New Roman MT Std" w:hAnsi="Times New Roman MT Std"/>
          <w:color w:val="000000"/>
        </w:rPr>
        <w:sym w:font="WP TypographicSymbols" w:char="0040"/>
      </w:r>
      <w:r w:rsidRPr="0021435E">
        <w:rPr>
          <w:rFonts w:ascii="Times New Roman MT Std" w:hAnsi="Times New Roman MT Std"/>
          <w:color w:val="000000"/>
        </w:rPr>
        <w:t xml:space="preserve">  Irenaeus (c. 180, E/W), 1.498.</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800000"/>
        </w:rPr>
      </w:pPr>
      <w:r w:rsidRPr="0021435E">
        <w:rPr>
          <w:rFonts w:ascii="Times New Roman MT Std" w:hAnsi="Times New Roman MT Std"/>
          <w:color w:val="000000"/>
        </w:rPr>
        <w:t>Now, all these heretics are of much later date than the bishops to whom the apostles committed the churches. ...Therefore, those who desert the preaching of the Church, call into question the knowledge of the holy presbyters.  Irenaeus (c. 180, E/W), 1.547,548.</w:t>
      </w:r>
    </w:p>
    <w:p w:rsidR="00C7335B" w:rsidRPr="0021435E" w:rsidRDefault="00C7335B">
      <w:pPr>
        <w:tabs>
          <w:tab w:val="left" w:pos="576"/>
          <w:tab w:val="left" w:pos="936"/>
          <w:tab w:val="left" w:pos="1260"/>
          <w:tab w:val="left" w:pos="1620"/>
        </w:tabs>
        <w:rPr>
          <w:rFonts w:ascii="Times New Roman MT Std" w:hAnsi="Times New Roman MT Std"/>
          <w:color w:val="800000"/>
        </w:rPr>
      </w:pPr>
    </w:p>
    <w:p w:rsidR="00C7335B" w:rsidRPr="0021435E" w:rsidRDefault="00C7335B">
      <w:pPr>
        <w:tabs>
          <w:tab w:val="left" w:pos="576"/>
          <w:tab w:val="left" w:pos="936"/>
          <w:tab w:val="left" w:pos="1260"/>
          <w:tab w:val="left" w:pos="1620"/>
        </w:tabs>
        <w:rPr>
          <w:rFonts w:ascii="Times New Roman MT Std" w:hAnsi="Times New Roman MT Std"/>
          <w:color w:val="800000"/>
        </w:rPr>
      </w:pPr>
    </w:p>
    <w:p w:rsidR="00C7335B" w:rsidRPr="0021435E" w:rsidRDefault="009342A8">
      <w:pPr>
        <w:tabs>
          <w:tab w:val="left" w:pos="576"/>
          <w:tab w:val="left" w:pos="936"/>
          <w:tab w:val="left" w:pos="1260"/>
          <w:tab w:val="left" w:pos="1620"/>
        </w:tabs>
        <w:spacing w:line="19" w:lineRule="exact"/>
        <w:rPr>
          <w:rFonts w:ascii="Times New Roman MT Std" w:hAnsi="Times New Roman MT Std"/>
          <w:color w:val="000000"/>
        </w:rPr>
      </w:pPr>
      <w:r>
        <w:rPr>
          <w:rFonts w:ascii="Times New Roman MT Std" w:hAnsi="Times New Roman MT Std"/>
          <w:noProof/>
        </w:rPr>
        <w:pict>
          <v:rect id="_x0000_s1029" style="position:absolute;margin-left:1in;margin-top:0;width:468pt;height:.95pt;z-index:-251661312;mso-position-horizontal-relative:page" o:allowincell="f" fillcolor="black" stroked="f" strokeweight="0">
            <v:fill color2="black"/>
            <w10:wrap anchorx="page"/>
            <w10:anchorlock/>
          </v:rect>
        </w:pict>
      </w:r>
    </w:p>
    <w:p w:rsidR="00C7335B" w:rsidRPr="0021435E" w:rsidRDefault="00C7335B">
      <w:pPr>
        <w:tabs>
          <w:tab w:val="left" w:pos="576"/>
          <w:tab w:val="left" w:pos="936"/>
          <w:tab w:val="left" w:pos="1260"/>
          <w:tab w:val="left" w:pos="1620"/>
        </w:tabs>
        <w:rPr>
          <w:rFonts w:ascii="Times New Roman MT Std" w:hAnsi="Times New Roman MT Std"/>
          <w:color w:val="000000"/>
          <w:sz w:val="16"/>
          <w:szCs w:val="16"/>
        </w:rPr>
      </w:pP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36"/>
          <w:szCs w:val="36"/>
        </w:rPr>
        <w:t>Ignatius and the Three-Fold Order</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 </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I have had the privilege of seeing you, through Damas, your most worthy bishop, and through your worthy presbyters, Bassus and Apollonius, and through my fellow servant, the deacon Sotio.  Ignatius (c. 105, E), 1.59.</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He who does anything apart from the bishop, the presbyters, and the deacons, such a man is not pure in his conscience.  Ignatius (c. 105, E), 1.69.</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There is one bishop, along with the presbyters and deacons, my fellow servants.  Ignatius (c. 105, E), 1.81.</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800000"/>
        </w:rPr>
      </w:pPr>
      <w:r w:rsidRPr="0021435E">
        <w:rPr>
          <w:rFonts w:ascii="Times New Roman MT Std" w:hAnsi="Times New Roman MT Std"/>
          <w:color w:val="800000"/>
        </w:rPr>
        <w:t>First reference to a 3-fold order</w:t>
      </w:r>
    </w:p>
    <w:p w:rsidR="00C7335B" w:rsidRPr="0021435E" w:rsidRDefault="00C7335B">
      <w:pPr>
        <w:tabs>
          <w:tab w:val="left" w:pos="576"/>
          <w:tab w:val="left" w:pos="936"/>
          <w:tab w:val="left" w:pos="1260"/>
          <w:tab w:val="left" w:pos="1620"/>
        </w:tabs>
        <w:ind w:left="576" w:hanging="576"/>
        <w:rPr>
          <w:rFonts w:ascii="Times New Roman MT Std" w:hAnsi="Times New Roman MT Std"/>
          <w:color w:val="800000"/>
        </w:rPr>
      </w:pPr>
      <w:r w:rsidRPr="0021435E">
        <w:rPr>
          <w:rFonts w:ascii="Times New Roman MT Std" w:hAnsi="Times New Roman MT Std"/>
          <w:color w:val="800000"/>
        </w:rPr>
        <w:t>1.</w:t>
      </w:r>
      <w:r w:rsidRPr="0021435E">
        <w:rPr>
          <w:rFonts w:ascii="Times New Roman MT Std" w:hAnsi="Times New Roman MT Std"/>
          <w:color w:val="800000"/>
        </w:rPr>
        <w:tab/>
        <w:t>Was this a corruption that had come in to the church</w:t>
      </w:r>
      <w:r w:rsidRPr="0021435E">
        <w:rPr>
          <w:rFonts w:ascii="Times New Roman MT Std" w:hAnsi="Times New Roman MT Std"/>
          <w:color w:val="800000"/>
        </w:rPr>
        <w:sym w:font="WP TypographicSymbols" w:char="0043"/>
      </w:r>
      <w:r w:rsidRPr="0021435E">
        <w:rPr>
          <w:rFonts w:ascii="Times New Roman MT Std" w:hAnsi="Times New Roman MT Std"/>
          <w:color w:val="800000"/>
        </w:rPr>
        <w:t>or an apostolic arrangement?</w:t>
      </w:r>
    </w:p>
    <w:p w:rsidR="00C7335B" w:rsidRPr="0021435E" w:rsidRDefault="00C7335B">
      <w:pPr>
        <w:tabs>
          <w:tab w:val="left" w:pos="576"/>
          <w:tab w:val="left" w:pos="936"/>
          <w:tab w:val="left" w:pos="1260"/>
          <w:tab w:val="left" w:pos="1620"/>
        </w:tabs>
        <w:ind w:firstLine="576"/>
        <w:rPr>
          <w:rFonts w:ascii="Times New Roman MT Std" w:hAnsi="Times New Roman MT Std"/>
          <w:color w:val="800000"/>
        </w:rPr>
      </w:pPr>
      <w:r w:rsidRPr="0021435E">
        <w:rPr>
          <w:rFonts w:ascii="Times New Roman MT Std" w:hAnsi="Times New Roman MT Std"/>
          <w:color w:val="800000"/>
        </w:rPr>
        <w:t>A.</w:t>
      </w:r>
      <w:r w:rsidRPr="0021435E">
        <w:rPr>
          <w:rFonts w:ascii="Times New Roman MT Std" w:hAnsi="Times New Roman MT Std"/>
          <w:color w:val="800000"/>
        </w:rPr>
        <w:tab/>
        <w:t>Explain: group of house churches, with 1 bishop to speak for the whole city</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r w:rsidRPr="0021435E">
        <w:rPr>
          <w:rFonts w:ascii="Times New Roman MT Std" w:hAnsi="Times New Roman MT Std"/>
          <w:color w:val="800000"/>
        </w:rPr>
        <w:t>B.</w:t>
      </w:r>
      <w:r w:rsidRPr="0021435E">
        <w:rPr>
          <w:rFonts w:ascii="Times New Roman MT Std" w:hAnsi="Times New Roman MT Std"/>
          <w:color w:val="800000"/>
        </w:rPr>
        <w:tab/>
        <w:t>We first see in Asia Minor, where John had his final ministry</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9342A8">
      <w:pPr>
        <w:tabs>
          <w:tab w:val="left" w:pos="576"/>
          <w:tab w:val="left" w:pos="936"/>
          <w:tab w:val="left" w:pos="1260"/>
          <w:tab w:val="left" w:pos="1620"/>
        </w:tabs>
        <w:spacing w:line="19" w:lineRule="exact"/>
        <w:rPr>
          <w:rFonts w:ascii="Times New Roman MT Std" w:hAnsi="Times New Roman MT Std"/>
          <w:color w:val="000000"/>
        </w:rPr>
      </w:pPr>
      <w:r>
        <w:rPr>
          <w:rFonts w:ascii="Times New Roman MT Std" w:hAnsi="Times New Roman MT Std"/>
          <w:noProof/>
        </w:rPr>
        <w:pict>
          <v:rect id="_x0000_s1030" style="position:absolute;margin-left:1in;margin-top:0;width:468pt;height:.95pt;z-index:-251660288;mso-position-horizontal-relative:page" o:allowincell="f" fillcolor="black" stroked="f" strokeweight="0">
            <v:fill color2="black"/>
            <w10:wrap anchorx="page"/>
            <w10:anchorlock/>
          </v:rect>
        </w:pict>
      </w: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36"/>
          <w:szCs w:val="36"/>
        </w:rPr>
        <w:t>By 250 A.D., 3-Fold Order is Universal</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Innumerable commands like these are written in the Holy Scriptures, pertaining to chosen persons: some to presbyters, some to bishops, some to deacons.  Clement of Alexandria (c. 195, E), 2.294.</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According to my opinion, the grades here in the Church of bishops, presbyters, and deacons, are imitations of the angelic glory. Clement of Alexandria (c. 195, E), 2.505.</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But when persons in authority themselves</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I mean, the very deacons, presbyters, and bishops</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take flight, how will a layman be able to see?  Tertullian (c. 212, W), 4.122.</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To Caecilius Cyprian, bishop of the church of Carthage, Moyses and Maximus, presbyters; and Nicostratus and Rufinius, deacons.  Letter to Cyprian (c. 250, W), 5.302.</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To all our fellows in the ministry throughout the world</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bishops, presbyters, and deacons</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and to the whole catholic Church under heaven.  Malchion (c. 270, E), 6.169.</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sectPr w:rsidR="00C7335B" w:rsidRPr="0021435E">
          <w:type w:val="continuous"/>
          <w:pgSz w:w="12240" w:h="15840"/>
          <w:pgMar w:top="1296" w:right="1440" w:bottom="1008" w:left="1440" w:header="1296" w:footer="1008" w:gutter="0"/>
          <w:cols w:space="720"/>
          <w:noEndnote/>
        </w:sect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lastRenderedPageBreak/>
        <w:t>All these bishops, presbyters, and deacons had suffered martyrdom in the prison at Alexandria.  Phileas (c. 307, E), 6.164.</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Paul himself has laid our foundation, that is, the foundation of the Church. And he has put us in trust of the law</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ordaining deacons, presbyters, and bishops.  Disputation of Archelaus and Manes (c. 320, E), 6.229.</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9342A8">
      <w:pPr>
        <w:tabs>
          <w:tab w:val="left" w:pos="576"/>
          <w:tab w:val="left" w:pos="936"/>
          <w:tab w:val="left" w:pos="1260"/>
          <w:tab w:val="left" w:pos="1620"/>
        </w:tabs>
        <w:spacing w:line="129" w:lineRule="exact"/>
        <w:rPr>
          <w:rFonts w:ascii="Times New Roman MT Std" w:hAnsi="Times New Roman MT Std"/>
          <w:color w:val="000000"/>
        </w:rPr>
      </w:pPr>
      <w:r>
        <w:rPr>
          <w:rFonts w:ascii="Times New Roman MT Std" w:hAnsi="Times New Roman MT Std"/>
          <w:noProof/>
        </w:rPr>
        <w:pict>
          <v:rect id="_x0000_s1031" style="position:absolute;margin-left:1in;margin-top:0;width:468pt;height:6.45pt;z-index:-251659264;mso-position-horizontal-relative:page" o:allowincell="f" fillcolor="black" stroked="f" strokeweight="0">
            <v:fill color2="black"/>
            <w10:wrap anchorx="page"/>
            <w10:anchorlock/>
          </v:rect>
        </w:pic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60"/>
          <w:szCs w:val="60"/>
        </w:rPr>
        <w:t>PART TWO</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50"/>
          <w:szCs w:val="50"/>
        </w:rPr>
        <w:t>Type of Training</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Read from </w:t>
      </w:r>
      <w:r w:rsidRPr="0021435E">
        <w:rPr>
          <w:rFonts w:ascii="Times New Roman MT Std" w:hAnsi="Times New Roman MT Std"/>
          <w:i/>
          <w:iCs/>
          <w:color w:val="000000"/>
        </w:rPr>
        <w:t>Heretics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9342A8">
      <w:pPr>
        <w:tabs>
          <w:tab w:val="left" w:pos="576"/>
          <w:tab w:val="left" w:pos="936"/>
          <w:tab w:val="left" w:pos="1260"/>
          <w:tab w:val="left" w:pos="1620"/>
        </w:tabs>
        <w:spacing w:line="129" w:lineRule="exact"/>
        <w:rPr>
          <w:rFonts w:ascii="Times New Roman MT Std" w:hAnsi="Times New Roman MT Std"/>
          <w:color w:val="000000"/>
        </w:rPr>
      </w:pPr>
      <w:r>
        <w:rPr>
          <w:rFonts w:ascii="Times New Roman MT Std" w:hAnsi="Times New Roman MT Std"/>
          <w:noProof/>
        </w:rPr>
        <w:pict>
          <v:rect id="_x0000_s1032" style="position:absolute;margin-left:1in;margin-top:0;width:468pt;height:6.45pt;z-index:-251658240;mso-position-horizontal-relative:page" o:allowincell="f" fillcolor="black" stroked="f" strokeweight="0">
            <v:fill color2="black"/>
            <w10:wrap anchorx="page"/>
            <w10:anchorlock/>
          </v:rect>
        </w:pic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50"/>
          <w:szCs w:val="50"/>
        </w:rPr>
        <w:t>How Selected</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 xml:space="preserve">And they prayed and said, </w:t>
      </w:r>
      <w:r w:rsidRPr="0021435E">
        <w:rPr>
          <w:rFonts w:ascii="Times New Roman MT Std" w:hAnsi="Times New Roman MT Std"/>
          <w:i/>
          <w:iCs/>
          <w:color w:val="000000"/>
        </w:rPr>
        <w:sym w:font="WP TypographicSymbols" w:char="0041"/>
      </w:r>
      <w:r w:rsidRPr="0021435E">
        <w:rPr>
          <w:rFonts w:ascii="Times New Roman MT Std" w:hAnsi="Times New Roman MT Std"/>
          <w:i/>
          <w:iCs/>
          <w:color w:val="000000"/>
        </w:rPr>
        <w:t>You, O Lord, who know the hearts of all, show which of these two You have chosen to take part in this ministry and apostleship from which Judas by transgression fell. ...And they cast their lots, and the lot fell on Matthias. And he was numbered with the eleven apostles.</w:t>
      </w:r>
      <w:r w:rsidRPr="0021435E">
        <w:rPr>
          <w:rFonts w:ascii="Times New Roman MT Std" w:hAnsi="Times New Roman MT Std"/>
          <w:color w:val="000000"/>
        </w:rPr>
        <w:t xml:space="preserve"> Acts 1:24-26.  </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t xml:space="preserve">Clergy from Gr. </w:t>
      </w:r>
      <w:r w:rsidRPr="0021435E">
        <w:rPr>
          <w:rFonts w:ascii="Times New Roman MT Std" w:hAnsi="Times New Roman MT Std"/>
          <w:i/>
          <w:iCs/>
          <w:color w:val="800000"/>
        </w:rPr>
        <w:t>cleros</w:t>
      </w:r>
      <w:r w:rsidRPr="0021435E">
        <w:rPr>
          <w:rFonts w:ascii="Times New Roman MT Std" w:hAnsi="Times New Roman MT Std"/>
          <w:color w:val="800000"/>
        </w:rPr>
        <w:t xml:space="preserve"> means </w:t>
      </w:r>
      <w:r w:rsidRPr="0021435E">
        <w:rPr>
          <w:rFonts w:ascii="Times New Roman MT Std" w:hAnsi="Times New Roman MT Std"/>
          <w:color w:val="800000"/>
        </w:rPr>
        <w:sym w:font="WP TypographicSymbols" w:char="0041"/>
      </w:r>
      <w:r w:rsidRPr="0021435E">
        <w:rPr>
          <w:rFonts w:ascii="Times New Roman MT Std" w:hAnsi="Times New Roman MT Std"/>
          <w:color w:val="800000"/>
        </w:rPr>
        <w:t>lot</w:t>
      </w:r>
      <w:r w:rsidRPr="0021435E">
        <w:rPr>
          <w:rFonts w:ascii="Times New Roman MT Std" w:hAnsi="Times New Roman MT Std"/>
          <w:color w:val="800000"/>
        </w:rPr>
        <w:sym w:font="WP TypographicSymbols" w:char="0040"/>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 xml:space="preserve">Then the twelve summoned the multitude of the disciples and said, </w:t>
      </w:r>
      <w:r w:rsidRPr="0021435E">
        <w:rPr>
          <w:rFonts w:ascii="Times New Roman MT Std" w:hAnsi="Times New Roman MT Std"/>
          <w:i/>
          <w:iCs/>
          <w:color w:val="000000"/>
        </w:rPr>
        <w:sym w:font="WP TypographicSymbols" w:char="0041"/>
      </w:r>
      <w:r w:rsidRPr="0021435E">
        <w:rPr>
          <w:rFonts w:ascii="Times New Roman MT Std" w:hAnsi="Times New Roman MT Std"/>
          <w:i/>
          <w:iCs/>
          <w:color w:val="000000"/>
        </w:rPr>
        <w:t>It is not desirable that we should leave the word of God and serve tables. Therefore, brethren, seek out from among you seven men of good reputation, full of the Holy Spirit and wisdom, whom we may appoint over this business; but we will give ourselves continually to prayer and to the ministry of the word.</w:t>
      </w:r>
      <w:r w:rsidRPr="0021435E">
        <w:rPr>
          <w:rFonts w:ascii="Times New Roman MT Std" w:hAnsi="Times New Roman MT Std"/>
          <w:color w:val="000000"/>
        </w:rPr>
        <w:t xml:space="preserve"> Acts 6:2-4</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Acts 14:23: </w:t>
      </w:r>
      <w:r w:rsidRPr="0021435E">
        <w:rPr>
          <w:rFonts w:ascii="Times New Roman MT Std" w:hAnsi="Times New Roman MT Std"/>
          <w:color w:val="000000"/>
        </w:rPr>
        <w:sym w:font="WP TypographicSymbols" w:char="0041"/>
      </w:r>
      <w:r w:rsidRPr="0021435E">
        <w:rPr>
          <w:rFonts w:ascii="Times New Roman MT Std" w:hAnsi="Times New Roman MT Std"/>
          <w:i/>
          <w:iCs/>
          <w:color w:val="000000"/>
        </w:rPr>
        <w:t xml:space="preserve">When they had </w:t>
      </w:r>
      <w:r w:rsidRPr="0021435E">
        <w:rPr>
          <w:rFonts w:ascii="Times New Roman MT Std" w:hAnsi="Times New Roman MT Std"/>
          <w:i/>
          <w:iCs/>
          <w:color w:val="000000"/>
          <w:u w:val="single"/>
        </w:rPr>
        <w:t>appointed</w:t>
      </w:r>
      <w:r w:rsidRPr="0021435E">
        <w:rPr>
          <w:rFonts w:ascii="Times New Roman MT Std" w:hAnsi="Times New Roman MT Std"/>
          <w:i/>
          <w:iCs/>
          <w:color w:val="000000"/>
        </w:rPr>
        <w:t xml:space="preserve"> elders in every church, and prayed with fasting</w:t>
      </w:r>
      <w:r w:rsidRPr="0021435E">
        <w:rPr>
          <w:rFonts w:ascii="Times New Roman MT Std" w:hAnsi="Times New Roman MT Std"/>
          <w:color w:val="000000"/>
        </w:rPr>
        <w:t>...</w:t>
      </w:r>
      <w:r w:rsidRPr="0021435E">
        <w:rPr>
          <w:rFonts w:ascii="Times New Roman MT Std" w:hAnsi="Times New Roman MT Std"/>
          <w:color w:val="000000"/>
        </w:rPr>
        <w:sym w:font="WP TypographicSymbols" w:char="0040"/>
      </w: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This was Paul and Barnabas doing the appointing, who did not themselves have any line of succession from the 12 apostles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Titus 1:5: </w:t>
      </w:r>
      <w:r w:rsidRPr="0021435E">
        <w:rPr>
          <w:rFonts w:ascii="Times New Roman MT Std" w:hAnsi="Times New Roman MT Std"/>
          <w:i/>
          <w:iCs/>
          <w:color w:val="000000"/>
        </w:rPr>
        <w:sym w:font="WP TypographicSymbols" w:char="0041"/>
      </w:r>
      <w:r w:rsidRPr="0021435E">
        <w:rPr>
          <w:rFonts w:ascii="Times New Roman MT Std" w:hAnsi="Times New Roman MT Std"/>
          <w:i/>
          <w:iCs/>
          <w:color w:val="000000"/>
        </w:rPr>
        <w:t>For this reason I left you in Crete, that you should set in order the things that are lacking, and appoint elders in every city as I commanded you</w:t>
      </w:r>
      <w:r w:rsidRPr="0021435E">
        <w:rPr>
          <w:rFonts w:ascii="Times New Roman MT Std" w:hAnsi="Times New Roman MT Std"/>
          <w:i/>
          <w:iCs/>
          <w:color w:val="000000"/>
        </w:rPr>
        <w:sym w:font="WP TypographicSymbols" w:char="0040"/>
      </w:r>
      <w:r w:rsidRPr="0021435E">
        <w:rPr>
          <w:rFonts w:ascii="Times New Roman MT Std" w:hAnsi="Times New Roman MT Std"/>
          <w:color w:val="000000"/>
        </w:rPr>
        <w:t>.</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sym w:font="WP TypographicSymbols" w:char="0041"/>
      </w:r>
      <w:r w:rsidRPr="0021435E">
        <w:rPr>
          <w:rFonts w:ascii="Times New Roman MT Std" w:hAnsi="Times New Roman MT Std"/>
          <w:color w:val="000000"/>
        </w:rPr>
        <w:t>Preaching throughout countries and cities, the apostles appointed the first-fruits of their labors to be bishops and deacons of those who would believe afterwards.  Clement of Rome (c. 96, W)</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sectPr w:rsidR="00C7335B" w:rsidRPr="0021435E">
          <w:type w:val="continuous"/>
          <w:pgSz w:w="12240" w:h="15840"/>
          <w:pgMar w:top="1296" w:right="1440" w:bottom="1008" w:left="1440" w:header="1296" w:footer="1008" w:gutter="0"/>
          <w:cols w:space="720"/>
          <w:noEndnote/>
        </w:sect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s="Sakkal Majalla"/>
          <w:color w:val="000000"/>
        </w:rPr>
        <w:lastRenderedPageBreak/>
        <w:sym w:font="WP TypographicSymbols" w:char="0041"/>
      </w:r>
      <w:r w:rsidRPr="0021435E">
        <w:rPr>
          <w:rFonts w:ascii="Times New Roman MT Std" w:hAnsi="Times New Roman MT Std" w:cs="Sakkal Majalla"/>
          <w:color w:val="000000"/>
        </w:rPr>
        <w:t>Appoint, for yourselves, bishops and deacons worthy of the Lord, men meek, and not lovers of money, and truthful and proved</w:t>
      </w:r>
      <w:r w:rsidRPr="0021435E">
        <w:rPr>
          <w:rFonts w:ascii="Times New Roman MT Std" w:hAnsi="Times New Roman MT Std"/>
          <w:color w:val="000000"/>
        </w:rPr>
        <w:t>.  Didache</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80"/>
        </w:rPr>
        <w:t>Heretics p. 46</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9342A8">
      <w:pPr>
        <w:tabs>
          <w:tab w:val="left" w:pos="576"/>
          <w:tab w:val="left" w:pos="936"/>
          <w:tab w:val="left" w:pos="1260"/>
          <w:tab w:val="left" w:pos="1620"/>
        </w:tabs>
        <w:spacing w:line="19" w:lineRule="exact"/>
        <w:rPr>
          <w:rFonts w:ascii="Times New Roman MT Std" w:hAnsi="Times New Roman MT Std"/>
          <w:color w:val="000000"/>
        </w:rPr>
      </w:pPr>
      <w:r>
        <w:rPr>
          <w:rFonts w:ascii="Times New Roman MT Std" w:hAnsi="Times New Roman MT Std"/>
          <w:noProof/>
        </w:rPr>
        <w:pict>
          <v:rect id="_x0000_s1033" style="position:absolute;margin-left:1in;margin-top:0;width:468pt;height:.95pt;z-index:-251657216;mso-position-horizontal-relative:page" o:allowincell="f" fillcolor="black" stroked="f" strokeweight="0">
            <v:fill color2="black"/>
            <w10:wrap anchorx="page"/>
            <w10:anchorlock/>
          </v:rect>
        </w:pic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center" w:pos="4680"/>
        </w:tabs>
        <w:rPr>
          <w:rFonts w:ascii="Times New Roman MT Std" w:hAnsi="Times New Roman MT Std"/>
          <w:color w:val="000000"/>
          <w:sz w:val="36"/>
          <w:szCs w:val="36"/>
        </w:rPr>
      </w:pPr>
      <w:r w:rsidRPr="0021435E">
        <w:rPr>
          <w:rFonts w:ascii="Times New Roman MT Std" w:hAnsi="Times New Roman MT Std"/>
          <w:b/>
          <w:bCs/>
          <w:smallCaps/>
          <w:color w:val="000000"/>
        </w:rPr>
        <w:tab/>
      </w:r>
      <w:r w:rsidRPr="0021435E">
        <w:rPr>
          <w:rFonts w:ascii="Times New Roman MT Std" w:hAnsi="Times New Roman MT Std"/>
          <w:smallCaps/>
          <w:color w:val="000000"/>
          <w:sz w:val="36"/>
          <w:szCs w:val="36"/>
        </w:rPr>
        <w:t xml:space="preserve"> Material support of the leaders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When people ask me what the EC believed about supporting or paying salaries to their ministers, they are almost never happy with the answer I give them.</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That</w:t>
      </w:r>
      <w:r w:rsidR="002363A1">
        <w:rPr>
          <w:rFonts w:ascii="Times New Roman MT Std" w:hAnsi="Times New Roman MT Std"/>
          <w:color w:val="000000"/>
        </w:rPr>
        <w:t>’</w:t>
      </w:r>
      <w:r w:rsidRPr="0021435E">
        <w:rPr>
          <w:rFonts w:ascii="Times New Roman MT Std" w:hAnsi="Times New Roman MT Std"/>
          <w:color w:val="000000"/>
        </w:rPr>
        <w:t>s because there are virtually no churches around today that practice what they did</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Here is what they practiced:</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The bishops and elders</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and eventually the deacons</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were expected to give up any jobs they had and to devote their full time to the ministry.</w:t>
      </w: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In turn, they were to be supported by the offerings of the church in the same way that the widows and orphans were supported.</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sym w:font="WP TypographicSymbols" w:char="0041"/>
      </w:r>
      <w:r w:rsidRPr="0021435E">
        <w:rPr>
          <w:rFonts w:ascii="Times New Roman MT Std" w:hAnsi="Times New Roman MT Std"/>
          <w:color w:val="800000"/>
        </w:rPr>
        <w:t xml:space="preserve">Let the bishop view such food and clothing sufficient as meets necessity and decency. Let him not make use of the Lord's goods as another's. Rather, let him use them moderately, </w:t>
      </w:r>
      <w:r w:rsidRPr="0021435E">
        <w:rPr>
          <w:rFonts w:ascii="Times New Roman MT Std" w:hAnsi="Times New Roman MT Std"/>
          <w:color w:val="800000"/>
        </w:rPr>
        <w:sym w:font="WP TypographicSymbols" w:char="0041"/>
      </w:r>
      <w:r w:rsidRPr="0021435E">
        <w:rPr>
          <w:rFonts w:ascii="Times New Roman MT Std" w:hAnsi="Times New Roman MT Std"/>
          <w:color w:val="800000"/>
        </w:rPr>
        <w:t>for the laborer is worthy of his reward.</w:t>
      </w:r>
      <w:r w:rsidRPr="0021435E">
        <w:rPr>
          <w:rFonts w:ascii="Times New Roman MT Std" w:hAnsi="Times New Roman MT Std"/>
          <w:color w:val="800000"/>
        </w:rPr>
        <w:sym w:font="WP TypographicSymbols" w:char="0040"/>
      </w:r>
      <w:r w:rsidRPr="0021435E">
        <w:rPr>
          <w:rFonts w:ascii="Times New Roman MT Std" w:hAnsi="Times New Roman MT Std"/>
          <w:color w:val="800000"/>
        </w:rPr>
        <w:t xml:space="preserve"> Let him not be luxurious in diet or fond of idle furniture. ...Let him use as a man of God those tithes and first-fruits that are given according to the command of God.  Apostolic Constitutions (compiled c. 390, E), 7.408.</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80"/>
        </w:rPr>
        <w:t>Read p. 46, 47 Heretics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On the other hand, the EC viewed it as heresy to pay their leaders a fixed salary:</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sym w:font="WP TypographicSymbols" w:char="0041"/>
      </w:r>
      <w:r w:rsidRPr="0021435E">
        <w:rPr>
          <w:rFonts w:ascii="Times New Roman MT Std" w:hAnsi="Times New Roman MT Std"/>
          <w:color w:val="800000"/>
        </w:rPr>
        <w:t>Natalius was persuaded by them to let himself be chosen bishop of this heresy, on the understanding that he would receive from them a salary of a hundred and fifty denarii a month. ...He [was] ensnared by the distinction of presiding over them and by that sordid lust of gain that ruins very many.</w:t>
      </w:r>
      <w:r w:rsidRPr="0021435E">
        <w:rPr>
          <w:rFonts w:ascii="Times New Roman MT Std" w:hAnsi="Times New Roman MT Std"/>
          <w:color w:val="000000"/>
        </w:rPr>
        <w:t xml:space="preserve">  Eusebius, quoting Caius (c. 215, W), 5.602.</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Today, most churches go 1 of 2 ways:</w:t>
      </w: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t>(1)</w:t>
      </w:r>
      <w:r w:rsidRPr="0021435E">
        <w:rPr>
          <w:rFonts w:ascii="Times New Roman MT Std" w:hAnsi="Times New Roman MT Std"/>
          <w:color w:val="000000"/>
        </w:rPr>
        <w:tab/>
        <w:t>They pay their minister an agreed upon salary.  The job of pastor is very similar to any other job in this respect.  It</w:t>
      </w:r>
      <w:r w:rsidR="002363A1">
        <w:rPr>
          <w:rFonts w:ascii="Times New Roman MT Std" w:hAnsi="Times New Roman MT Std"/>
          <w:color w:val="000000"/>
        </w:rPr>
        <w:t>’</w:t>
      </w:r>
      <w:r w:rsidRPr="0021435E">
        <w:rPr>
          <w:rFonts w:ascii="Times New Roman MT Std" w:hAnsi="Times New Roman MT Std"/>
          <w:color w:val="000000"/>
        </w:rPr>
        <w:t>s a salaried position, and the congregation has the power to fire him at any time.</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t>(2)</w:t>
      </w:r>
      <w:r w:rsidRPr="0021435E">
        <w:rPr>
          <w:rFonts w:ascii="Times New Roman MT Std" w:hAnsi="Times New Roman MT Std"/>
          <w:color w:val="000000"/>
        </w:rPr>
        <w:tab/>
        <w:t>The ministers and other elders work full time to provide for themselves and their family.  They are not paid anything for their services, but rather, they have to fit their church responsibilities around their jobs</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or perhaps the other way around.</w:t>
      </w: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sectPr w:rsidR="00C7335B" w:rsidRPr="0021435E">
          <w:type w:val="continuous"/>
          <w:pgSz w:w="12240" w:h="15840"/>
          <w:pgMar w:top="1296" w:right="1440" w:bottom="1008" w:left="1440" w:header="1296" w:footer="1008" w:gutter="0"/>
          <w:cols w:space="720"/>
          <w:noEndnote/>
        </w:sectPr>
      </w:pP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lastRenderedPageBreak/>
        <w:t>(3)</w:t>
      </w:r>
      <w:r w:rsidRPr="0021435E">
        <w:rPr>
          <w:rFonts w:ascii="Times New Roman MT Std" w:hAnsi="Times New Roman MT Std"/>
          <w:color w:val="000000"/>
        </w:rPr>
        <w:tab/>
        <w:t>Some congregations have a modified version of #2.  He receives some support, but primarily supports himself through his secular work.</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Now, each side has Scriptures it uses to back up its position:</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u w:val="single"/>
        </w:rPr>
        <w:t>No. 1:</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 xml:space="preserve">For it is written in the law of Moses, </w:t>
      </w:r>
      <w:r w:rsidRPr="0021435E">
        <w:rPr>
          <w:rFonts w:ascii="Times New Roman MT Std" w:hAnsi="Times New Roman MT Std"/>
          <w:i/>
          <w:iCs/>
          <w:color w:val="000000"/>
        </w:rPr>
        <w:sym w:font="WP TypographicSymbols" w:char="0041"/>
      </w:r>
      <w:r w:rsidRPr="0021435E">
        <w:rPr>
          <w:rFonts w:ascii="Times New Roman MT Std" w:hAnsi="Times New Roman MT Std"/>
          <w:i/>
          <w:iCs/>
          <w:color w:val="000000"/>
        </w:rPr>
        <w:t>You will not muzzle an ox while it treads out the grain.</w:t>
      </w:r>
      <w:r w:rsidRPr="0021435E">
        <w:rPr>
          <w:rFonts w:ascii="Times New Roman MT Std" w:hAnsi="Times New Roman MT Std"/>
          <w:i/>
          <w:iCs/>
          <w:color w:val="000000"/>
        </w:rPr>
        <w:sym w:font="WP TypographicSymbols" w:char="0040"/>
      </w:r>
      <w:r w:rsidRPr="0021435E">
        <w:rPr>
          <w:rFonts w:ascii="Times New Roman MT Std" w:hAnsi="Times New Roman MT Std"/>
          <w:i/>
          <w:iCs/>
          <w:color w:val="000000"/>
        </w:rPr>
        <w:t xml:space="preserve"> Is it oxen God is concerned about? Or does He say it altogether for our sakes? For our sakes, no doubt, this is written. ...The Lord has commanded that those who preach the gospel should live from the gospel.</w:t>
      </w:r>
      <w:r w:rsidRPr="0021435E">
        <w:rPr>
          <w:rFonts w:ascii="Times New Roman MT Std" w:hAnsi="Times New Roman MT Std"/>
          <w:i/>
          <w:iCs/>
          <w:color w:val="000000"/>
        </w:rPr>
        <w:sym w:font="WP TypographicSymbols" w:char="0040"/>
      </w:r>
      <w:r w:rsidRPr="0021435E">
        <w:rPr>
          <w:rFonts w:ascii="Times New Roman MT Std" w:hAnsi="Times New Roman MT Std"/>
          <w:color w:val="000000"/>
        </w:rPr>
        <w:t xml:space="preserve">  </w:t>
      </w:r>
      <w:r w:rsidRPr="0021435E">
        <w:rPr>
          <w:rFonts w:ascii="Times New Roman MT Std" w:hAnsi="Times New Roman MT Std" w:cs="Sakkal Majalla"/>
          <w:smallCaps/>
          <w:color w:val="000000"/>
          <w:sz w:val="21"/>
          <w:szCs w:val="21"/>
        </w:rPr>
        <w:t>1 Cor. 9:9,10,14.</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No one engaged in warfare entangles himself with the affairs of this life, that he may please him who enlisted him as a soldier. ...The hard-working farmer must be first to partake of the crops.</w:t>
      </w:r>
      <w:r w:rsidRPr="0021435E">
        <w:rPr>
          <w:rFonts w:ascii="Times New Roman MT Std" w:hAnsi="Times New Roman MT Std"/>
          <w:color w:val="000000"/>
        </w:rPr>
        <w:t xml:space="preserve">  </w:t>
      </w:r>
      <w:r w:rsidRPr="0021435E">
        <w:rPr>
          <w:rFonts w:ascii="Times New Roman MT Std" w:hAnsi="Times New Roman MT Std" w:cs="Sakkal Majalla"/>
          <w:smallCaps/>
          <w:color w:val="000000"/>
          <w:sz w:val="21"/>
          <w:szCs w:val="21"/>
        </w:rPr>
        <w:t>2 Tim. 2:4,6.</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Let him who is taught the word share in all good things with him who teaches.</w:t>
      </w:r>
      <w:r w:rsidRPr="0021435E">
        <w:rPr>
          <w:rFonts w:ascii="Times New Roman MT Std" w:hAnsi="Times New Roman MT Std"/>
          <w:color w:val="000000"/>
        </w:rPr>
        <w:t xml:space="preserve">  </w:t>
      </w:r>
      <w:r w:rsidRPr="0021435E">
        <w:rPr>
          <w:rFonts w:ascii="Times New Roman MT Std" w:hAnsi="Times New Roman MT Std" w:cs="Sakkal Majalla"/>
          <w:smallCaps/>
          <w:color w:val="000000"/>
          <w:sz w:val="21"/>
          <w:szCs w:val="21"/>
        </w:rPr>
        <w:t>Gal. 6:6.</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u w:val="single"/>
        </w:rPr>
        <w:t>No. 2</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Acts 18:1-4: </w:t>
      </w:r>
      <w:r w:rsidRPr="0021435E">
        <w:rPr>
          <w:rFonts w:ascii="Times New Roman MT Std" w:hAnsi="Times New Roman MT Std"/>
          <w:i/>
          <w:iCs/>
          <w:color w:val="000000"/>
        </w:rPr>
        <w:t>After these things, Paul departed from Athens and went to Corinth. And he found a certain Jew named Aquila, born in Pontus, who had recently come from Italy with his wife Priscilla (because Claudius had commanded all the Jews to depart from Rome); and he came to them. So, because he was of the same trade, he stayed with them and worked; for by occupation they were tentmakers. And he reasoned in the synagogue every Sabbath, and persuaded both Jews and Greeks.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2 Cor. 12:14-16: </w:t>
      </w:r>
      <w:r w:rsidRPr="0021435E">
        <w:rPr>
          <w:rFonts w:ascii="Times New Roman MT Std" w:hAnsi="Times New Roman MT Std"/>
          <w:i/>
          <w:iCs/>
          <w:color w:val="000000"/>
        </w:rPr>
        <w:t>Now for the third time I am ready to come to you. And I will not be burdensome to you; for I do not seek yours, but you. ...And I will very gladly spend and be spent for your souls; ...Be that as it may, I did not burden you.</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So even though Paul said he had the right to be supported by the churches where he ministered, he often did not exercise this right.  Instead, he supported himself.</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9342A8">
      <w:pPr>
        <w:tabs>
          <w:tab w:val="left" w:pos="576"/>
          <w:tab w:val="left" w:pos="936"/>
          <w:tab w:val="left" w:pos="1260"/>
          <w:tab w:val="left" w:pos="1620"/>
        </w:tabs>
        <w:spacing w:line="129" w:lineRule="exact"/>
        <w:rPr>
          <w:rFonts w:ascii="Times New Roman MT Std" w:hAnsi="Times New Roman MT Std"/>
          <w:color w:val="000000"/>
        </w:rPr>
      </w:pPr>
      <w:r>
        <w:rPr>
          <w:rFonts w:ascii="Times New Roman MT Std" w:hAnsi="Times New Roman MT Std"/>
          <w:noProof/>
        </w:rPr>
        <w:pict>
          <v:rect id="_x0000_s1034" style="position:absolute;margin-left:1in;margin-top:0;width:468pt;height:6.45pt;z-index:-251656192;mso-position-horizontal-relative:page" o:allowincell="f" fillcolor="black" stroked="f" strokeweight="0">
            <v:fill color2="black"/>
            <w10:wrap anchorx="page"/>
            <w10:anchorlock/>
          </v:rect>
        </w:pic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center" w:pos="4680"/>
        </w:tabs>
        <w:rPr>
          <w:rFonts w:ascii="Times New Roman MT Std" w:hAnsi="Times New Roman MT Std"/>
          <w:color w:val="000000"/>
          <w:sz w:val="36"/>
          <w:szCs w:val="36"/>
        </w:rPr>
      </w:pPr>
      <w:r w:rsidRPr="0021435E">
        <w:rPr>
          <w:rFonts w:ascii="Times New Roman MT Std" w:hAnsi="Times New Roman MT Std"/>
          <w:color w:val="000000"/>
        </w:rPr>
        <w:tab/>
      </w:r>
      <w:r w:rsidRPr="0021435E">
        <w:rPr>
          <w:rFonts w:ascii="Times New Roman MT Std" w:hAnsi="Times New Roman MT Std"/>
          <w:color w:val="000000"/>
          <w:sz w:val="36"/>
          <w:szCs w:val="36"/>
        </w:rPr>
        <w:t>What Went Wrong?</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What went wrong was when leaders of the Church forgot the very specific instructions Jesus had given them.  He said:</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i/>
          <w:iCs/>
          <w:color w:val="000000"/>
        </w:rPr>
        <w:t>You know that the rulers of the Gentiles lord it over them, and those who are great exercise authority over them. Yet it shall not be so among you; but whoever desires to become great among you, let him be your servant. And whoever desires to be first among you, let him be your slave</w:t>
      </w:r>
      <w:r w:rsidRPr="0021435E">
        <w:rPr>
          <w:rFonts w:ascii="Times New Roman MT Std" w:hAnsi="Times New Roman MT Std"/>
          <w:color w:val="000000"/>
        </w:rPr>
        <w:t>.  Matt. 20:24-27</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sectPr w:rsidR="00C7335B" w:rsidRPr="0021435E">
          <w:type w:val="continuous"/>
          <w:pgSz w:w="12240" w:h="15840"/>
          <w:pgMar w:top="1296" w:right="1440" w:bottom="1008" w:left="1440" w:header="1296" w:footer="1008" w:gutter="0"/>
          <w:cols w:space="720"/>
          <w:noEndnote/>
        </w:sect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lastRenderedPageBreak/>
        <w:t>The description that Jesus gave would certainly describe the early generations of leaders in the Church.  As I</w:t>
      </w:r>
      <w:r w:rsidR="002363A1">
        <w:rPr>
          <w:rFonts w:ascii="Times New Roman MT Std" w:hAnsi="Times New Roman MT Std"/>
          <w:color w:val="000000"/>
        </w:rPr>
        <w:t>’</w:t>
      </w:r>
      <w:r w:rsidRPr="0021435E">
        <w:rPr>
          <w:rFonts w:ascii="Times New Roman MT Std" w:hAnsi="Times New Roman MT Std"/>
          <w:color w:val="000000"/>
        </w:rPr>
        <w:t>ve mentioned, they gave up their secular employment to live in poverty.  In many places in the first three centuries, being appointed as a bishop or elder was tantamount to a death sentence.  Because the leaders were the primary targets that the authorities went after.</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However, over time the leaders forgot Jesus</w:t>
      </w:r>
      <w:r w:rsidR="002363A1">
        <w:rPr>
          <w:rFonts w:ascii="Times New Roman MT Std" w:hAnsi="Times New Roman MT Std"/>
          <w:color w:val="000000"/>
        </w:rPr>
        <w:t>’</w:t>
      </w:r>
      <w:r w:rsidRPr="0021435E">
        <w:rPr>
          <w:rFonts w:ascii="Times New Roman MT Std" w:hAnsi="Times New Roman MT Std"/>
          <w:color w:val="000000"/>
        </w:rPr>
        <w:t xml:space="preserve"> words.  Instead of being viewed as servants, the leaders were elevated above the people.</w:t>
      </w: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Around the year 200 A.D., you start seeing a distinction being made between clergy and laity</w:t>
      </w: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The bishops and elders start being referred to as priests</w:t>
      </w:r>
      <w:r w:rsidRPr="0021435E">
        <w:rPr>
          <w:rFonts w:ascii="Times New Roman MT Std" w:hAnsi="Times New Roman MT Std"/>
          <w:color w:val="000000"/>
        </w:rPr>
        <w:sym w:font="WP TypographicSymbols" w:char="0043"/>
      </w:r>
      <w:r w:rsidRPr="0021435E">
        <w:rPr>
          <w:rFonts w:ascii="Times New Roman MT Std" w:hAnsi="Times New Roman MT Std"/>
          <w:color w:val="000000"/>
        </w:rPr>
        <w:t>not just in the way of an analogy</w:t>
      </w:r>
    </w:p>
    <w:p w:rsidR="00C7335B" w:rsidRPr="0021435E" w:rsidRDefault="00C7335B">
      <w:pPr>
        <w:tabs>
          <w:tab w:val="left" w:pos="576"/>
          <w:tab w:val="left" w:pos="936"/>
          <w:tab w:val="left" w:pos="1260"/>
          <w:tab w:val="left" w:pos="1620"/>
        </w:tabs>
        <w:ind w:firstLine="93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But rather, that they had special powers that deacons and the laity didn</w:t>
      </w:r>
      <w:r w:rsidR="002363A1">
        <w:rPr>
          <w:rFonts w:ascii="Times New Roman MT Std" w:hAnsi="Times New Roman MT Std"/>
          <w:color w:val="000000"/>
        </w:rPr>
        <w:t>’</w:t>
      </w:r>
      <w:r w:rsidRPr="0021435E">
        <w:rPr>
          <w:rFonts w:ascii="Times New Roman MT Std" w:hAnsi="Times New Roman MT Std"/>
          <w:color w:val="000000"/>
        </w:rPr>
        <w:t>t have</w:t>
      </w:r>
    </w:p>
    <w:p w:rsidR="00C7335B" w:rsidRPr="0021435E" w:rsidRDefault="00C7335B">
      <w:pPr>
        <w:tabs>
          <w:tab w:val="left" w:pos="576"/>
          <w:tab w:val="left" w:pos="936"/>
          <w:tab w:val="left" w:pos="1260"/>
          <w:tab w:val="left" w:pos="1620"/>
        </w:tabs>
        <w:ind w:firstLine="936"/>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This becomes quite distinct by the 4th century:</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800000"/>
        </w:rPr>
        <w:t>Apostolic Constitutions: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When [Moses] made constitutions and divine laws, he distinguished among the things to be performed by the high priests, the priests, and the Levites. He distributed to each one his proper and suitable office in the divine service. The priests were not to meddle with the things that were allotted for the high priests. And the Levites were not to meddle with the things allotted to the priests. ...Being taught by the Lord this series of things, [the apostles] allotted the functions of the high-priesthood to the bishops, those of the priesthood to the presbyters, and the ministries under both of them to the deacons.  Apostolic Constitutions (compiled c. 390, E), 7.499.</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Those who are called by us bishops, presbyters, and deacons were made such by prayer and by the laying on of hands. The difference of their names shows the difference of their duties. ...For it is not lawful for a deacon to offer the sacrifice, to baptize, or to give either the greater or the lesser blessing. A presbyter may not perform ordination. For it is not agreeable to holiness to have this order perverted. For </w:t>
      </w:r>
      <w:r w:rsidRPr="0021435E">
        <w:rPr>
          <w:rFonts w:ascii="Times New Roman MT Std" w:hAnsi="Times New Roman MT Std"/>
          <w:color w:val="000000"/>
        </w:rPr>
        <w:sym w:font="WP TypographicSymbols" w:char="0041"/>
      </w:r>
      <w:r w:rsidRPr="0021435E">
        <w:rPr>
          <w:rFonts w:ascii="Times New Roman MT Std" w:hAnsi="Times New Roman MT Std"/>
          <w:color w:val="000000"/>
        </w:rPr>
        <w:t>God is not the God of confusion.</w:t>
      </w:r>
      <w:r w:rsidRPr="0021435E">
        <w:rPr>
          <w:rFonts w:ascii="Times New Roman MT Std" w:hAnsi="Times New Roman MT Std"/>
          <w:color w:val="000000"/>
        </w:rPr>
        <w:sym w:font="WP TypographicSymbols" w:char="0040"/>
      </w:r>
      <w:r w:rsidRPr="0021435E">
        <w:rPr>
          <w:rFonts w:ascii="Times New Roman MT Std" w:hAnsi="Times New Roman MT Std"/>
          <w:color w:val="000000"/>
        </w:rPr>
        <w:t xml:space="preserve"> So subordinate persons should not tyrannically assume functions that belong to their superiors.  Apostolic Constitutions (compiled c. 390, E), 7.499,500.</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b/>
          <w:bCs/>
          <w:color w:val="000000"/>
          <w:sz w:val="32"/>
          <w:szCs w:val="32"/>
        </w:rPr>
        <w:t>Constantinian Hybrid</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When Constantine legalized Christianity and made it the favored religion of the Roman Empire,</w:t>
      </w: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this had a considerable impact on church leaders</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For one thing, the state now began paying salaries to church leaders</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Bishops became advisors to the Emperor</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r w:rsidRPr="0021435E">
        <w:rPr>
          <w:rFonts w:ascii="Times New Roman MT Std" w:hAnsi="Times New Roman MT Std"/>
          <w:color w:val="000000"/>
        </w:rPr>
        <w:t>C.</w:t>
      </w:r>
      <w:r w:rsidRPr="0021435E">
        <w:rPr>
          <w:rFonts w:ascii="Times New Roman MT Std" w:hAnsi="Times New Roman MT Std"/>
          <w:color w:val="000000"/>
        </w:rPr>
        <w:tab/>
        <w:t>An enormous amount of prestige, honor and power now resided in the bishops</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r w:rsidRPr="0021435E">
        <w:rPr>
          <w:rFonts w:ascii="Times New Roman MT Std" w:hAnsi="Times New Roman MT Std"/>
          <w:color w:val="000000"/>
        </w:rPr>
        <w:t>D.</w:t>
      </w:r>
      <w:r w:rsidRPr="0021435E">
        <w:rPr>
          <w:rFonts w:ascii="Times New Roman MT Std" w:hAnsi="Times New Roman MT Std"/>
          <w:color w:val="000000"/>
        </w:rPr>
        <w:tab/>
        <w:t>This is revealed by the canons that were pronounced at the Council of Nicaea:</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sectPr w:rsidR="00C7335B" w:rsidRPr="0021435E">
          <w:type w:val="continuous"/>
          <w:pgSz w:w="12240" w:h="15840"/>
          <w:pgMar w:top="1296" w:right="1440" w:bottom="1008" w:left="1440" w:header="1296" w:footer="1008" w:gutter="0"/>
          <w:cols w:space="720"/>
          <w:noEndnote/>
        </w:sectPr>
      </w:pP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b/>
          <w:bCs/>
          <w:color w:val="000000"/>
        </w:rPr>
        <w:t>Example, CANON VI.</w:t>
      </w:r>
      <w:r w:rsidRPr="0021435E">
        <w:rPr>
          <w:rFonts w:ascii="Times New Roman MT Std" w:hAnsi="Times New Roman MT Std"/>
          <w:color w:val="000000"/>
        </w:rPr>
        <w:t xml:space="preserve"> LET the ancient customs in Egypt, Libya and Pentapolis prevail, that the Bishop of Alexandria have jurisdiction in all these, since the like is customary for the Bishop of Rome also. Likewise in Antioch and the other provinces, let the Churches retain their privileges. And this is to be universally understood, that if any one be made bishop without the consent of the Metropolitan, the great Synod has declared that such a man ought not to be a bishop.</w:t>
      </w:r>
    </w:p>
    <w:p w:rsidR="00C7335B" w:rsidRPr="0021435E" w:rsidRDefault="00C7335B">
      <w:pPr>
        <w:tabs>
          <w:tab w:val="left" w:pos="576"/>
          <w:tab w:val="left" w:pos="936"/>
          <w:tab w:val="left" w:pos="1260"/>
          <w:tab w:val="left" w:pos="1620"/>
        </w:tabs>
        <w:rPr>
          <w:rFonts w:ascii="Times New Roman MT Std" w:hAnsi="Times New Roman MT Std" w:cs="Sakkal Majalla"/>
          <w:color w:val="000000"/>
        </w:rPr>
      </w:pPr>
    </w:p>
    <w:p w:rsidR="00C7335B" w:rsidRPr="0021435E" w:rsidRDefault="00C7335B">
      <w:pPr>
        <w:tabs>
          <w:tab w:val="left" w:pos="576"/>
          <w:tab w:val="left" w:pos="936"/>
          <w:tab w:val="left" w:pos="1260"/>
          <w:tab w:val="left" w:pos="1620"/>
        </w:tabs>
        <w:rPr>
          <w:rFonts w:ascii="Times New Roman MT Std" w:hAnsi="Times New Roman MT Std" w:cs="Sakkal Majalla"/>
          <w:color w:val="000000"/>
        </w:rPr>
      </w:pPr>
    </w:p>
    <w:p w:rsidR="00C7335B" w:rsidRPr="0021435E" w:rsidRDefault="009342A8">
      <w:pPr>
        <w:tabs>
          <w:tab w:val="left" w:pos="576"/>
          <w:tab w:val="left" w:pos="936"/>
          <w:tab w:val="left" w:pos="1260"/>
          <w:tab w:val="left" w:pos="1620"/>
        </w:tabs>
        <w:spacing w:line="19" w:lineRule="exact"/>
        <w:rPr>
          <w:rFonts w:ascii="Times New Roman MT Std" w:hAnsi="Times New Roman MT Std"/>
          <w:color w:val="000000"/>
        </w:rPr>
      </w:pPr>
      <w:r>
        <w:rPr>
          <w:rFonts w:ascii="Times New Roman MT Std" w:hAnsi="Times New Roman MT Std"/>
          <w:noProof/>
        </w:rPr>
        <w:pict>
          <v:rect id="_x0000_s1035" style="position:absolute;margin-left:1in;margin-top:0;width:468pt;height:.95pt;z-index:-251655168;mso-position-horizontal-relative:page" o:allowincell="f" fillcolor="black" stroked="f" strokeweight="0">
            <v:fill color2="black"/>
            <w10:wrap anchorx="page"/>
            <w10:anchorlock/>
          </v:rect>
        </w:pic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Before long, it was the Emperors and kings who were appointing and removing bishops.</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576"/>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When the western Roman Empire fell to the Germanic invaders, the bishop of Rome (Pope) took on the status previously enjoyed by the western Roman emperor.</w:t>
      </w:r>
    </w:p>
    <w:p w:rsidR="00C7335B" w:rsidRPr="0021435E" w:rsidRDefault="00C7335B">
      <w:pPr>
        <w:tabs>
          <w:tab w:val="left" w:pos="576"/>
          <w:tab w:val="left" w:pos="936"/>
          <w:tab w:val="left" w:pos="1260"/>
          <w:tab w:val="left" w:pos="1620"/>
        </w:tabs>
        <w:ind w:firstLine="57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In fact, the Pope also served as the King of the City-State of Rome</w:t>
      </w:r>
    </w:p>
    <w:p w:rsidR="00C7335B" w:rsidRPr="0021435E" w:rsidRDefault="00C7335B">
      <w:pPr>
        <w:tabs>
          <w:tab w:val="left" w:pos="576"/>
          <w:tab w:val="left" w:pos="936"/>
          <w:tab w:val="left" w:pos="1260"/>
          <w:tab w:val="left" w:pos="1620"/>
        </w:tabs>
        <w:ind w:left="936" w:hanging="360"/>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And the Popes claimed that Constantine had invested them with all political power in Western Europe</w:t>
      </w:r>
    </w:p>
    <w:p w:rsidR="00C7335B" w:rsidRPr="0021435E" w:rsidRDefault="00C7335B">
      <w:pPr>
        <w:tabs>
          <w:tab w:val="left" w:pos="576"/>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During the Middle Ages, most of the Popes and bishops were chosen from noblemen or from wealthy families</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The qualifications given in the NT became irrelevant</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Most of the upper clergy were not only unspiritual, many of them were actually wicked</w:t>
      </w: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C.</w:t>
      </w:r>
      <w:r w:rsidRPr="0021435E">
        <w:rPr>
          <w:rFonts w:ascii="Times New Roman MT Std" w:hAnsi="Times New Roman MT Std"/>
          <w:color w:val="000000"/>
        </w:rPr>
        <w:tab/>
        <w:t>The Church came to own a huge amount of the land in Europe and this great wealth provided magnificent livings to many of the bishops</w:t>
      </w: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D.</w:t>
      </w:r>
      <w:r w:rsidRPr="0021435E">
        <w:rPr>
          <w:rFonts w:ascii="Times New Roman MT Std" w:hAnsi="Times New Roman MT Std"/>
          <w:color w:val="000000"/>
        </w:rPr>
        <w:tab/>
        <w:t>At the same time, many of the parish priests were illiterate and had little knowledge of the Scriptures</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It</w:t>
      </w:r>
      <w:r w:rsidR="002363A1">
        <w:rPr>
          <w:rFonts w:ascii="Times New Roman MT Std" w:hAnsi="Times New Roman MT Std"/>
          <w:color w:val="000000"/>
        </w:rPr>
        <w:t>’</w:t>
      </w:r>
      <w:r w:rsidRPr="0021435E">
        <w:rPr>
          <w:rFonts w:ascii="Times New Roman MT Std" w:hAnsi="Times New Roman MT Std"/>
          <w:color w:val="000000"/>
        </w:rPr>
        <w:t>s important that you understand that not all bishops and priests fit this mold.  There were definitely godly bishops and priests around.</w:t>
      </w: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But as a whole, the teachings of Jesus about servanthood and the qualifications of leaders given by Paul were totally ignored</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The Reformation corrected many of these abuses.</w:t>
      </w: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However, because the mainline Reformation put so much emphasis on theology, it soon meant that a man was considered unfit for the ministry unless he had obtained a theological degree from a university</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In fact, the first colleges in the U. S. were all originally set up to train ministers</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C.</w:t>
      </w:r>
      <w:r w:rsidRPr="0021435E">
        <w:rPr>
          <w:rFonts w:ascii="Times New Roman MT Std" w:hAnsi="Times New Roman MT Std"/>
          <w:color w:val="000000"/>
        </w:rPr>
        <w:tab/>
        <w:t>Becoming a minister became a professional position with a salary</w:t>
      </w:r>
    </w:p>
    <w:p w:rsidR="00C7335B" w:rsidRPr="0021435E" w:rsidRDefault="00C7335B">
      <w:pPr>
        <w:tabs>
          <w:tab w:val="left" w:pos="450"/>
          <w:tab w:val="left" w:pos="936"/>
          <w:tab w:val="left" w:pos="1260"/>
          <w:tab w:val="left" w:pos="1620"/>
        </w:tabs>
        <w:ind w:firstLine="93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The church could hire or fire him at will</w:t>
      </w:r>
    </w:p>
    <w:p w:rsidR="00C7335B" w:rsidRPr="0021435E" w:rsidRDefault="00C7335B">
      <w:pPr>
        <w:tabs>
          <w:tab w:val="left" w:pos="450"/>
          <w:tab w:val="left" w:pos="936"/>
          <w:tab w:val="left" w:pos="1260"/>
          <w:tab w:val="left" w:pos="1620"/>
        </w:tabs>
        <w:ind w:firstLine="936"/>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The principle of plurality of leadership was ignored in many Protestant churches</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D.</w:t>
      </w:r>
      <w:r w:rsidRPr="0021435E">
        <w:rPr>
          <w:rFonts w:ascii="Times New Roman MT Std" w:hAnsi="Times New Roman MT Std"/>
          <w:color w:val="000000"/>
        </w:rPr>
        <w:tab/>
        <w:t xml:space="preserve">In the 16th century, many of the Anabaptist congregations returned to the NT </w:t>
      </w:r>
      <w:r w:rsidRPr="0021435E">
        <w:rPr>
          <w:rFonts w:ascii="Times New Roman MT Std" w:hAnsi="Times New Roman MT Std"/>
          <w:color w:val="000000"/>
        </w:rPr>
        <w:lastRenderedPageBreak/>
        <w:t>principles of servanthood and plural ministry</w:t>
      </w:r>
    </w:p>
    <w:p w:rsidR="00C7335B" w:rsidRPr="0021435E" w:rsidRDefault="00C7335B">
      <w:pPr>
        <w:tabs>
          <w:tab w:val="left" w:pos="450"/>
          <w:tab w:val="left" w:pos="936"/>
          <w:tab w:val="left" w:pos="1260"/>
          <w:tab w:val="left" w:pos="1620"/>
        </w:tabs>
        <w:ind w:firstLine="93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But even there, sometimes ministers elevated themselves high above the people</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sectPr w:rsidR="00C7335B" w:rsidRPr="0021435E">
          <w:type w:val="continuous"/>
          <w:pgSz w:w="12240" w:h="15840"/>
          <w:pgMar w:top="1296" w:right="1440" w:bottom="1008" w:left="1440" w:header="1296" w:footer="1008" w:gutter="0"/>
          <w:cols w:space="720"/>
          <w:noEndnote/>
        </w:sectPr>
      </w:pP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E.</w:t>
      </w:r>
      <w:r w:rsidRPr="0021435E">
        <w:rPr>
          <w:rFonts w:ascii="Times New Roman MT Std" w:hAnsi="Times New Roman MT Std"/>
          <w:color w:val="000000"/>
        </w:rPr>
        <w:tab/>
        <w:t>In the centuries that followed, various Bible-believing churches arose that attempted to return to the NT pattern</w:t>
      </w:r>
    </w:p>
    <w:p w:rsidR="00C7335B" w:rsidRPr="0021435E" w:rsidRDefault="00C7335B">
      <w:pPr>
        <w:tabs>
          <w:tab w:val="left" w:pos="450"/>
          <w:tab w:val="left" w:pos="936"/>
          <w:tab w:val="left" w:pos="1260"/>
          <w:tab w:val="left" w:pos="1620"/>
        </w:tabs>
        <w:ind w:firstLine="93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What are some of those patterns?</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9342A8">
      <w:pPr>
        <w:tabs>
          <w:tab w:val="left" w:pos="450"/>
          <w:tab w:val="left" w:pos="936"/>
          <w:tab w:val="left" w:pos="1260"/>
          <w:tab w:val="left" w:pos="1620"/>
        </w:tabs>
        <w:spacing w:line="129" w:lineRule="exact"/>
        <w:rPr>
          <w:rFonts w:ascii="Times New Roman MT Std" w:hAnsi="Times New Roman MT Std"/>
          <w:color w:val="000000"/>
        </w:rPr>
      </w:pPr>
      <w:r>
        <w:rPr>
          <w:rFonts w:ascii="Times New Roman MT Std" w:hAnsi="Times New Roman MT Std"/>
          <w:noProof/>
        </w:rPr>
        <w:pict>
          <v:rect id="_x0000_s1036" style="position:absolute;margin-left:1in;margin-top:0;width:468pt;height:6.45pt;z-index:-251654144;mso-position-horizontal-relative:page" o:allowincell="f" fillcolor="black" stroked="f" strokeweight="0">
            <v:fill color2="black"/>
            <w10:wrap anchorx="page"/>
            <w10:anchorlock/>
          </v:rect>
        </w:pic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b/>
          <w:bCs/>
          <w:color w:val="000000"/>
          <w:sz w:val="36"/>
          <w:szCs w:val="36"/>
        </w:rPr>
        <w:t>Principles of Early Church Government</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#1: Plurality of leaders</w:t>
      </w: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No one person has all the gifts.  Not everyone in the church will necessarily be able to relate to that one person</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One person should not be given too much power, as power tends to corrupt</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#2</w:t>
      </w:r>
      <w:r w:rsidRPr="0021435E">
        <w:rPr>
          <w:rFonts w:ascii="Times New Roman MT Std" w:hAnsi="Times New Roman MT Std"/>
          <w:color w:val="000000"/>
        </w:rPr>
        <w:tab/>
        <w:t>Servanthood of leadership</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Leaders in the church need to be servants, not lords</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That doesn</w:t>
      </w:r>
      <w:r w:rsidR="002363A1">
        <w:rPr>
          <w:rFonts w:ascii="Times New Roman MT Std" w:hAnsi="Times New Roman MT Std"/>
          <w:color w:val="000000"/>
        </w:rPr>
        <w:t>’</w:t>
      </w:r>
      <w:r w:rsidRPr="0021435E">
        <w:rPr>
          <w:rFonts w:ascii="Times New Roman MT Std" w:hAnsi="Times New Roman MT Std"/>
          <w:color w:val="000000"/>
        </w:rPr>
        <w:t>t mean that the rest of us don</w:t>
      </w:r>
      <w:r w:rsidR="002363A1">
        <w:rPr>
          <w:rFonts w:ascii="Times New Roman MT Std" w:hAnsi="Times New Roman MT Std"/>
          <w:color w:val="000000"/>
        </w:rPr>
        <w:t>’</w:t>
      </w:r>
      <w:r w:rsidRPr="0021435E">
        <w:rPr>
          <w:rFonts w:ascii="Times New Roman MT Std" w:hAnsi="Times New Roman MT Std"/>
          <w:color w:val="000000"/>
        </w:rPr>
        <w:t>t need to honor and obey them.</w:t>
      </w:r>
    </w:p>
    <w:p w:rsidR="00C7335B" w:rsidRPr="0021435E" w:rsidRDefault="00C7335B">
      <w:pPr>
        <w:tabs>
          <w:tab w:val="left" w:pos="450"/>
          <w:tab w:val="left" w:pos="936"/>
          <w:tab w:val="left" w:pos="1260"/>
          <w:tab w:val="left" w:pos="1620"/>
        </w:tabs>
        <w:ind w:firstLine="936"/>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But it does mean that they shouldn</w:t>
      </w:r>
      <w:r w:rsidR="002363A1">
        <w:rPr>
          <w:rFonts w:ascii="Times New Roman MT Std" w:hAnsi="Times New Roman MT Std"/>
          <w:color w:val="000000"/>
        </w:rPr>
        <w:t>’</w:t>
      </w:r>
      <w:r w:rsidRPr="0021435E">
        <w:rPr>
          <w:rFonts w:ascii="Times New Roman MT Std" w:hAnsi="Times New Roman MT Std"/>
          <w:color w:val="000000"/>
        </w:rPr>
        <w:t xml:space="preserve">t tack titles on to their name, like </w:t>
      </w:r>
      <w:r w:rsidRPr="0021435E">
        <w:rPr>
          <w:rFonts w:ascii="Times New Roman MT Std" w:hAnsi="Times New Roman MT Std"/>
          <w:color w:val="000000"/>
        </w:rPr>
        <w:sym w:font="WP TypographicSymbols" w:char="0041"/>
      </w:r>
      <w:r w:rsidRPr="0021435E">
        <w:rPr>
          <w:rFonts w:ascii="Times New Roman MT Std" w:hAnsi="Times New Roman MT Std"/>
          <w:color w:val="000000"/>
        </w:rPr>
        <w:t>Father</w:t>
      </w:r>
      <w:r w:rsidRPr="0021435E">
        <w:rPr>
          <w:rFonts w:ascii="Times New Roman MT Std" w:hAnsi="Times New Roman MT Std"/>
          <w:color w:val="000000"/>
        </w:rPr>
        <w:sym w:font="WP TypographicSymbols" w:char="0040"/>
      </w:r>
      <w:r w:rsidRPr="0021435E">
        <w:rPr>
          <w:rFonts w:ascii="Times New Roman MT Std" w:hAnsi="Times New Roman MT Std"/>
          <w:color w:val="000000"/>
        </w:rPr>
        <w:t xml:space="preserve"> </w:t>
      </w:r>
      <w:r w:rsidRPr="0021435E">
        <w:rPr>
          <w:rFonts w:ascii="Times New Roman MT Std" w:hAnsi="Times New Roman MT Std"/>
          <w:color w:val="000000"/>
        </w:rPr>
        <w:sym w:font="WP TypographicSymbols" w:char="0041"/>
      </w:r>
      <w:r w:rsidRPr="0021435E">
        <w:rPr>
          <w:rFonts w:ascii="Times New Roman MT Std" w:hAnsi="Times New Roman MT Std"/>
          <w:color w:val="000000"/>
        </w:rPr>
        <w:t>Rev</w:t>
      </w:r>
      <w:r w:rsidRPr="0021435E">
        <w:rPr>
          <w:rFonts w:ascii="Times New Roman MT Std" w:hAnsi="Times New Roman MT Std"/>
          <w:color w:val="000000"/>
        </w:rPr>
        <w:sym w:font="WP TypographicSymbols" w:char="0040"/>
      </w: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C.</w:t>
      </w:r>
      <w:r w:rsidRPr="0021435E">
        <w:rPr>
          <w:rFonts w:ascii="Times New Roman MT Std" w:hAnsi="Times New Roman MT Std"/>
          <w:color w:val="000000"/>
        </w:rPr>
        <w:tab/>
        <w:t>And it does mean that they aren</w:t>
      </w:r>
      <w:r w:rsidR="002363A1">
        <w:rPr>
          <w:rFonts w:ascii="Times New Roman MT Std" w:hAnsi="Times New Roman MT Std"/>
          <w:color w:val="000000"/>
        </w:rPr>
        <w:t>’</w:t>
      </w:r>
      <w:r w:rsidRPr="0021435E">
        <w:rPr>
          <w:rFonts w:ascii="Times New Roman MT Std" w:hAnsi="Times New Roman MT Std"/>
          <w:color w:val="000000"/>
        </w:rPr>
        <w:t>t part of a special class that elevates them beyond the rest of the congregation</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#3</w:t>
      </w:r>
      <w:r w:rsidRPr="0021435E">
        <w:rPr>
          <w:rFonts w:ascii="Times New Roman MT Std" w:hAnsi="Times New Roman MT Std"/>
          <w:color w:val="000000"/>
        </w:rPr>
        <w:tab/>
        <w:t>Normally, being appointed as an elder or bishop is a lifetime appointment</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It</w:t>
      </w:r>
      <w:r w:rsidR="002363A1">
        <w:rPr>
          <w:rFonts w:ascii="Times New Roman MT Std" w:hAnsi="Times New Roman MT Std"/>
          <w:color w:val="000000"/>
        </w:rPr>
        <w:t>’</w:t>
      </w:r>
      <w:r w:rsidRPr="0021435E">
        <w:rPr>
          <w:rFonts w:ascii="Times New Roman MT Std" w:hAnsi="Times New Roman MT Std"/>
          <w:color w:val="000000"/>
        </w:rPr>
        <w:t>s not like a secular job, where a congregation can hire and fire a minister at will</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There</w:t>
      </w:r>
      <w:r w:rsidR="002363A1">
        <w:rPr>
          <w:rFonts w:ascii="Times New Roman MT Std" w:hAnsi="Times New Roman MT Std"/>
          <w:color w:val="000000"/>
        </w:rPr>
        <w:t>’</w:t>
      </w:r>
      <w:r w:rsidRPr="0021435E">
        <w:rPr>
          <w:rFonts w:ascii="Times New Roman MT Std" w:hAnsi="Times New Roman MT Std"/>
          <w:color w:val="000000"/>
        </w:rPr>
        <w:t xml:space="preserve"> a reason why God set things up this way</w:t>
      </w:r>
    </w:p>
    <w:p w:rsidR="00C7335B" w:rsidRPr="0021435E" w:rsidRDefault="00C7335B">
      <w:pPr>
        <w:tabs>
          <w:tab w:val="left" w:pos="450"/>
          <w:tab w:val="left" w:pos="936"/>
          <w:tab w:val="left" w:pos="1260"/>
          <w:tab w:val="left" w:pos="1620"/>
        </w:tabs>
        <w:ind w:left="1260" w:hanging="324"/>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Otherwise, the pastor is afraid to take tough stands on things that are socially unacceptable to his congregation</w:t>
      </w:r>
    </w:p>
    <w:p w:rsidR="00C7335B" w:rsidRPr="0021435E" w:rsidRDefault="00C7335B">
      <w:pPr>
        <w:tabs>
          <w:tab w:val="left" w:pos="450"/>
          <w:tab w:val="left" w:pos="936"/>
          <w:tab w:val="left" w:pos="1260"/>
          <w:tab w:val="left" w:pos="1620"/>
        </w:tabs>
        <w:ind w:left="1260" w:hanging="324"/>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Example: in a conventional church today: divorce, head covering, headship in marriage</w:t>
      </w:r>
    </w:p>
    <w:p w:rsidR="00C7335B" w:rsidRPr="0021435E" w:rsidRDefault="00C7335B">
      <w:pPr>
        <w:tabs>
          <w:tab w:val="left" w:pos="450"/>
          <w:tab w:val="left" w:pos="936"/>
          <w:tab w:val="left" w:pos="1260"/>
          <w:tab w:val="left" w:pos="1620"/>
        </w:tabs>
        <w:ind w:left="936" w:hanging="486"/>
        <w:rPr>
          <w:rFonts w:ascii="Times New Roman MT Std" w:hAnsi="Times New Roman MT Std"/>
          <w:color w:val="000000"/>
        </w:rPr>
      </w:pPr>
      <w:r w:rsidRPr="0021435E">
        <w:rPr>
          <w:rFonts w:ascii="Times New Roman MT Std" w:hAnsi="Times New Roman MT Std"/>
          <w:color w:val="000000"/>
        </w:rPr>
        <w:t>C.</w:t>
      </w:r>
      <w:r w:rsidRPr="0021435E">
        <w:rPr>
          <w:rFonts w:ascii="Times New Roman MT Std" w:hAnsi="Times New Roman MT Std"/>
          <w:color w:val="000000"/>
        </w:rPr>
        <w:tab/>
        <w:t>Now, by lifetime appointment, I don</w:t>
      </w:r>
      <w:r w:rsidR="002363A1">
        <w:rPr>
          <w:rFonts w:ascii="Times New Roman MT Std" w:hAnsi="Times New Roman MT Std"/>
          <w:color w:val="000000"/>
        </w:rPr>
        <w:t>’</w:t>
      </w:r>
      <w:r w:rsidRPr="0021435E">
        <w:rPr>
          <w:rFonts w:ascii="Times New Roman MT Std" w:hAnsi="Times New Roman MT Std"/>
          <w:color w:val="000000"/>
        </w:rPr>
        <w:t>t mean that a leader is not answerable to the congregation and can</w:t>
      </w:r>
      <w:r w:rsidR="002363A1">
        <w:rPr>
          <w:rFonts w:ascii="Times New Roman MT Std" w:hAnsi="Times New Roman MT Std"/>
          <w:color w:val="000000"/>
        </w:rPr>
        <w:t>’</w:t>
      </w:r>
      <w:r w:rsidRPr="0021435E">
        <w:rPr>
          <w:rFonts w:ascii="Times New Roman MT Std" w:hAnsi="Times New Roman MT Std"/>
          <w:color w:val="000000"/>
        </w:rPr>
        <w:t>t be removed for wrongdoing or other Scriptural reasons</w:t>
      </w:r>
    </w:p>
    <w:p w:rsidR="00C7335B" w:rsidRPr="0021435E" w:rsidRDefault="00C7335B">
      <w:pPr>
        <w:tabs>
          <w:tab w:val="left" w:pos="450"/>
          <w:tab w:val="left" w:pos="936"/>
          <w:tab w:val="left" w:pos="1260"/>
          <w:tab w:val="left" w:pos="1620"/>
        </w:tabs>
        <w:ind w:left="1260" w:hanging="324"/>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But he needs to be able to preach the Gospel without compromise because the congregation would prefer to have someone who will simply tickle their ears</w:t>
      </w:r>
    </w:p>
    <w:p w:rsidR="00C7335B" w:rsidRPr="0021435E" w:rsidRDefault="00C7335B">
      <w:pPr>
        <w:tabs>
          <w:tab w:val="left" w:pos="450"/>
          <w:tab w:val="left" w:pos="936"/>
          <w:tab w:val="left" w:pos="1260"/>
          <w:tab w:val="left" w:pos="1620"/>
        </w:tabs>
        <w:ind w:firstLine="450"/>
        <w:rPr>
          <w:rFonts w:ascii="Times New Roman MT Std" w:hAnsi="Times New Roman MT Std"/>
          <w:color w:val="000000"/>
        </w:rPr>
      </w:pPr>
      <w:r w:rsidRPr="0021435E">
        <w:rPr>
          <w:rFonts w:ascii="Times New Roman MT Std" w:hAnsi="Times New Roman MT Std"/>
          <w:color w:val="000000"/>
        </w:rPr>
        <w:t xml:space="preserve"> </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9342A8">
      <w:pPr>
        <w:tabs>
          <w:tab w:val="left" w:pos="450"/>
          <w:tab w:val="left" w:pos="936"/>
          <w:tab w:val="left" w:pos="1260"/>
          <w:tab w:val="left" w:pos="1620"/>
        </w:tabs>
        <w:spacing w:line="19" w:lineRule="exact"/>
        <w:rPr>
          <w:rFonts w:ascii="Times New Roman MT Std" w:hAnsi="Times New Roman MT Std"/>
          <w:color w:val="000000"/>
        </w:rPr>
      </w:pPr>
      <w:r>
        <w:rPr>
          <w:rFonts w:ascii="Times New Roman MT Std" w:hAnsi="Times New Roman MT Std"/>
          <w:noProof/>
        </w:rPr>
        <w:pict>
          <v:rect id="_x0000_s1037" style="position:absolute;margin-left:1in;margin-top:0;width:468pt;height:.95pt;z-index:-251653120;mso-position-horizontal-relative:page" o:allowincell="f" fillcolor="black" stroked="f" strokeweight="0">
            <v:fill color2="black"/>
            <w10:wrap anchorx="page"/>
            <w10:anchorlock/>
          </v:rect>
        </w:pic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center" w:pos="4680"/>
        </w:tabs>
        <w:rPr>
          <w:rFonts w:ascii="Times New Roman MT Std" w:hAnsi="Times New Roman MT Std"/>
          <w:color w:val="000000"/>
        </w:rPr>
      </w:pPr>
      <w:r w:rsidRPr="0021435E">
        <w:rPr>
          <w:rFonts w:ascii="Times New Roman MT Std" w:hAnsi="Times New Roman MT Std"/>
          <w:color w:val="000000"/>
        </w:rPr>
        <w:tab/>
      </w:r>
      <w:r w:rsidRPr="0021435E">
        <w:rPr>
          <w:rFonts w:ascii="Times New Roman MT Std" w:hAnsi="Times New Roman MT Std"/>
          <w:color w:val="000000"/>
          <w:sz w:val="40"/>
          <w:szCs w:val="40"/>
        </w:rPr>
        <w:t>Review</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ind w:left="450" w:hanging="450"/>
        <w:rPr>
          <w:rFonts w:ascii="Times New Roman MT Std" w:hAnsi="Times New Roman MT Std"/>
          <w:color w:val="000000"/>
        </w:rPr>
      </w:pPr>
      <w:r w:rsidRPr="0021435E">
        <w:rPr>
          <w:rFonts w:ascii="Times New Roman MT Std" w:hAnsi="Times New Roman MT Std"/>
          <w:color w:val="000000"/>
        </w:rPr>
        <w:t>1.</w:t>
      </w:r>
      <w:r w:rsidRPr="0021435E">
        <w:rPr>
          <w:rFonts w:ascii="Times New Roman MT Std" w:hAnsi="Times New Roman MT Std"/>
          <w:color w:val="000000"/>
        </w:rPr>
        <w:tab/>
      </w:r>
      <w:r w:rsidRPr="0021435E">
        <w:rPr>
          <w:rFonts w:ascii="Times New Roman MT Std" w:hAnsi="Times New Roman MT Std"/>
          <w:i/>
          <w:iCs/>
          <w:color w:val="000000"/>
        </w:rPr>
        <w:t>type</w:t>
      </w:r>
      <w:r w:rsidRPr="0021435E">
        <w:rPr>
          <w:rFonts w:ascii="Times New Roman MT Std" w:hAnsi="Times New Roman MT Std"/>
          <w:color w:val="000000"/>
        </w:rPr>
        <w:t xml:space="preserve"> of church government they had</w:t>
      </w: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2.</w:t>
      </w:r>
      <w:r w:rsidRPr="0021435E">
        <w:rPr>
          <w:rFonts w:ascii="Times New Roman MT Std" w:hAnsi="Times New Roman MT Std"/>
          <w:color w:val="000000"/>
        </w:rPr>
        <w:tab/>
        <w:t>training these men received</w:t>
      </w:r>
    </w:p>
    <w:p w:rsidR="00C7335B" w:rsidRPr="0021435E" w:rsidRDefault="00C7335B">
      <w:pPr>
        <w:tabs>
          <w:tab w:val="left" w:pos="450"/>
          <w:tab w:val="left" w:pos="936"/>
          <w:tab w:val="left" w:pos="1260"/>
          <w:tab w:val="left" w:pos="1620"/>
        </w:tabs>
        <w:ind w:left="450" w:hanging="450"/>
        <w:rPr>
          <w:rFonts w:ascii="Times New Roman MT Std" w:hAnsi="Times New Roman MT Std"/>
          <w:color w:val="000000"/>
        </w:rPr>
      </w:pPr>
      <w:r w:rsidRPr="0021435E">
        <w:rPr>
          <w:rFonts w:ascii="Times New Roman MT Std" w:hAnsi="Times New Roman MT Std"/>
          <w:color w:val="000000"/>
        </w:rPr>
        <w:t>3.</w:t>
      </w:r>
      <w:r w:rsidRPr="0021435E">
        <w:rPr>
          <w:rFonts w:ascii="Times New Roman MT Std" w:hAnsi="Times New Roman MT Std"/>
          <w:color w:val="000000"/>
        </w:rPr>
        <w:tab/>
      </w:r>
      <w:r w:rsidRPr="0021435E">
        <w:rPr>
          <w:rFonts w:ascii="Times New Roman MT Std" w:hAnsi="Times New Roman MT Std"/>
          <w:i/>
          <w:iCs/>
          <w:color w:val="000000"/>
        </w:rPr>
        <w:t>how</w:t>
      </w:r>
      <w:r w:rsidRPr="0021435E">
        <w:rPr>
          <w:rFonts w:ascii="Times New Roman MT Std" w:hAnsi="Times New Roman MT Std"/>
          <w:color w:val="000000"/>
        </w:rPr>
        <w:t xml:space="preserve"> leaders were chosen </w:t>
      </w: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4.</w:t>
      </w:r>
      <w:r w:rsidRPr="0021435E">
        <w:rPr>
          <w:rFonts w:ascii="Times New Roman MT Std" w:hAnsi="Times New Roman MT Std"/>
          <w:color w:val="000000"/>
        </w:rPr>
        <w:tab/>
        <w:t xml:space="preserve">how the early Christian leaders were </w:t>
      </w:r>
      <w:r w:rsidRPr="0021435E">
        <w:rPr>
          <w:rFonts w:ascii="Times New Roman MT Std" w:hAnsi="Times New Roman MT Std"/>
          <w:i/>
          <w:iCs/>
          <w:color w:val="000000"/>
        </w:rPr>
        <w:t>supported</w:t>
      </w:r>
      <w:r w:rsidRPr="0021435E">
        <w:rPr>
          <w:rFonts w:ascii="Times New Roman MT Std" w:hAnsi="Times New Roman MT Std"/>
          <w:color w:val="000000"/>
        </w:rPr>
        <w:t xml:space="preserve"> materially</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But I want this message to be more than a history lesson.  We do need to return to the apostolic principles of church leadership:</w:t>
      </w:r>
    </w:p>
    <w:p w:rsidR="00C7335B" w:rsidRPr="0021435E" w:rsidRDefault="00C7335B">
      <w:pPr>
        <w:tabs>
          <w:tab w:val="left" w:pos="450"/>
          <w:tab w:val="left" w:pos="936"/>
          <w:tab w:val="left" w:pos="1260"/>
          <w:tab w:val="left" w:pos="1620"/>
        </w:tabs>
        <w:rPr>
          <w:rFonts w:ascii="Times New Roman MT Std" w:hAnsi="Times New Roman MT Std"/>
          <w:color w:val="000000"/>
        </w:rPr>
        <w:sectPr w:rsidR="00C7335B" w:rsidRPr="0021435E">
          <w:type w:val="continuous"/>
          <w:pgSz w:w="12240" w:h="15840"/>
          <w:pgMar w:top="1296" w:right="1440" w:bottom="1008" w:left="1440" w:header="1296" w:footer="1008" w:gutter="0"/>
          <w:cols w:space="720"/>
          <w:noEndnote/>
        </w:sect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a.</w:t>
      </w:r>
      <w:r w:rsidRPr="0021435E">
        <w:rPr>
          <w:rFonts w:ascii="Times New Roman MT Std" w:hAnsi="Times New Roman MT Std"/>
          <w:color w:val="000000"/>
        </w:rPr>
        <w:tab/>
        <w:t>Plurality of leaders</w:t>
      </w: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b.</w:t>
      </w:r>
      <w:r w:rsidRPr="0021435E">
        <w:rPr>
          <w:rFonts w:ascii="Times New Roman MT Std" w:hAnsi="Times New Roman MT Std"/>
          <w:color w:val="000000"/>
        </w:rPr>
        <w:tab/>
        <w:t>Servanthood of leaders</w:t>
      </w: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c.</w:t>
      </w:r>
      <w:r w:rsidRPr="0021435E">
        <w:rPr>
          <w:rFonts w:ascii="Times New Roman MT Std" w:hAnsi="Times New Roman MT Std"/>
          <w:color w:val="000000"/>
        </w:rPr>
        <w:tab/>
        <w:t xml:space="preserve">That are leaders are unfettered, but instead are free to preach </w:t>
      </w:r>
      <w:r w:rsidRPr="0021435E">
        <w:rPr>
          <w:rFonts w:ascii="Times New Roman MT Std" w:hAnsi="Times New Roman MT Std"/>
          <w:i/>
          <w:iCs/>
          <w:color w:val="000000"/>
        </w:rPr>
        <w:t>all</w:t>
      </w:r>
      <w:r w:rsidRPr="0021435E">
        <w:rPr>
          <w:rFonts w:ascii="Times New Roman MT Std" w:hAnsi="Times New Roman MT Std"/>
          <w:color w:val="000000"/>
        </w:rPr>
        <w:t xml:space="preserve"> of what the NT teaches</w:t>
      </w:r>
    </w:p>
    <w:p w:rsidR="00C7335B" w:rsidRPr="0021435E" w:rsidRDefault="00C7335B">
      <w:pPr>
        <w:tabs>
          <w:tab w:val="left" w:pos="450"/>
          <w:tab w:val="left" w:pos="936"/>
          <w:tab w:val="left" w:pos="1260"/>
          <w:tab w:val="left" w:pos="1620"/>
        </w:tabs>
        <w:rPr>
          <w:rFonts w:ascii="Times New Roman MT Std" w:hAnsi="Times New Roman MT Std"/>
          <w:color w:val="000000"/>
        </w:rPr>
      </w:pPr>
    </w:p>
    <w:p w:rsidR="00C7335B" w:rsidRPr="0021435E" w:rsidRDefault="00C7335B">
      <w:pPr>
        <w:tabs>
          <w:tab w:val="left" w:pos="450"/>
          <w:tab w:val="left" w:pos="936"/>
          <w:tab w:val="left" w:pos="1260"/>
          <w:tab w:val="left" w:pos="1620"/>
        </w:tabs>
        <w:rPr>
          <w:rFonts w:ascii="Times New Roman MT Std" w:hAnsi="Times New Roman MT Std"/>
          <w:color w:val="000000"/>
        </w:rPr>
      </w:pPr>
      <w:r w:rsidRPr="0021435E">
        <w:rPr>
          <w:rFonts w:ascii="Times New Roman MT Std" w:hAnsi="Times New Roman MT Std"/>
          <w:color w:val="000000"/>
        </w:rPr>
        <w:t xml:space="preserve">These are patterns that </w:t>
      </w:r>
      <w:r w:rsidRPr="0021435E">
        <w:rPr>
          <w:rFonts w:ascii="Times New Roman MT Std" w:hAnsi="Times New Roman MT Std"/>
          <w:i/>
          <w:iCs/>
          <w:color w:val="000000"/>
        </w:rPr>
        <w:t>can</w:t>
      </w:r>
      <w:r w:rsidRPr="0021435E">
        <w:rPr>
          <w:rFonts w:ascii="Times New Roman MT Std" w:hAnsi="Times New Roman MT Std"/>
          <w:color w:val="000000"/>
        </w:rPr>
        <w:t xml:space="preserve"> be restored and </w:t>
      </w:r>
      <w:r w:rsidRPr="0021435E">
        <w:rPr>
          <w:rFonts w:ascii="Times New Roman MT Std" w:hAnsi="Times New Roman MT Std"/>
          <w:i/>
          <w:iCs/>
          <w:color w:val="000000"/>
        </w:rPr>
        <w:t>need</w:t>
      </w:r>
      <w:r w:rsidRPr="0021435E">
        <w:rPr>
          <w:rFonts w:ascii="Times New Roman MT Std" w:hAnsi="Times New Roman MT Std"/>
          <w:color w:val="000000"/>
        </w:rPr>
        <w:t xml:space="preserve"> to be restored if our churches are going to fulfill the commission given them by Christ.</w:t>
      </w:r>
    </w:p>
    <w:p w:rsidR="00C7335B" w:rsidRPr="0021435E" w:rsidRDefault="00C7335B">
      <w:pPr>
        <w:tabs>
          <w:tab w:val="left" w:pos="450"/>
          <w:tab w:val="left" w:pos="936"/>
          <w:tab w:val="left" w:pos="1260"/>
          <w:tab w:val="left" w:pos="1620"/>
        </w:tabs>
        <w:rPr>
          <w:rFonts w:ascii="Times New Roman MT Std" w:hAnsi="Times New Roman MT Std"/>
          <w:color w:val="000000"/>
        </w:rPr>
      </w:pPr>
    </w:p>
    <w:sectPr w:rsidR="00C7335B" w:rsidRPr="0021435E" w:rsidSect="00C7335B">
      <w:type w:val="continuous"/>
      <w:pgSz w:w="12240" w:h="15840"/>
      <w:pgMar w:top="1296" w:right="1440" w:bottom="1008" w:left="1440" w:header="1296"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2A8" w:rsidRDefault="009342A8" w:rsidP="00C7335B">
      <w:r>
        <w:separator/>
      </w:r>
    </w:p>
  </w:endnote>
  <w:endnote w:type="continuationSeparator" w:id="0">
    <w:p w:rsidR="009342A8" w:rsidRDefault="009342A8" w:rsidP="00C7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T Std">
    <w:panose1 w:val="00000000000000000000"/>
    <w:charset w:val="00"/>
    <w:family w:val="roman"/>
    <w:notTrueType/>
    <w:pitch w:val="variable"/>
    <w:sig w:usb0="00000003" w:usb1="00000000" w:usb2="00000000" w:usb3="00000000" w:csb0="00000001" w:csb1="00000000"/>
  </w:font>
  <w:font w:name="Sakkal Majalla">
    <w:charset w:val="00"/>
    <w:family w:val="auto"/>
    <w:pitch w:val="variable"/>
    <w:sig w:usb0="A000207F" w:usb1="C000204B" w:usb2="00000008" w:usb3="00000000" w:csb0="000000D3" w:csb1="00000000"/>
  </w:font>
  <w:font w:name="WP TypographicSymbols">
    <w:altName w:val="Galatia SI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35B" w:rsidRDefault="00C7335B">
    <w:pPr>
      <w:spacing w:line="240" w:lineRule="exact"/>
    </w:pPr>
  </w:p>
  <w:p w:rsidR="00C7335B" w:rsidRDefault="009342A8">
    <w:pPr>
      <w:framePr w:w="9361" w:wrap="notBeside" w:vAnchor="text" w:hAnchor="text" w:x="1" w:y="1"/>
      <w:jc w:val="center"/>
    </w:pPr>
    <w:r>
      <w:fldChar w:fldCharType="begin"/>
    </w:r>
    <w:r>
      <w:instrText xml:space="preserve">PAGE </w:instrText>
    </w:r>
    <w:r>
      <w:fldChar w:fldCharType="separate"/>
    </w:r>
    <w:r w:rsidR="003E53DB">
      <w:rPr>
        <w:noProof/>
      </w:rPr>
      <w:t>2</w:t>
    </w:r>
    <w:r>
      <w:rPr>
        <w:noProof/>
      </w:rPr>
      <w:fldChar w:fldCharType="end"/>
    </w:r>
  </w:p>
  <w:p w:rsidR="00C7335B" w:rsidRDefault="00C733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2A8" w:rsidRDefault="009342A8" w:rsidP="00C7335B">
      <w:r>
        <w:separator/>
      </w:r>
    </w:p>
  </w:footnote>
  <w:footnote w:type="continuationSeparator" w:id="0">
    <w:p w:rsidR="009342A8" w:rsidRDefault="009342A8" w:rsidP="00C73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7335B"/>
    <w:rsid w:val="0021435E"/>
    <w:rsid w:val="002363A1"/>
    <w:rsid w:val="003E53DB"/>
    <w:rsid w:val="00687042"/>
    <w:rsid w:val="009342A8"/>
    <w:rsid w:val="00C7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15:docId w15:val="{77FC05EE-77AF-4392-8F81-8D9664DD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2951</Words>
  <Characters>16824</Characters>
  <Application>Microsoft Office Word</Application>
  <DocSecurity>0</DocSecurity>
  <Lines>140</Lines>
  <Paragraphs>39</Paragraphs>
  <ScaleCrop>false</ScaleCrop>
  <Company>Microsoft</Company>
  <LinksUpToDate>false</LinksUpToDate>
  <CharactersWithSpaces>19736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4</cp:revision>
  <dcterms:created xsi:type="dcterms:W3CDTF">2014-11-06T20:04:00Z</dcterms:created>
  <dcterms:modified xsi:type="dcterms:W3CDTF">2017-10-17T21:50:00Z</dcterms:modified>
</cp:coreProperties>
</file>