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4097" w:rsidRPr="007D577C" w:rsidRDefault="003D626F" w:rsidP="001B46B4">
      <w:pPr>
        <w:jc w:val="center"/>
        <w:rPr>
          <w:rFonts w:ascii="Times New Roman MT Std" w:hAnsi="Times New Roman MT Std"/>
          <w:sz w:val="38"/>
          <w:szCs w:val="38"/>
        </w:rPr>
      </w:pPr>
      <w:r w:rsidRPr="007D577C">
        <w:rPr>
          <w:rFonts w:ascii="Times New Roman MT Std" w:hAnsi="Times New Roman MT Std"/>
          <w:sz w:val="38"/>
          <w:szCs w:val="38"/>
        </w:rPr>
        <w:t>How Do We Know</w:t>
      </w:r>
      <w:r w:rsidR="00F54097" w:rsidRPr="007D577C">
        <w:rPr>
          <w:rFonts w:ascii="Times New Roman MT Std" w:hAnsi="Times New Roman MT Std"/>
          <w:sz w:val="38"/>
          <w:szCs w:val="38"/>
        </w:rPr>
        <w:t xml:space="preserve"> the Early Christian Writings</w:t>
      </w:r>
      <w:r w:rsidR="001B46B4" w:rsidRPr="007D577C">
        <w:rPr>
          <w:rFonts w:ascii="Times New Roman MT Std" w:hAnsi="Times New Roman MT Std"/>
          <w:sz w:val="38"/>
          <w:szCs w:val="38"/>
        </w:rPr>
        <w:t xml:space="preserve"> </w:t>
      </w:r>
      <w:r w:rsidRPr="007D577C">
        <w:rPr>
          <w:rFonts w:ascii="Times New Roman MT Std" w:hAnsi="Times New Roman MT Std"/>
          <w:sz w:val="38"/>
          <w:szCs w:val="38"/>
        </w:rPr>
        <w:t>Weren’t Tampered With</w:t>
      </w:r>
      <w:r w:rsidR="00F54097" w:rsidRPr="007D577C">
        <w:rPr>
          <w:rFonts w:ascii="Times New Roman MT Std" w:hAnsi="Times New Roman MT Std"/>
          <w:sz w:val="38"/>
          <w:szCs w:val="38"/>
        </w:rPr>
        <w:t>?</w:t>
      </w:r>
    </w:p>
    <w:p w:rsidR="00F54097" w:rsidRPr="007D577C" w:rsidRDefault="00F54097" w:rsidP="001B46B4">
      <w:pPr>
        <w:rPr>
          <w:rFonts w:ascii="Times New Roman MT Std" w:hAnsi="Times New Roman MT Std"/>
        </w:rPr>
      </w:pPr>
    </w:p>
    <w:p w:rsidR="001B46B4" w:rsidRPr="007D577C" w:rsidRDefault="001B46B4" w:rsidP="001B46B4">
      <w:pPr>
        <w:rPr>
          <w:rFonts w:ascii="Times New Roman MT Std" w:hAnsi="Times New Roman MT Std"/>
        </w:rPr>
      </w:pPr>
    </w:p>
    <w:p w:rsidR="00A946E7" w:rsidRDefault="00102720" w:rsidP="001B46B4">
      <w:pPr>
        <w:rPr>
          <w:rFonts w:ascii="Times New Roman MT Std" w:hAnsi="Times New Roman MT Std"/>
        </w:rPr>
      </w:pPr>
      <w:r>
        <w:rPr>
          <w:rFonts w:ascii="Times New Roman MT Std" w:hAnsi="Times New Roman MT Std"/>
        </w:rPr>
        <w:t>Hi</w:t>
      </w:r>
      <w:r w:rsidR="00491438">
        <w:rPr>
          <w:rFonts w:ascii="Times New Roman MT Std" w:hAnsi="Times New Roman MT Std"/>
        </w:rPr>
        <w:t>,</w:t>
      </w:r>
      <w:r>
        <w:rPr>
          <w:rFonts w:ascii="Times New Roman MT Std" w:hAnsi="Times New Roman MT Std"/>
        </w:rPr>
        <w:t xml:space="preserve"> I’m David Bercot</w:t>
      </w:r>
      <w:r w:rsidR="00491438">
        <w:rPr>
          <w:rFonts w:ascii="Times New Roman MT Std" w:hAnsi="Times New Roman MT Std"/>
        </w:rPr>
        <w:t>,</w:t>
      </w:r>
      <w:r>
        <w:rPr>
          <w:rFonts w:ascii="Times New Roman MT Std" w:hAnsi="Times New Roman MT Std"/>
        </w:rPr>
        <w:t xml:space="preserve"> and tonight I want to address a question </w:t>
      </w:r>
      <w:r w:rsidR="00491438">
        <w:rPr>
          <w:rFonts w:ascii="Times New Roman MT Std" w:hAnsi="Times New Roman MT Std"/>
        </w:rPr>
        <w:t xml:space="preserve">that </w:t>
      </w:r>
      <w:r>
        <w:rPr>
          <w:rFonts w:ascii="Times New Roman MT Std" w:hAnsi="Times New Roman MT Std"/>
        </w:rPr>
        <w:t xml:space="preserve">is asked </w:t>
      </w:r>
      <w:r w:rsidR="00491438">
        <w:rPr>
          <w:rFonts w:ascii="Times New Roman MT Std" w:hAnsi="Times New Roman MT Std"/>
        </w:rPr>
        <w:t xml:space="preserve">of </w:t>
      </w:r>
      <w:r>
        <w:rPr>
          <w:rFonts w:ascii="Times New Roman MT Std" w:hAnsi="Times New Roman MT Std"/>
        </w:rPr>
        <w:t>me quite often</w:t>
      </w:r>
      <w:r w:rsidR="00491438">
        <w:rPr>
          <w:rFonts w:ascii="Times New Roman MT Std" w:hAnsi="Times New Roman MT Std"/>
        </w:rPr>
        <w:t>: H</w:t>
      </w:r>
      <w:r>
        <w:rPr>
          <w:rFonts w:ascii="Times New Roman MT Std" w:hAnsi="Times New Roman MT Std"/>
        </w:rPr>
        <w:t>ow do we know that the early Christian writings haven’t been tampered with</w:t>
      </w:r>
      <w:r w:rsidR="00491438">
        <w:rPr>
          <w:rFonts w:ascii="Times New Roman MT Std" w:hAnsi="Times New Roman MT Std"/>
        </w:rPr>
        <w:t>?</w:t>
      </w:r>
      <w:r>
        <w:rPr>
          <w:rFonts w:ascii="Times New Roman MT Std" w:hAnsi="Times New Roman MT Std"/>
        </w:rPr>
        <w:t xml:space="preserve"> </w:t>
      </w:r>
      <w:r w:rsidR="0065640D">
        <w:rPr>
          <w:rFonts w:ascii="Times New Roman MT Std" w:hAnsi="Times New Roman MT Std"/>
        </w:rPr>
        <w:t>H</w:t>
      </w:r>
      <w:r>
        <w:rPr>
          <w:rFonts w:ascii="Times New Roman MT Std" w:hAnsi="Times New Roman MT Std"/>
        </w:rPr>
        <w:t>ere I’ve written several books about the early Christians</w:t>
      </w:r>
      <w:r w:rsidR="00F43976">
        <w:rPr>
          <w:rFonts w:ascii="Times New Roman MT Std" w:hAnsi="Times New Roman MT Std"/>
        </w:rPr>
        <w:t>—w</w:t>
      </w:r>
      <w:r>
        <w:rPr>
          <w:rFonts w:ascii="Times New Roman MT Std" w:hAnsi="Times New Roman MT Std"/>
        </w:rPr>
        <w:t xml:space="preserve">hat they believed </w:t>
      </w:r>
      <w:r w:rsidR="00F43976">
        <w:rPr>
          <w:rFonts w:ascii="Times New Roman MT Std" w:hAnsi="Times New Roman MT Std"/>
        </w:rPr>
        <w:t xml:space="preserve">and how they lived. I’ve </w:t>
      </w:r>
      <w:r>
        <w:rPr>
          <w:rFonts w:ascii="Times New Roman MT Std" w:hAnsi="Times New Roman MT Std"/>
        </w:rPr>
        <w:t xml:space="preserve">recorded around 50 different messages on what the early Christians believed on </w:t>
      </w:r>
      <w:r w:rsidR="00F43976">
        <w:rPr>
          <w:rFonts w:ascii="Times New Roman MT Std" w:hAnsi="Times New Roman MT Std"/>
        </w:rPr>
        <w:t>specific</w:t>
      </w:r>
      <w:r>
        <w:rPr>
          <w:rFonts w:ascii="Times New Roman MT Std" w:hAnsi="Times New Roman MT Std"/>
        </w:rPr>
        <w:t xml:space="preserve"> subjects</w:t>
      </w:r>
      <w:r w:rsidR="00F43976">
        <w:rPr>
          <w:rFonts w:ascii="Times New Roman MT Std" w:hAnsi="Times New Roman MT Std"/>
        </w:rPr>
        <w:t>—l</w:t>
      </w:r>
      <w:r>
        <w:rPr>
          <w:rFonts w:ascii="Times New Roman MT Std" w:hAnsi="Times New Roman MT Std"/>
        </w:rPr>
        <w:t>ike salvation</w:t>
      </w:r>
      <w:r w:rsidR="00F43976">
        <w:rPr>
          <w:rFonts w:ascii="Times New Roman MT Std" w:hAnsi="Times New Roman MT Std"/>
        </w:rPr>
        <w:t>,</w:t>
      </w:r>
      <w:r>
        <w:rPr>
          <w:rFonts w:ascii="Times New Roman MT Std" w:hAnsi="Times New Roman MT Std"/>
        </w:rPr>
        <w:t xml:space="preserve"> baptism</w:t>
      </w:r>
      <w:r w:rsidR="00F43976">
        <w:rPr>
          <w:rFonts w:ascii="Times New Roman MT Std" w:hAnsi="Times New Roman MT Std"/>
        </w:rPr>
        <w:t>,</w:t>
      </w:r>
      <w:r>
        <w:rPr>
          <w:rFonts w:ascii="Times New Roman MT Std" w:hAnsi="Times New Roman MT Std"/>
        </w:rPr>
        <w:t xml:space="preserve"> war</w:t>
      </w:r>
      <w:r w:rsidR="00F43976">
        <w:rPr>
          <w:rFonts w:ascii="Times New Roman MT Std" w:hAnsi="Times New Roman MT Std"/>
        </w:rPr>
        <w:t>, and</w:t>
      </w:r>
      <w:r>
        <w:rPr>
          <w:rFonts w:ascii="Times New Roman MT Std" w:hAnsi="Times New Roman MT Std"/>
        </w:rPr>
        <w:t xml:space="preserve"> things like that.</w:t>
      </w:r>
      <w:r w:rsidR="00B75F46">
        <w:rPr>
          <w:rFonts w:ascii="Times New Roman MT Std" w:hAnsi="Times New Roman MT Std"/>
        </w:rPr>
        <w:t xml:space="preserve"> </w:t>
      </w:r>
      <w:r>
        <w:rPr>
          <w:rFonts w:ascii="Times New Roman MT Std" w:hAnsi="Times New Roman MT Std"/>
        </w:rPr>
        <w:t>But what if it turns out that their writings have been altered</w:t>
      </w:r>
      <w:r w:rsidR="00F43976">
        <w:rPr>
          <w:rFonts w:ascii="Times New Roman MT Std" w:hAnsi="Times New Roman MT Std"/>
        </w:rPr>
        <w:t>?</w:t>
      </w:r>
      <w:r>
        <w:rPr>
          <w:rFonts w:ascii="Times New Roman MT Std" w:hAnsi="Times New Roman MT Std"/>
        </w:rPr>
        <w:t xml:space="preserve"> </w:t>
      </w:r>
      <w:r w:rsidR="00B75F46">
        <w:rPr>
          <w:rFonts w:ascii="Times New Roman MT Std" w:hAnsi="Times New Roman MT Std"/>
        </w:rPr>
        <w:t xml:space="preserve">Or what if their writings are totally spurious? </w:t>
      </w:r>
    </w:p>
    <w:p w:rsidR="00A946E7" w:rsidRDefault="00A946E7" w:rsidP="001B46B4">
      <w:pPr>
        <w:rPr>
          <w:rFonts w:ascii="Times New Roman MT Std" w:hAnsi="Times New Roman MT Std"/>
        </w:rPr>
      </w:pPr>
    </w:p>
    <w:p w:rsidR="00B75F46" w:rsidRDefault="00B75F46" w:rsidP="001B46B4">
      <w:pPr>
        <w:rPr>
          <w:rFonts w:ascii="Times New Roman MT Std" w:hAnsi="Times New Roman MT Std"/>
        </w:rPr>
      </w:pPr>
      <w:r>
        <w:rPr>
          <w:rFonts w:ascii="Times New Roman MT Std" w:hAnsi="Times New Roman MT Std"/>
        </w:rPr>
        <w:t xml:space="preserve">Well, that </w:t>
      </w:r>
      <w:r w:rsidRPr="00A946E7">
        <w:rPr>
          <w:rFonts w:ascii="Times New Roman MT Std" w:hAnsi="Times New Roman MT Std"/>
          <w:i/>
        </w:rPr>
        <w:t>would</w:t>
      </w:r>
      <w:r>
        <w:rPr>
          <w:rFonts w:ascii="Times New Roman MT Std" w:hAnsi="Times New Roman MT Std"/>
        </w:rPr>
        <w:t xml:space="preserve"> change things a bit, wouldn’t it</w:t>
      </w:r>
      <w:r w:rsidR="00A946E7">
        <w:rPr>
          <w:rFonts w:ascii="Times New Roman MT Std" w:hAnsi="Times New Roman MT Std"/>
        </w:rPr>
        <w:t>?</w:t>
      </w:r>
    </w:p>
    <w:p w:rsidR="00B75F46" w:rsidRDefault="00B75F46" w:rsidP="001B46B4">
      <w:pPr>
        <w:rPr>
          <w:rFonts w:ascii="Times New Roman MT Std" w:hAnsi="Times New Roman MT Std"/>
        </w:rPr>
      </w:pPr>
    </w:p>
    <w:p w:rsidR="00102720" w:rsidRDefault="00F43976" w:rsidP="001B46B4">
      <w:pPr>
        <w:rPr>
          <w:rFonts w:ascii="Times New Roman MT Std" w:hAnsi="Times New Roman MT Std"/>
        </w:rPr>
      </w:pPr>
      <w:r>
        <w:rPr>
          <w:rFonts w:ascii="Times New Roman MT Std" w:hAnsi="Times New Roman MT Std"/>
        </w:rPr>
        <w:t>T</w:t>
      </w:r>
      <w:r w:rsidR="00102720">
        <w:rPr>
          <w:rFonts w:ascii="Times New Roman MT Std" w:hAnsi="Times New Roman MT Std"/>
        </w:rPr>
        <w:t>he implication is usually</w:t>
      </w:r>
      <w:r>
        <w:rPr>
          <w:rFonts w:ascii="Times New Roman MT Std" w:hAnsi="Times New Roman MT Std"/>
        </w:rPr>
        <w:t xml:space="preserve"> that perhaps the </w:t>
      </w:r>
      <w:r w:rsidR="00102720">
        <w:rPr>
          <w:rFonts w:ascii="Times New Roman MT Std" w:hAnsi="Times New Roman MT Std"/>
        </w:rPr>
        <w:t>Roman Catholics change</w:t>
      </w:r>
      <w:r>
        <w:rPr>
          <w:rFonts w:ascii="Times New Roman MT Std" w:hAnsi="Times New Roman MT Std"/>
        </w:rPr>
        <w:t>d</w:t>
      </w:r>
      <w:r w:rsidR="00102720">
        <w:rPr>
          <w:rFonts w:ascii="Times New Roman MT Std" w:hAnsi="Times New Roman MT Std"/>
        </w:rPr>
        <w:t xml:space="preserve"> the</w:t>
      </w:r>
      <w:r w:rsidR="00A946E7">
        <w:rPr>
          <w:rFonts w:ascii="Times New Roman MT Std" w:hAnsi="Times New Roman MT Std"/>
        </w:rPr>
        <w:t xml:space="preserve"> early Christian</w:t>
      </w:r>
      <w:r w:rsidR="00102720">
        <w:rPr>
          <w:rFonts w:ascii="Times New Roman MT Std" w:hAnsi="Times New Roman MT Std"/>
        </w:rPr>
        <w:t xml:space="preserve"> writing</w:t>
      </w:r>
      <w:r w:rsidR="00F640FE">
        <w:rPr>
          <w:rFonts w:ascii="Times New Roman MT Std" w:hAnsi="Times New Roman MT Std"/>
        </w:rPr>
        <w:t>s</w:t>
      </w:r>
      <w:r>
        <w:rPr>
          <w:rFonts w:ascii="Times New Roman MT Std" w:hAnsi="Times New Roman MT Std"/>
        </w:rPr>
        <w:t>,</w:t>
      </w:r>
      <w:r w:rsidR="00102720">
        <w:rPr>
          <w:rFonts w:ascii="Times New Roman MT Std" w:hAnsi="Times New Roman MT Std"/>
        </w:rPr>
        <w:t xml:space="preserve"> </w:t>
      </w:r>
      <w:r w:rsidR="00A946E7">
        <w:rPr>
          <w:rFonts w:ascii="Times New Roman MT Std" w:hAnsi="Times New Roman MT Std"/>
        </w:rPr>
        <w:t>portraying</w:t>
      </w:r>
      <w:r>
        <w:rPr>
          <w:rFonts w:ascii="Times New Roman MT Std" w:hAnsi="Times New Roman MT Std"/>
        </w:rPr>
        <w:t xml:space="preserve"> the</w:t>
      </w:r>
      <w:r w:rsidR="00A946E7">
        <w:rPr>
          <w:rFonts w:ascii="Times New Roman MT Std" w:hAnsi="Times New Roman MT Std"/>
        </w:rPr>
        <w:t>se</w:t>
      </w:r>
      <w:r>
        <w:rPr>
          <w:rFonts w:ascii="Times New Roman MT Std" w:hAnsi="Times New Roman MT Std"/>
        </w:rPr>
        <w:t xml:space="preserve"> </w:t>
      </w:r>
      <w:r w:rsidR="00A946E7">
        <w:rPr>
          <w:rFonts w:ascii="Times New Roman MT Std" w:hAnsi="Times New Roman MT Std"/>
        </w:rPr>
        <w:t>writers</w:t>
      </w:r>
      <w:r w:rsidR="00102720">
        <w:rPr>
          <w:rFonts w:ascii="Times New Roman MT Std" w:hAnsi="Times New Roman MT Std"/>
        </w:rPr>
        <w:t xml:space="preserve"> </w:t>
      </w:r>
      <w:r w:rsidR="00A946E7">
        <w:rPr>
          <w:rFonts w:ascii="Times New Roman MT Std" w:hAnsi="Times New Roman MT Std"/>
        </w:rPr>
        <w:t xml:space="preserve">as </w:t>
      </w:r>
      <w:r w:rsidR="00102720">
        <w:rPr>
          <w:rFonts w:ascii="Times New Roman MT Std" w:hAnsi="Times New Roman MT Std"/>
        </w:rPr>
        <w:t>say</w:t>
      </w:r>
      <w:r w:rsidR="00A946E7">
        <w:rPr>
          <w:rFonts w:ascii="Times New Roman MT Std" w:hAnsi="Times New Roman MT Std"/>
        </w:rPr>
        <w:t>ing</w:t>
      </w:r>
      <w:r w:rsidR="00102720">
        <w:rPr>
          <w:rFonts w:ascii="Times New Roman MT Std" w:hAnsi="Times New Roman MT Std"/>
        </w:rPr>
        <w:t xml:space="preserve"> something different </w:t>
      </w:r>
      <w:r>
        <w:rPr>
          <w:rFonts w:ascii="Times New Roman MT Std" w:hAnsi="Times New Roman MT Std"/>
        </w:rPr>
        <w:t>from</w:t>
      </w:r>
      <w:r w:rsidR="00102720">
        <w:rPr>
          <w:rFonts w:ascii="Times New Roman MT Std" w:hAnsi="Times New Roman MT Std"/>
        </w:rPr>
        <w:t xml:space="preserve"> what they originally had </w:t>
      </w:r>
      <w:r w:rsidR="00A946E7">
        <w:rPr>
          <w:rFonts w:ascii="Times New Roman MT Std" w:hAnsi="Times New Roman MT Std"/>
        </w:rPr>
        <w:t>expressed</w:t>
      </w:r>
      <w:r>
        <w:rPr>
          <w:rFonts w:ascii="Times New Roman MT Std" w:hAnsi="Times New Roman MT Std"/>
        </w:rPr>
        <w:t>. O</w:t>
      </w:r>
      <w:r w:rsidR="00102720">
        <w:rPr>
          <w:rFonts w:ascii="Times New Roman MT Std" w:hAnsi="Times New Roman MT Std"/>
        </w:rPr>
        <w:t xml:space="preserve">r maybe some Roman Catholic </w:t>
      </w:r>
      <w:r w:rsidR="00F640FE">
        <w:rPr>
          <w:rFonts w:ascii="Times New Roman MT Std" w:hAnsi="Times New Roman MT Std"/>
        </w:rPr>
        <w:t xml:space="preserve">person </w:t>
      </w:r>
      <w:r w:rsidR="00102720">
        <w:rPr>
          <w:rFonts w:ascii="Times New Roman MT Std" w:hAnsi="Times New Roman MT Std"/>
        </w:rPr>
        <w:t>living in the Middle Ages pretend</w:t>
      </w:r>
      <w:r>
        <w:rPr>
          <w:rFonts w:ascii="Times New Roman MT Std" w:hAnsi="Times New Roman MT Std"/>
        </w:rPr>
        <w:t>ed</w:t>
      </w:r>
      <w:r w:rsidR="00102720">
        <w:rPr>
          <w:rFonts w:ascii="Times New Roman MT Std" w:hAnsi="Times New Roman MT Std"/>
        </w:rPr>
        <w:t xml:space="preserve"> to be a person named Justin Martyr </w:t>
      </w:r>
      <w:r>
        <w:rPr>
          <w:rFonts w:ascii="Times New Roman MT Std" w:hAnsi="Times New Roman MT Std"/>
        </w:rPr>
        <w:t>and created spurious writings under that name.</w:t>
      </w:r>
      <w:r w:rsidR="00A029AB">
        <w:rPr>
          <w:rFonts w:ascii="Times New Roman MT Std" w:hAnsi="Times New Roman MT Std"/>
        </w:rPr>
        <w:t xml:space="preserve"> </w:t>
      </w:r>
      <w:r w:rsidR="00A946E7">
        <w:rPr>
          <w:rFonts w:ascii="Times New Roman MT Std" w:hAnsi="Times New Roman MT Std"/>
        </w:rPr>
        <w:t>The Roman Catholic church is usually the presumed villain. Why? Because the Roman Catholic church was the only entity in a position to alter these writings. And because the early Christian writings completely contradict the Protestant Reformers.</w:t>
      </w:r>
    </w:p>
    <w:p w:rsidR="00A946E7" w:rsidRDefault="00A946E7" w:rsidP="001B46B4">
      <w:pPr>
        <w:rPr>
          <w:rFonts w:ascii="Times New Roman MT Std" w:hAnsi="Times New Roman MT Std"/>
        </w:rPr>
      </w:pPr>
    </w:p>
    <w:p w:rsidR="00A946E7" w:rsidRPr="00A946E7" w:rsidRDefault="00A946E7" w:rsidP="00A946E7">
      <w:pPr>
        <w:jc w:val="center"/>
        <w:rPr>
          <w:rFonts w:ascii="Times New Roman MT Std" w:hAnsi="Times New Roman MT Std"/>
          <w:sz w:val="36"/>
          <w:szCs w:val="36"/>
        </w:rPr>
      </w:pPr>
      <w:r w:rsidRPr="00A946E7">
        <w:rPr>
          <w:rFonts w:ascii="Times New Roman MT Std" w:hAnsi="Times New Roman MT Std"/>
          <w:sz w:val="36"/>
          <w:szCs w:val="36"/>
        </w:rPr>
        <w:t>II. My Brief Response</w:t>
      </w:r>
    </w:p>
    <w:p w:rsidR="00102720" w:rsidRDefault="00102720" w:rsidP="001B46B4">
      <w:pPr>
        <w:rPr>
          <w:rFonts w:ascii="Times New Roman MT Std" w:hAnsi="Times New Roman MT Std"/>
        </w:rPr>
      </w:pPr>
    </w:p>
    <w:p w:rsidR="00A946E7" w:rsidRDefault="00F43976" w:rsidP="001B46B4">
      <w:pPr>
        <w:rPr>
          <w:rFonts w:ascii="Times New Roman MT Std" w:hAnsi="Times New Roman MT Std"/>
        </w:rPr>
      </w:pPr>
      <w:r>
        <w:rPr>
          <w:rFonts w:ascii="Times New Roman MT Std" w:hAnsi="Times New Roman MT Std"/>
        </w:rPr>
        <w:t>No</w:t>
      </w:r>
      <w:r w:rsidR="00102720">
        <w:rPr>
          <w:rFonts w:ascii="Times New Roman MT Std" w:hAnsi="Times New Roman MT Std"/>
        </w:rPr>
        <w:t xml:space="preserve">rmally I give </w:t>
      </w:r>
      <w:r w:rsidR="00A946E7">
        <w:rPr>
          <w:rFonts w:ascii="Times New Roman MT Std" w:hAnsi="Times New Roman MT Std"/>
        </w:rPr>
        <w:t>a</w:t>
      </w:r>
      <w:r w:rsidR="00102720">
        <w:rPr>
          <w:rFonts w:ascii="Times New Roman MT Std" w:hAnsi="Times New Roman MT Std"/>
        </w:rPr>
        <w:t xml:space="preserve"> very brief answer to the</w:t>
      </w:r>
      <w:r w:rsidR="00A946E7">
        <w:rPr>
          <w:rFonts w:ascii="Times New Roman MT Std" w:hAnsi="Times New Roman MT Std"/>
        </w:rPr>
        <w:t xml:space="preserve"> </w:t>
      </w:r>
      <w:r w:rsidR="00102720">
        <w:rPr>
          <w:rFonts w:ascii="Times New Roman MT Std" w:hAnsi="Times New Roman MT Std"/>
        </w:rPr>
        <w:t>question</w:t>
      </w:r>
      <w:r w:rsidR="00A946E7">
        <w:rPr>
          <w:rFonts w:ascii="Times New Roman MT Std" w:hAnsi="Times New Roman MT Std"/>
        </w:rPr>
        <w:t xml:space="preserve"> of whether these writings have been tampered with.</w:t>
      </w:r>
    </w:p>
    <w:p w:rsidR="00A946E7" w:rsidRDefault="00A946E7" w:rsidP="001B46B4">
      <w:pPr>
        <w:rPr>
          <w:rFonts w:ascii="Times New Roman MT Std" w:hAnsi="Times New Roman MT Std"/>
        </w:rPr>
      </w:pPr>
    </w:p>
    <w:p w:rsidR="002E5121" w:rsidRDefault="00DC4B2F" w:rsidP="001B46B4">
      <w:pPr>
        <w:rPr>
          <w:rFonts w:ascii="Times New Roman MT Std" w:hAnsi="Times New Roman MT Std"/>
        </w:rPr>
      </w:pPr>
      <w:r>
        <w:rPr>
          <w:rFonts w:ascii="Times New Roman MT Std" w:hAnsi="Times New Roman MT Std"/>
        </w:rPr>
        <w:t>First,</w:t>
      </w:r>
      <w:r w:rsidR="00102720">
        <w:rPr>
          <w:rFonts w:ascii="Times New Roman MT Std" w:hAnsi="Times New Roman MT Std"/>
        </w:rPr>
        <w:t xml:space="preserve"> there are thousands of scholars</w:t>
      </w:r>
      <w:r>
        <w:rPr>
          <w:rFonts w:ascii="Times New Roman MT Std" w:hAnsi="Times New Roman MT Std"/>
        </w:rPr>
        <w:t>—from both Catholic and non-catholic backgrounds—w</w:t>
      </w:r>
      <w:r w:rsidR="00102720">
        <w:rPr>
          <w:rFonts w:ascii="Times New Roman MT Std" w:hAnsi="Times New Roman MT Std"/>
        </w:rPr>
        <w:t>ho study the early Christians and their writings</w:t>
      </w:r>
      <w:r>
        <w:rPr>
          <w:rFonts w:ascii="Times New Roman MT Std" w:hAnsi="Times New Roman MT Std"/>
        </w:rPr>
        <w:t>. Yet,</w:t>
      </w:r>
      <w:r w:rsidR="00102720">
        <w:rPr>
          <w:rFonts w:ascii="Times New Roman MT Std" w:hAnsi="Times New Roman MT Std"/>
        </w:rPr>
        <w:t xml:space="preserve"> I don’t know of a single one </w:t>
      </w:r>
      <w:r>
        <w:rPr>
          <w:rFonts w:ascii="Times New Roman MT Std" w:hAnsi="Times New Roman MT Std"/>
        </w:rPr>
        <w:t xml:space="preserve">of those scholars </w:t>
      </w:r>
      <w:r w:rsidR="00102720">
        <w:rPr>
          <w:rFonts w:ascii="Times New Roman MT Std" w:hAnsi="Times New Roman MT Std"/>
        </w:rPr>
        <w:t>who questions their authenticity. Now</w:t>
      </w:r>
      <w:r>
        <w:rPr>
          <w:rFonts w:ascii="Times New Roman MT Std" w:hAnsi="Times New Roman MT Std"/>
        </w:rPr>
        <w:t>,</w:t>
      </w:r>
      <w:r w:rsidR="00102720">
        <w:rPr>
          <w:rFonts w:ascii="Times New Roman MT Std" w:hAnsi="Times New Roman MT Std"/>
        </w:rPr>
        <w:t xml:space="preserve"> it’s not as though the</w:t>
      </w:r>
      <w:r>
        <w:rPr>
          <w:rFonts w:ascii="Times New Roman MT Std" w:hAnsi="Times New Roman MT Std"/>
        </w:rPr>
        <w:t>se</w:t>
      </w:r>
      <w:r w:rsidR="00102720">
        <w:rPr>
          <w:rFonts w:ascii="Times New Roman MT Std" w:hAnsi="Times New Roman MT Std"/>
        </w:rPr>
        <w:t xml:space="preserve"> scholars believe the same things the early Christians did</w:t>
      </w:r>
      <w:r>
        <w:rPr>
          <w:rFonts w:ascii="Times New Roman MT Std" w:hAnsi="Times New Roman MT Std"/>
        </w:rPr>
        <w:t>. I</w:t>
      </w:r>
      <w:r w:rsidR="00102720">
        <w:rPr>
          <w:rFonts w:ascii="Times New Roman MT Std" w:hAnsi="Times New Roman MT Std"/>
        </w:rPr>
        <w:t>n fact</w:t>
      </w:r>
      <w:r>
        <w:rPr>
          <w:rFonts w:ascii="Times New Roman MT Std" w:hAnsi="Times New Roman MT Std"/>
        </w:rPr>
        <w:t xml:space="preserve">, </w:t>
      </w:r>
      <w:r w:rsidR="00102720">
        <w:rPr>
          <w:rFonts w:ascii="Times New Roman MT Std" w:hAnsi="Times New Roman MT Std"/>
        </w:rPr>
        <w:t>nearly none of them do</w:t>
      </w:r>
      <w:r>
        <w:rPr>
          <w:rFonts w:ascii="Times New Roman MT Std" w:hAnsi="Times New Roman MT Std"/>
        </w:rPr>
        <w:t>. In truth,</w:t>
      </w:r>
      <w:r w:rsidR="00102720">
        <w:rPr>
          <w:rFonts w:ascii="Times New Roman MT Std" w:hAnsi="Times New Roman MT Std"/>
        </w:rPr>
        <w:t xml:space="preserve"> </w:t>
      </w:r>
      <w:r>
        <w:rPr>
          <w:rFonts w:ascii="Times New Roman MT Std" w:hAnsi="Times New Roman MT Std"/>
        </w:rPr>
        <w:t>most scholars</w:t>
      </w:r>
      <w:r w:rsidR="00102720">
        <w:rPr>
          <w:rFonts w:ascii="Times New Roman MT Std" w:hAnsi="Times New Roman MT Std"/>
        </w:rPr>
        <w:t xml:space="preserve"> don’t like what the early Christian say.</w:t>
      </w:r>
      <w:r w:rsidR="002E5121">
        <w:rPr>
          <w:rFonts w:ascii="Times New Roman MT Std" w:hAnsi="Times New Roman MT Std"/>
        </w:rPr>
        <w:t xml:space="preserve"> So it would be the natural thing for the</w:t>
      </w:r>
      <w:r>
        <w:rPr>
          <w:rFonts w:ascii="Times New Roman MT Std" w:hAnsi="Times New Roman MT Std"/>
        </w:rPr>
        <w:t>se</w:t>
      </w:r>
      <w:r w:rsidR="002E5121">
        <w:rPr>
          <w:rFonts w:ascii="Times New Roman MT Std" w:hAnsi="Times New Roman MT Std"/>
        </w:rPr>
        <w:t xml:space="preserve"> </w:t>
      </w:r>
      <w:r>
        <w:rPr>
          <w:rFonts w:ascii="Times New Roman MT Std" w:hAnsi="Times New Roman MT Std"/>
        </w:rPr>
        <w:t xml:space="preserve">scholars </w:t>
      </w:r>
      <w:r w:rsidR="002E5121">
        <w:rPr>
          <w:rFonts w:ascii="Times New Roman MT Std" w:hAnsi="Times New Roman MT Std"/>
        </w:rPr>
        <w:t xml:space="preserve">to </w:t>
      </w:r>
      <w:r>
        <w:rPr>
          <w:rFonts w:ascii="Times New Roman MT Std" w:hAnsi="Times New Roman MT Std"/>
        </w:rPr>
        <w:t xml:space="preserve">dismiss </w:t>
      </w:r>
      <w:r w:rsidR="002E5121">
        <w:rPr>
          <w:rFonts w:ascii="Times New Roman MT Std" w:hAnsi="Times New Roman MT Std"/>
        </w:rPr>
        <w:t>the</w:t>
      </w:r>
      <w:r>
        <w:rPr>
          <w:rFonts w:ascii="Times New Roman MT Std" w:hAnsi="Times New Roman MT Std"/>
        </w:rPr>
        <w:t xml:space="preserve"> early Christian </w:t>
      </w:r>
      <w:r w:rsidR="002E5121">
        <w:rPr>
          <w:rFonts w:ascii="Times New Roman MT Std" w:hAnsi="Times New Roman MT Std"/>
        </w:rPr>
        <w:t xml:space="preserve">writings </w:t>
      </w:r>
      <w:r>
        <w:rPr>
          <w:rFonts w:ascii="Times New Roman MT Std" w:hAnsi="Times New Roman MT Std"/>
        </w:rPr>
        <w:t>as being</w:t>
      </w:r>
      <w:r w:rsidR="002E5121">
        <w:rPr>
          <w:rFonts w:ascii="Times New Roman MT Std" w:hAnsi="Times New Roman MT Std"/>
        </w:rPr>
        <w:t xml:space="preserve"> spurious</w:t>
      </w:r>
      <w:r>
        <w:rPr>
          <w:rFonts w:ascii="Times New Roman MT Std" w:hAnsi="Times New Roman MT Std"/>
        </w:rPr>
        <w:t>. O</w:t>
      </w:r>
      <w:r w:rsidR="002E5121">
        <w:rPr>
          <w:rFonts w:ascii="Times New Roman MT Std" w:hAnsi="Times New Roman MT Std"/>
        </w:rPr>
        <w:t xml:space="preserve">r </w:t>
      </w:r>
      <w:r>
        <w:rPr>
          <w:rFonts w:ascii="Times New Roman MT Std" w:hAnsi="Times New Roman MT Std"/>
        </w:rPr>
        <w:t xml:space="preserve">to claim </w:t>
      </w:r>
      <w:r w:rsidR="002E5121">
        <w:rPr>
          <w:rFonts w:ascii="Times New Roman MT Std" w:hAnsi="Times New Roman MT Std"/>
        </w:rPr>
        <w:t>they</w:t>
      </w:r>
      <w:r>
        <w:rPr>
          <w:rFonts w:ascii="Times New Roman MT Std" w:hAnsi="Times New Roman MT Std"/>
        </w:rPr>
        <w:t>’ve</w:t>
      </w:r>
      <w:r w:rsidR="002E5121">
        <w:rPr>
          <w:rFonts w:ascii="Times New Roman MT Std" w:hAnsi="Times New Roman MT Std"/>
        </w:rPr>
        <w:t xml:space="preserve"> been tampered with. But, again, I don’t </w:t>
      </w:r>
      <w:r w:rsidR="002E5121">
        <w:rPr>
          <w:rFonts w:ascii="Times New Roman MT Std" w:hAnsi="Times New Roman MT Std"/>
        </w:rPr>
        <w:lastRenderedPageBreak/>
        <w:t>know of any scholar who questions either their authenticity or the</w:t>
      </w:r>
      <w:r w:rsidR="00F640FE">
        <w:rPr>
          <w:rFonts w:ascii="Times New Roman MT Std" w:hAnsi="Times New Roman MT Std"/>
        </w:rPr>
        <w:t>ir trustworthiness.</w:t>
      </w:r>
    </w:p>
    <w:p w:rsidR="002E5121" w:rsidRDefault="002E5121" w:rsidP="001B46B4">
      <w:pPr>
        <w:rPr>
          <w:rFonts w:ascii="Times New Roman MT Std" w:hAnsi="Times New Roman MT Std"/>
        </w:rPr>
      </w:pPr>
    </w:p>
    <w:p w:rsidR="002E5121" w:rsidRDefault="002E5121" w:rsidP="001B46B4">
      <w:pPr>
        <w:rPr>
          <w:rFonts w:ascii="Times New Roman MT Std" w:hAnsi="Times New Roman MT Std"/>
        </w:rPr>
      </w:pPr>
      <w:r>
        <w:rPr>
          <w:rFonts w:ascii="Times New Roman MT Std" w:hAnsi="Times New Roman MT Std"/>
        </w:rPr>
        <w:t>Second, I usually point out that once you read the</w:t>
      </w:r>
      <w:r w:rsidR="00F640FE">
        <w:rPr>
          <w:rFonts w:ascii="Times New Roman MT Std" w:hAnsi="Times New Roman MT Std"/>
        </w:rPr>
        <w:t xml:space="preserve"> early Christian </w:t>
      </w:r>
      <w:r>
        <w:rPr>
          <w:rFonts w:ascii="Times New Roman MT Std" w:hAnsi="Times New Roman MT Std"/>
        </w:rPr>
        <w:t>writings it’s obvious that what they’re saying fits no other era</w:t>
      </w:r>
      <w:r w:rsidR="00C16EBE">
        <w:rPr>
          <w:rFonts w:ascii="Times New Roman MT Std" w:hAnsi="Times New Roman MT Std"/>
        </w:rPr>
        <w:t xml:space="preserve">. </w:t>
      </w:r>
      <w:r w:rsidR="00F640FE">
        <w:rPr>
          <w:rFonts w:ascii="Times New Roman MT Std" w:hAnsi="Times New Roman MT Std"/>
        </w:rPr>
        <w:t>Their writings</w:t>
      </w:r>
      <w:r w:rsidR="00C16EBE">
        <w:rPr>
          <w:rFonts w:ascii="Times New Roman MT Std" w:hAnsi="Times New Roman MT Std"/>
        </w:rPr>
        <w:t xml:space="preserve"> certainly</w:t>
      </w:r>
      <w:r>
        <w:rPr>
          <w:rFonts w:ascii="Times New Roman MT Std" w:hAnsi="Times New Roman MT Std"/>
        </w:rPr>
        <w:t xml:space="preserve"> fit </w:t>
      </w:r>
      <w:r w:rsidR="00334B1B">
        <w:rPr>
          <w:rFonts w:ascii="Times New Roman MT Std" w:hAnsi="Times New Roman MT Std"/>
        </w:rPr>
        <w:t>n</w:t>
      </w:r>
      <w:r w:rsidR="00F640FE">
        <w:rPr>
          <w:rFonts w:ascii="Times New Roman MT Std" w:hAnsi="Times New Roman MT Std"/>
        </w:rPr>
        <w:t xml:space="preserve">either the medieval Roman Catholic church </w:t>
      </w:r>
      <w:r w:rsidR="00334B1B">
        <w:rPr>
          <w:rFonts w:ascii="Times New Roman MT Std" w:hAnsi="Times New Roman MT Std"/>
        </w:rPr>
        <w:t>n</w:t>
      </w:r>
      <w:r w:rsidR="00F640FE">
        <w:rPr>
          <w:rFonts w:ascii="Times New Roman MT Std" w:hAnsi="Times New Roman MT Std"/>
        </w:rPr>
        <w:t>or the Reformation churches</w:t>
      </w:r>
      <w:r>
        <w:rPr>
          <w:rFonts w:ascii="Times New Roman MT Std" w:hAnsi="Times New Roman MT Std"/>
        </w:rPr>
        <w:t>.</w:t>
      </w:r>
      <w:r w:rsidR="00334B1B">
        <w:rPr>
          <w:rStyle w:val="FootnoteReference"/>
          <w:rFonts w:ascii="Times New Roman MT Std" w:hAnsi="Times New Roman MT Std"/>
        </w:rPr>
        <w:footnoteReference w:id="1"/>
      </w:r>
      <w:r>
        <w:rPr>
          <w:rFonts w:ascii="Times New Roman MT Std" w:hAnsi="Times New Roman MT Std"/>
        </w:rPr>
        <w:t xml:space="preserve"> So if someone change</w:t>
      </w:r>
      <w:r w:rsidR="00C16EBE">
        <w:rPr>
          <w:rFonts w:ascii="Times New Roman MT Std" w:hAnsi="Times New Roman MT Std"/>
        </w:rPr>
        <w:t>d</w:t>
      </w:r>
      <w:r>
        <w:rPr>
          <w:rFonts w:ascii="Times New Roman MT Std" w:hAnsi="Times New Roman MT Std"/>
        </w:rPr>
        <w:t xml:space="preserve"> the</w:t>
      </w:r>
      <w:r w:rsidR="00C16EBE">
        <w:rPr>
          <w:rFonts w:ascii="Times New Roman MT Std" w:hAnsi="Times New Roman MT Std"/>
        </w:rPr>
        <w:t>se writings</w:t>
      </w:r>
      <w:r>
        <w:rPr>
          <w:rFonts w:ascii="Times New Roman MT Std" w:hAnsi="Times New Roman MT Std"/>
        </w:rPr>
        <w:t>, who wa</w:t>
      </w:r>
      <w:r w:rsidR="00C16EBE">
        <w:rPr>
          <w:rFonts w:ascii="Times New Roman MT Std" w:hAnsi="Times New Roman MT Std"/>
        </w:rPr>
        <w:t>s</w:t>
      </w:r>
      <w:r>
        <w:rPr>
          <w:rFonts w:ascii="Times New Roman MT Std" w:hAnsi="Times New Roman MT Std"/>
        </w:rPr>
        <w:t xml:space="preserve"> it?</w:t>
      </w:r>
    </w:p>
    <w:p w:rsidR="002E5121" w:rsidRDefault="002E5121" w:rsidP="001B46B4">
      <w:pPr>
        <w:rPr>
          <w:rFonts w:ascii="Times New Roman MT Std" w:hAnsi="Times New Roman MT Std"/>
        </w:rPr>
      </w:pPr>
    </w:p>
    <w:p w:rsidR="00375AA9" w:rsidRDefault="002E5121" w:rsidP="001B46B4">
      <w:pPr>
        <w:rPr>
          <w:rFonts w:ascii="Times New Roman MT Std" w:hAnsi="Times New Roman MT Std"/>
        </w:rPr>
      </w:pPr>
      <w:r>
        <w:rPr>
          <w:rFonts w:ascii="Times New Roman MT Std" w:hAnsi="Times New Roman MT Std"/>
        </w:rPr>
        <w:t xml:space="preserve">And usually I have left it </w:t>
      </w:r>
      <w:r w:rsidR="00F640FE">
        <w:rPr>
          <w:rFonts w:ascii="Times New Roman MT Std" w:hAnsi="Times New Roman MT Std"/>
        </w:rPr>
        <w:t>at</w:t>
      </w:r>
      <w:r>
        <w:rPr>
          <w:rFonts w:ascii="Times New Roman MT Std" w:hAnsi="Times New Roman MT Std"/>
        </w:rPr>
        <w:t xml:space="preserve"> that</w:t>
      </w:r>
      <w:r w:rsidR="00F640FE">
        <w:rPr>
          <w:rFonts w:ascii="Times New Roman MT Std" w:hAnsi="Times New Roman MT Std"/>
        </w:rPr>
        <w:t>. That’s</w:t>
      </w:r>
      <w:r>
        <w:rPr>
          <w:rFonts w:ascii="Times New Roman MT Std" w:hAnsi="Times New Roman MT Std"/>
        </w:rPr>
        <w:t xml:space="preserve"> because I’ve noticed that no one who </w:t>
      </w:r>
      <w:r w:rsidR="007A76F0">
        <w:rPr>
          <w:rFonts w:ascii="Times New Roman MT Std" w:hAnsi="Times New Roman MT Std"/>
        </w:rPr>
        <w:t>has</w:t>
      </w:r>
      <w:r>
        <w:rPr>
          <w:rFonts w:ascii="Times New Roman MT Std" w:hAnsi="Times New Roman MT Std"/>
        </w:rPr>
        <w:t xml:space="preserve"> actually read the</w:t>
      </w:r>
      <w:r w:rsidR="00F640FE">
        <w:rPr>
          <w:rFonts w:ascii="Times New Roman MT Std" w:hAnsi="Times New Roman MT Std"/>
        </w:rPr>
        <w:t xml:space="preserve"> early Christian </w:t>
      </w:r>
      <w:r>
        <w:rPr>
          <w:rFonts w:ascii="Times New Roman MT Std" w:hAnsi="Times New Roman MT Std"/>
        </w:rPr>
        <w:t xml:space="preserve">writings or a substantial part of them </w:t>
      </w:r>
      <w:r w:rsidR="007A76F0">
        <w:rPr>
          <w:rFonts w:ascii="Times New Roman MT Std" w:hAnsi="Times New Roman MT Std"/>
        </w:rPr>
        <w:t>(</w:t>
      </w:r>
      <w:r>
        <w:rPr>
          <w:rFonts w:ascii="Times New Roman MT Std" w:hAnsi="Times New Roman MT Std"/>
        </w:rPr>
        <w:t xml:space="preserve">at least a whole volume of the </w:t>
      </w:r>
      <w:r w:rsidR="007A76F0" w:rsidRPr="00F640FE">
        <w:rPr>
          <w:rFonts w:ascii="Times New Roman MT Std" w:hAnsi="Times New Roman MT Std"/>
          <w:i/>
        </w:rPr>
        <w:t>A</w:t>
      </w:r>
      <w:r w:rsidRPr="00F640FE">
        <w:rPr>
          <w:rFonts w:ascii="Times New Roman MT Std" w:hAnsi="Times New Roman MT Std"/>
          <w:i/>
        </w:rPr>
        <w:t xml:space="preserve">nte-Nicene </w:t>
      </w:r>
      <w:r w:rsidR="007A76F0" w:rsidRPr="00F640FE">
        <w:rPr>
          <w:rFonts w:ascii="Times New Roman MT Std" w:hAnsi="Times New Roman MT Std"/>
          <w:i/>
        </w:rPr>
        <w:t>F</w:t>
      </w:r>
      <w:r w:rsidRPr="00F640FE">
        <w:rPr>
          <w:rFonts w:ascii="Times New Roman MT Std" w:hAnsi="Times New Roman MT Std"/>
          <w:i/>
        </w:rPr>
        <w:t>athers</w:t>
      </w:r>
      <w:r w:rsidR="007A76F0">
        <w:rPr>
          <w:rFonts w:ascii="Times New Roman MT Std" w:hAnsi="Times New Roman MT Std"/>
        </w:rPr>
        <w:t>)</w:t>
      </w:r>
      <w:r>
        <w:rPr>
          <w:rFonts w:ascii="Times New Roman MT Std" w:hAnsi="Times New Roman MT Std"/>
        </w:rPr>
        <w:t xml:space="preserve"> ever questions whether these </w:t>
      </w:r>
      <w:r w:rsidR="00C16EBE">
        <w:rPr>
          <w:rFonts w:ascii="Times New Roman MT Std" w:hAnsi="Times New Roman MT Std"/>
        </w:rPr>
        <w:t xml:space="preserve">writings </w:t>
      </w:r>
      <w:r>
        <w:rPr>
          <w:rFonts w:ascii="Times New Roman MT Std" w:hAnsi="Times New Roman MT Std"/>
        </w:rPr>
        <w:t>are authentic</w:t>
      </w:r>
      <w:r w:rsidR="00C16EBE">
        <w:rPr>
          <w:rFonts w:ascii="Times New Roman MT Std" w:hAnsi="Times New Roman MT Std"/>
        </w:rPr>
        <w:t xml:space="preserve"> and unadulterated</w:t>
      </w:r>
      <w:r>
        <w:rPr>
          <w:rFonts w:ascii="Times New Roman MT Std" w:hAnsi="Times New Roman MT Std"/>
        </w:rPr>
        <w:t xml:space="preserve">. It’s obvious to </w:t>
      </w:r>
      <w:r w:rsidR="007A76F0">
        <w:rPr>
          <w:rFonts w:ascii="Times New Roman MT Std" w:hAnsi="Times New Roman MT Std"/>
        </w:rPr>
        <w:t>such a</w:t>
      </w:r>
      <w:r>
        <w:rPr>
          <w:rFonts w:ascii="Times New Roman MT Std" w:hAnsi="Times New Roman MT Std"/>
        </w:rPr>
        <w:t xml:space="preserve"> reader that what the</w:t>
      </w:r>
      <w:r w:rsidR="007A76F0">
        <w:rPr>
          <w:rFonts w:ascii="Times New Roman MT Std" w:hAnsi="Times New Roman MT Std"/>
        </w:rPr>
        <w:t xml:space="preserve"> early Christians </w:t>
      </w:r>
      <w:r>
        <w:rPr>
          <w:rFonts w:ascii="Times New Roman MT Std" w:hAnsi="Times New Roman MT Std"/>
        </w:rPr>
        <w:t xml:space="preserve">are saying comes from a </w:t>
      </w:r>
      <w:r w:rsidR="007A76F0">
        <w:rPr>
          <w:rFonts w:ascii="Times New Roman MT Std" w:hAnsi="Times New Roman MT Std"/>
        </w:rPr>
        <w:t>wholly</w:t>
      </w:r>
      <w:r>
        <w:rPr>
          <w:rFonts w:ascii="Times New Roman MT Std" w:hAnsi="Times New Roman MT Std"/>
        </w:rPr>
        <w:t xml:space="preserve"> different era— an</w:t>
      </w:r>
      <w:r w:rsidR="007A76F0">
        <w:rPr>
          <w:rFonts w:ascii="Times New Roman MT Std" w:hAnsi="Times New Roman MT Std"/>
        </w:rPr>
        <w:t xml:space="preserve"> era</w:t>
      </w:r>
      <w:r>
        <w:rPr>
          <w:rFonts w:ascii="Times New Roman MT Std" w:hAnsi="Times New Roman MT Std"/>
        </w:rPr>
        <w:t xml:space="preserve"> different from ours today and an </w:t>
      </w:r>
      <w:r w:rsidR="007A76F0">
        <w:rPr>
          <w:rFonts w:ascii="Times New Roman MT Std" w:hAnsi="Times New Roman MT Std"/>
        </w:rPr>
        <w:t>era</w:t>
      </w:r>
      <w:r>
        <w:rPr>
          <w:rFonts w:ascii="Times New Roman MT Std" w:hAnsi="Times New Roman MT Std"/>
        </w:rPr>
        <w:t xml:space="preserve"> different from medieval Roman Catholicism.</w:t>
      </w:r>
      <w:r w:rsidR="00491438">
        <w:rPr>
          <w:rFonts w:ascii="Times New Roman MT Std" w:hAnsi="Times New Roman MT Std"/>
        </w:rPr>
        <w:t xml:space="preserve"> </w:t>
      </w:r>
      <w:r w:rsidR="00334B1B">
        <w:rPr>
          <w:rFonts w:ascii="Times New Roman MT Std" w:hAnsi="Times New Roman MT Std"/>
        </w:rPr>
        <w:t>It’s also</w:t>
      </w:r>
      <w:r w:rsidR="00F640FE">
        <w:rPr>
          <w:rFonts w:ascii="Times New Roman MT Std" w:hAnsi="Times New Roman MT Std"/>
        </w:rPr>
        <w:t xml:space="preserve"> an era different from the Reformation state churches. </w:t>
      </w:r>
      <w:r w:rsidR="00491438">
        <w:rPr>
          <w:rFonts w:ascii="Times New Roman MT Std" w:hAnsi="Times New Roman MT Std"/>
        </w:rPr>
        <w:t xml:space="preserve">In fact, </w:t>
      </w:r>
      <w:r w:rsidR="00F640FE">
        <w:rPr>
          <w:rFonts w:ascii="Times New Roman MT Std" w:hAnsi="Times New Roman MT Std"/>
        </w:rPr>
        <w:t>the pre-Nicene era</w:t>
      </w:r>
      <w:r w:rsidR="00491438">
        <w:rPr>
          <w:rFonts w:ascii="Times New Roman MT Std" w:hAnsi="Times New Roman MT Std"/>
        </w:rPr>
        <w:t xml:space="preserve"> </w:t>
      </w:r>
      <w:r w:rsidR="00491438" w:rsidRPr="007D577C">
        <w:rPr>
          <w:rFonts w:ascii="Times New Roman MT Std" w:hAnsi="Times New Roman MT Std"/>
        </w:rPr>
        <w:t>is decidedly different than that of any other period of church history.</w:t>
      </w:r>
    </w:p>
    <w:p w:rsidR="00491438" w:rsidRDefault="00491438" w:rsidP="001B46B4">
      <w:pPr>
        <w:rPr>
          <w:rFonts w:ascii="Times New Roman MT Std" w:hAnsi="Times New Roman MT Std"/>
        </w:rPr>
      </w:pPr>
    </w:p>
    <w:p w:rsidR="00966076" w:rsidRDefault="001A6D07" w:rsidP="00782C18">
      <w:pPr>
        <w:tabs>
          <w:tab w:val="left" w:pos="540"/>
          <w:tab w:val="left" w:pos="990"/>
          <w:tab w:val="left" w:pos="1440"/>
          <w:tab w:val="left" w:pos="1800"/>
          <w:tab w:val="left" w:pos="2250"/>
        </w:tabs>
      </w:pPr>
      <w:r w:rsidRPr="001A6D07">
        <w:rPr>
          <w:color w:val="FF0000"/>
        </w:rPr>
        <w:pict>
          <v:rect id="_x0000_i1025" style="width:468pt;height:1.5pt" o:hralign="center" o:hrstd="t" o:hrnoshade="t" o:hr="t" fillcolor="red" stroked="f"/>
        </w:pict>
      </w:r>
    </w:p>
    <w:p w:rsidR="00966076" w:rsidRDefault="00966076" w:rsidP="001B46B4">
      <w:pPr>
        <w:rPr>
          <w:rFonts w:ascii="Times New Roman MT Std" w:hAnsi="Times New Roman MT Std"/>
        </w:rPr>
      </w:pPr>
    </w:p>
    <w:p w:rsidR="0072240C" w:rsidRPr="007D577C" w:rsidRDefault="00CB1573" w:rsidP="00CB1573">
      <w:pPr>
        <w:jc w:val="center"/>
        <w:rPr>
          <w:rFonts w:ascii="Times New Roman MT Std" w:hAnsi="Times New Roman MT Std"/>
          <w:sz w:val="32"/>
          <w:szCs w:val="32"/>
          <w:u w:val="single"/>
        </w:rPr>
      </w:pPr>
      <w:r w:rsidRPr="007D577C">
        <w:rPr>
          <w:rFonts w:ascii="Times New Roman MT Std" w:hAnsi="Times New Roman MT Std"/>
          <w:sz w:val="32"/>
          <w:szCs w:val="32"/>
          <w:u w:val="single"/>
        </w:rPr>
        <w:t>I</w:t>
      </w:r>
      <w:r w:rsidR="00334B1B">
        <w:rPr>
          <w:rFonts w:ascii="Times New Roman MT Std" w:hAnsi="Times New Roman MT Std"/>
          <w:sz w:val="32"/>
          <w:szCs w:val="32"/>
          <w:u w:val="single"/>
        </w:rPr>
        <w:t>I</w:t>
      </w:r>
      <w:r w:rsidRPr="007D577C">
        <w:rPr>
          <w:rFonts w:ascii="Times New Roman MT Std" w:hAnsi="Times New Roman MT Std"/>
          <w:sz w:val="32"/>
          <w:szCs w:val="32"/>
          <w:u w:val="single"/>
        </w:rPr>
        <w:t xml:space="preserve">.  </w:t>
      </w:r>
      <w:r w:rsidR="00F640FE">
        <w:rPr>
          <w:rFonts w:ascii="Times New Roman MT Std" w:hAnsi="Times New Roman MT Std"/>
          <w:sz w:val="32"/>
          <w:szCs w:val="32"/>
          <w:u w:val="single"/>
        </w:rPr>
        <w:t>The Pre-Nicene</w:t>
      </w:r>
      <w:r w:rsidR="008B6DBB" w:rsidRPr="007D577C">
        <w:rPr>
          <w:rFonts w:ascii="Times New Roman MT Std" w:hAnsi="Times New Roman MT Std"/>
          <w:sz w:val="32"/>
          <w:szCs w:val="32"/>
          <w:u w:val="single"/>
        </w:rPr>
        <w:t xml:space="preserve"> Era</w:t>
      </w:r>
    </w:p>
    <w:p w:rsidR="00C51500" w:rsidRPr="007D577C" w:rsidRDefault="00C51500" w:rsidP="001B46B4">
      <w:pPr>
        <w:rPr>
          <w:rFonts w:ascii="Times New Roman MT Std" w:hAnsi="Times New Roman MT Std"/>
        </w:rPr>
      </w:pPr>
    </w:p>
    <w:p w:rsidR="00C16EBE" w:rsidRPr="007D577C" w:rsidRDefault="00C16EBE" w:rsidP="00C16EBE">
      <w:pPr>
        <w:rPr>
          <w:rFonts w:ascii="Times New Roman MT Std" w:hAnsi="Times New Roman MT Std"/>
        </w:rPr>
      </w:pPr>
      <w:r w:rsidRPr="007D577C">
        <w:rPr>
          <w:rFonts w:ascii="Times New Roman MT Std" w:hAnsi="Times New Roman MT Std"/>
        </w:rPr>
        <w:t>The spirit of the early Church is unique in two important respects: (1) the</w:t>
      </w:r>
      <w:r w:rsidR="004B5E4C">
        <w:rPr>
          <w:rFonts w:ascii="Times New Roman MT Std" w:hAnsi="Times New Roman MT Std"/>
        </w:rPr>
        <w:t>ir</w:t>
      </w:r>
      <w:r w:rsidRPr="007D577C">
        <w:rPr>
          <w:rFonts w:ascii="Times New Roman MT Std" w:hAnsi="Times New Roman MT Std"/>
        </w:rPr>
        <w:t xml:space="preserve"> lack of dogmatic tone and (2) the non-technical language used in their theological works. </w:t>
      </w:r>
      <w:r w:rsidR="004B5E4C">
        <w:rPr>
          <w:rFonts w:ascii="Times New Roman MT Std" w:hAnsi="Times New Roman MT Std"/>
        </w:rPr>
        <w:t>Incidentally, when I use the term “early Christians” in this message, I’m referring to the Christians who lived from A. D. 100 up to the Council of Nicaea in A. D. 325.</w:t>
      </w:r>
    </w:p>
    <w:p w:rsidR="00C16EBE" w:rsidRPr="007D577C" w:rsidRDefault="00C16EBE" w:rsidP="00C16EBE">
      <w:pPr>
        <w:rPr>
          <w:rFonts w:ascii="Times New Roman MT Std" w:hAnsi="Times New Roman MT Std"/>
        </w:rPr>
      </w:pPr>
    </w:p>
    <w:p w:rsidR="00C16EBE" w:rsidRPr="007D577C" w:rsidRDefault="00C16EBE" w:rsidP="00C16EBE">
      <w:pPr>
        <w:rPr>
          <w:rFonts w:ascii="Times New Roman MT Std" w:hAnsi="Times New Roman MT Std"/>
        </w:rPr>
      </w:pPr>
      <w:r w:rsidRPr="007D577C">
        <w:rPr>
          <w:rFonts w:ascii="Times New Roman MT Std" w:hAnsi="Times New Roman MT Std"/>
        </w:rPr>
        <w:tab/>
        <w:t xml:space="preserve">When I say that the early Christian writings don’t have a dogmatic tone, </w:t>
      </w:r>
      <w:r w:rsidR="00554E47">
        <w:rPr>
          <w:rFonts w:ascii="Times New Roman MT Std" w:hAnsi="Times New Roman MT Std"/>
        </w:rPr>
        <w:t xml:space="preserve">I’m referring to </w:t>
      </w:r>
      <w:r w:rsidRPr="007D577C">
        <w:rPr>
          <w:rFonts w:ascii="Times New Roman MT Std" w:hAnsi="Times New Roman MT Std"/>
        </w:rPr>
        <w:t xml:space="preserve">issues about which the church was later </w:t>
      </w:r>
      <w:r w:rsidRPr="004B5E4C">
        <w:rPr>
          <w:rFonts w:ascii="Times New Roman MT Std" w:hAnsi="Times New Roman MT Std"/>
          <w:i/>
        </w:rPr>
        <w:t>very</w:t>
      </w:r>
      <w:r w:rsidRPr="007D577C">
        <w:rPr>
          <w:rFonts w:ascii="Times New Roman MT Std" w:hAnsi="Times New Roman MT Std"/>
        </w:rPr>
        <w:t xml:space="preserve"> dogmatic. Some examples are the Trinity, communion, salvation, and life after death. On the other hand, when the early Christians are writing against the </w:t>
      </w:r>
      <w:r w:rsidR="000B3098">
        <w:rPr>
          <w:rFonts w:ascii="Times New Roman MT Std" w:hAnsi="Times New Roman MT Std"/>
        </w:rPr>
        <w:t>g</w:t>
      </w:r>
      <w:r w:rsidRPr="007D577C">
        <w:rPr>
          <w:rFonts w:ascii="Times New Roman MT Std" w:hAnsi="Times New Roman MT Std"/>
        </w:rPr>
        <w:t xml:space="preserve">nostics, they are very dogmatic that Jesus came in the flesh and that the God of the Old Testament is the same as the God of the </w:t>
      </w:r>
      <w:r w:rsidR="00554E47">
        <w:rPr>
          <w:rFonts w:ascii="Times New Roman MT Std" w:hAnsi="Times New Roman MT Std"/>
        </w:rPr>
        <w:t>N</w:t>
      </w:r>
      <w:r w:rsidRPr="007D577C">
        <w:rPr>
          <w:rFonts w:ascii="Times New Roman MT Std" w:hAnsi="Times New Roman MT Std"/>
        </w:rPr>
        <w:t xml:space="preserve">ew. </w:t>
      </w:r>
      <w:r w:rsidR="004B5E4C">
        <w:rPr>
          <w:rFonts w:ascii="Times New Roman MT Std" w:hAnsi="Times New Roman MT Std"/>
        </w:rPr>
        <w:t xml:space="preserve">That’s because these are basic, clear New Testament teachings. If a person doesn’t believe that the Son of God came in the flesh and that His </w:t>
      </w:r>
      <w:r w:rsidR="004B5E4C">
        <w:rPr>
          <w:rFonts w:ascii="Times New Roman MT Std" w:hAnsi="Times New Roman MT Std"/>
        </w:rPr>
        <w:lastRenderedPageBreak/>
        <w:t>Father is the God of both the Old and New Testaments</w:t>
      </w:r>
      <w:r w:rsidR="00097ED9">
        <w:rPr>
          <w:rFonts w:ascii="Times New Roman MT Std" w:hAnsi="Times New Roman MT Std"/>
        </w:rPr>
        <w:t>, he simply doesn’t believe the New Testament.</w:t>
      </w:r>
    </w:p>
    <w:p w:rsidR="00C16EBE" w:rsidRPr="007D577C" w:rsidRDefault="00C16EBE" w:rsidP="00C16EBE">
      <w:pPr>
        <w:rPr>
          <w:rFonts w:ascii="Times New Roman MT Std" w:hAnsi="Times New Roman MT Std"/>
        </w:rPr>
      </w:pPr>
    </w:p>
    <w:p w:rsidR="00C16EBE" w:rsidRPr="007D577C" w:rsidRDefault="00C16EBE" w:rsidP="00C16EBE">
      <w:pPr>
        <w:rPr>
          <w:rFonts w:ascii="Times New Roman MT Std" w:hAnsi="Times New Roman MT Std"/>
        </w:rPr>
      </w:pPr>
      <w:r w:rsidRPr="007D577C">
        <w:rPr>
          <w:rFonts w:ascii="Times New Roman MT Std" w:hAnsi="Times New Roman MT Std"/>
        </w:rPr>
        <w:tab/>
        <w:t xml:space="preserve">Now you need to understand that after the Council of Nicaea, the </w:t>
      </w:r>
      <w:r w:rsidR="000B3098">
        <w:rPr>
          <w:rFonts w:ascii="Times New Roman MT Std" w:hAnsi="Times New Roman MT Std"/>
        </w:rPr>
        <w:t>gnostics</w:t>
      </w:r>
      <w:r w:rsidRPr="007D577C">
        <w:rPr>
          <w:rFonts w:ascii="Times New Roman MT Std" w:hAnsi="Times New Roman MT Std"/>
        </w:rPr>
        <w:t xml:space="preserve"> were no longer the major issue on anyone’s plate. So if someone in </w:t>
      </w:r>
      <w:r w:rsidR="00554E47">
        <w:rPr>
          <w:rFonts w:ascii="Times New Roman MT Std" w:hAnsi="Times New Roman MT Std"/>
        </w:rPr>
        <w:t>the post-Nicene church</w:t>
      </w:r>
      <w:r w:rsidRPr="007D577C">
        <w:rPr>
          <w:rFonts w:ascii="Times New Roman MT Std" w:hAnsi="Times New Roman MT Std"/>
        </w:rPr>
        <w:t xml:space="preserve"> were faking these writings, why would they </w:t>
      </w:r>
      <w:r w:rsidR="00554E47">
        <w:rPr>
          <w:rFonts w:ascii="Times New Roman MT Std" w:hAnsi="Times New Roman MT Std"/>
        </w:rPr>
        <w:t>have the early Christians focusing on</w:t>
      </w:r>
      <w:r w:rsidRPr="007D577C">
        <w:rPr>
          <w:rFonts w:ascii="Times New Roman MT Std" w:hAnsi="Times New Roman MT Std"/>
        </w:rPr>
        <w:t xml:space="preserve"> issues that were essentially dead issues</w:t>
      </w:r>
      <w:r w:rsidR="00554E47">
        <w:rPr>
          <w:rFonts w:ascii="Times New Roman MT Std" w:hAnsi="Times New Roman MT Std"/>
        </w:rPr>
        <w:t xml:space="preserve"> after Nicaea</w:t>
      </w:r>
      <w:r w:rsidRPr="007D577C">
        <w:rPr>
          <w:rFonts w:ascii="Times New Roman MT Std" w:hAnsi="Times New Roman MT Std"/>
        </w:rPr>
        <w:t xml:space="preserve">? If </w:t>
      </w:r>
      <w:r w:rsidR="00554E47">
        <w:rPr>
          <w:rFonts w:ascii="Times New Roman MT Std" w:hAnsi="Times New Roman MT Std"/>
        </w:rPr>
        <w:t>imposters</w:t>
      </w:r>
      <w:r w:rsidRPr="007D577C">
        <w:rPr>
          <w:rFonts w:ascii="Times New Roman MT Std" w:hAnsi="Times New Roman MT Std"/>
        </w:rPr>
        <w:t xml:space="preserve"> were creating spurious works in the names of the pre-Nicene Christians, they would have had the early Christian writers dogmatically addressing issues that were relevant to later periods of the church.</w:t>
      </w:r>
    </w:p>
    <w:p w:rsidR="00C16EBE" w:rsidRPr="007D577C" w:rsidRDefault="00C16EBE" w:rsidP="00C16EBE">
      <w:pPr>
        <w:rPr>
          <w:rFonts w:ascii="Times New Roman MT Std" w:hAnsi="Times New Roman MT Std"/>
        </w:rPr>
      </w:pPr>
    </w:p>
    <w:p w:rsidR="00C16EBE" w:rsidRDefault="00C16EBE" w:rsidP="00C16EBE">
      <w:pPr>
        <w:rPr>
          <w:rFonts w:ascii="Times New Roman MT Std" w:hAnsi="Times New Roman MT Std"/>
        </w:rPr>
      </w:pPr>
      <w:r w:rsidRPr="007D577C">
        <w:rPr>
          <w:rFonts w:ascii="Times New Roman MT Std" w:hAnsi="Times New Roman MT Std"/>
        </w:rPr>
        <w:tab/>
      </w:r>
      <w:r w:rsidR="00097ED9">
        <w:rPr>
          <w:rFonts w:ascii="Times New Roman MT Std" w:hAnsi="Times New Roman MT Std"/>
        </w:rPr>
        <w:t>For example, n</w:t>
      </w:r>
      <w:r w:rsidRPr="007D577C">
        <w:rPr>
          <w:rFonts w:ascii="Times New Roman MT Std" w:hAnsi="Times New Roman MT Std"/>
        </w:rPr>
        <w:t xml:space="preserve">o issue was more prominent in the fourth and fifth centuries than the Trinity. First, there was the issue of the nature of Jesus’ divinity and His relationship with the Father. Next, came the issue of the Holy Spirit—who is He and what is the nature of His divinity? Then came the issue of Jesus’ nature while He was on earth. </w:t>
      </w:r>
      <w:r w:rsidR="00966076">
        <w:rPr>
          <w:rFonts w:ascii="Times New Roman MT Std" w:hAnsi="Times New Roman MT Std"/>
        </w:rPr>
        <w:t xml:space="preserve">In other words, exactly how the Incarnation worked. </w:t>
      </w:r>
      <w:r w:rsidRPr="007D577C">
        <w:rPr>
          <w:rFonts w:ascii="Times New Roman MT Std" w:hAnsi="Times New Roman MT Std"/>
        </w:rPr>
        <w:t xml:space="preserve">Was </w:t>
      </w:r>
      <w:r w:rsidR="00966076">
        <w:rPr>
          <w:rFonts w:ascii="Times New Roman MT Std" w:hAnsi="Times New Roman MT Std"/>
        </w:rPr>
        <w:t>Jesus</w:t>
      </w:r>
      <w:r w:rsidRPr="007D577C">
        <w:rPr>
          <w:rFonts w:ascii="Times New Roman MT Std" w:hAnsi="Times New Roman MT Std"/>
        </w:rPr>
        <w:t xml:space="preserve"> both divine and human</w:t>
      </w:r>
      <w:r w:rsidR="00966076">
        <w:rPr>
          <w:rFonts w:ascii="Times New Roman MT Std" w:hAnsi="Times New Roman MT Std"/>
        </w:rPr>
        <w:t xml:space="preserve"> when He was on earth</w:t>
      </w:r>
      <w:r w:rsidRPr="007D577C">
        <w:rPr>
          <w:rFonts w:ascii="Times New Roman MT Std" w:hAnsi="Times New Roman MT Std"/>
        </w:rPr>
        <w:t xml:space="preserve">? Or had He temporarily divested Himself of His deity? Then came the issue of the role that Mary played </w:t>
      </w:r>
      <w:r w:rsidR="00966076">
        <w:rPr>
          <w:rFonts w:ascii="Times New Roman MT Std" w:hAnsi="Times New Roman MT Std"/>
        </w:rPr>
        <w:t>in the Incarnation.</w:t>
      </w:r>
    </w:p>
    <w:p w:rsidR="00097ED9" w:rsidRDefault="00097ED9" w:rsidP="00C16EBE">
      <w:pPr>
        <w:rPr>
          <w:rFonts w:ascii="Times New Roman MT Std" w:hAnsi="Times New Roman MT Std"/>
        </w:rPr>
      </w:pPr>
    </w:p>
    <w:p w:rsidR="004E4EFD" w:rsidRDefault="00097ED9" w:rsidP="00C16EBE">
      <w:pPr>
        <w:rPr>
          <w:rFonts w:ascii="Times New Roman MT Std" w:hAnsi="Times New Roman MT Std"/>
        </w:rPr>
      </w:pPr>
      <w:r>
        <w:rPr>
          <w:rFonts w:ascii="Times New Roman MT Std" w:hAnsi="Times New Roman MT Std"/>
        </w:rPr>
        <w:tab/>
        <w:t>When you read the writings of the post-Nicene Christians, you find that they are very dogmatic when they talk about the Trinity and Christology. In contrast, the pre-Nicene Christians aren’t</w:t>
      </w:r>
      <w:r w:rsidR="00966076">
        <w:rPr>
          <w:rFonts w:ascii="Times New Roman MT Std" w:hAnsi="Times New Roman MT Std"/>
        </w:rPr>
        <w:t xml:space="preserve"> dogmatic about these topics</w:t>
      </w:r>
      <w:r>
        <w:rPr>
          <w:rFonts w:ascii="Times New Roman MT Std" w:hAnsi="Times New Roman MT Std"/>
        </w:rPr>
        <w:t xml:space="preserve">. They talk a lot about the Trinity, but rarely in a dogmatic tone. </w:t>
      </w:r>
    </w:p>
    <w:p w:rsidR="004E4EFD" w:rsidRDefault="004E4EFD" w:rsidP="00C16EBE">
      <w:pPr>
        <w:rPr>
          <w:rFonts w:ascii="Times New Roman MT Std" w:hAnsi="Times New Roman MT Std"/>
        </w:rPr>
      </w:pPr>
    </w:p>
    <w:p w:rsidR="006B1E56" w:rsidRDefault="004E4EFD" w:rsidP="006B1E56">
      <w:pPr>
        <w:rPr>
          <w:rFonts w:ascii="Times New Roman MT Std" w:hAnsi="Times New Roman MT Std"/>
        </w:rPr>
      </w:pPr>
      <w:r>
        <w:rPr>
          <w:rFonts w:ascii="Times New Roman MT Std" w:hAnsi="Times New Roman MT Std"/>
        </w:rPr>
        <w:tab/>
      </w:r>
      <w:r w:rsidR="00097ED9">
        <w:rPr>
          <w:rFonts w:ascii="Times New Roman MT Std" w:hAnsi="Times New Roman MT Std"/>
        </w:rPr>
        <w:t xml:space="preserve">An even bigger contrast </w:t>
      </w:r>
      <w:r>
        <w:rPr>
          <w:rFonts w:ascii="Times New Roman MT Std" w:hAnsi="Times New Roman MT Std"/>
        </w:rPr>
        <w:t xml:space="preserve">between the pre-Nicene era and the post-Nicene era </w:t>
      </w:r>
      <w:r w:rsidR="00097ED9">
        <w:rPr>
          <w:rFonts w:ascii="Times New Roman MT Std" w:hAnsi="Times New Roman MT Std"/>
        </w:rPr>
        <w:t>is the highly technical</w:t>
      </w:r>
      <w:r w:rsidR="00EC1ED4">
        <w:rPr>
          <w:rFonts w:ascii="Times New Roman MT Std" w:hAnsi="Times New Roman MT Std"/>
        </w:rPr>
        <w:t>, precise</w:t>
      </w:r>
      <w:r w:rsidR="00097ED9">
        <w:rPr>
          <w:rFonts w:ascii="Times New Roman MT Std" w:hAnsi="Times New Roman MT Std"/>
        </w:rPr>
        <w:t xml:space="preserve"> theological language used after Nicaea, and the </w:t>
      </w:r>
      <w:r w:rsidR="00EC1ED4">
        <w:rPr>
          <w:rFonts w:ascii="Times New Roman MT Std" w:hAnsi="Times New Roman MT Std"/>
        </w:rPr>
        <w:t xml:space="preserve">imprecise language used before </w:t>
      </w:r>
      <w:r>
        <w:rPr>
          <w:rFonts w:ascii="Times New Roman MT Std" w:hAnsi="Times New Roman MT Std"/>
        </w:rPr>
        <w:t>Nicaea.</w:t>
      </w:r>
      <w:r w:rsidR="00EC1ED4">
        <w:rPr>
          <w:rFonts w:ascii="Times New Roman MT Std" w:hAnsi="Times New Roman MT Std"/>
        </w:rPr>
        <w:t xml:space="preserve"> </w:t>
      </w:r>
      <w:r>
        <w:rPr>
          <w:rFonts w:ascii="Times New Roman MT Std" w:hAnsi="Times New Roman MT Std"/>
        </w:rPr>
        <w:t>Please understand that t</w:t>
      </w:r>
      <w:r w:rsidR="007A43EA">
        <w:rPr>
          <w:rFonts w:ascii="Times New Roman MT Std" w:hAnsi="Times New Roman MT Std"/>
        </w:rPr>
        <w:t xml:space="preserve">he early Christians’ lack of precise, formal theological language is not because of any spiritual deficiency on their part. </w:t>
      </w:r>
      <w:r w:rsidR="00150937">
        <w:rPr>
          <w:rFonts w:ascii="Times New Roman MT Std" w:hAnsi="Times New Roman MT Std"/>
        </w:rPr>
        <w:t xml:space="preserve">Their language is non-technical because the language of the New Testament is non-technical. Orthodoxy in the pre-Nicene church didn’t turn on using </w:t>
      </w:r>
      <w:r w:rsidR="00150937">
        <w:rPr>
          <w:rFonts w:ascii="Times New Roman MT Std" w:hAnsi="Times New Roman MT Std"/>
          <w:i/>
        </w:rPr>
        <w:t>this</w:t>
      </w:r>
      <w:r w:rsidR="00150937">
        <w:rPr>
          <w:rFonts w:ascii="Times New Roman MT Std" w:hAnsi="Times New Roman MT Std"/>
        </w:rPr>
        <w:t xml:space="preserve"> word instead of </w:t>
      </w:r>
      <w:r w:rsidR="00150937">
        <w:rPr>
          <w:rFonts w:ascii="Times New Roman MT Std" w:hAnsi="Times New Roman MT Std"/>
          <w:i/>
        </w:rPr>
        <w:t>that</w:t>
      </w:r>
      <w:r w:rsidR="00150937">
        <w:rPr>
          <w:rFonts w:ascii="Times New Roman MT Std" w:hAnsi="Times New Roman MT Std"/>
        </w:rPr>
        <w:t xml:space="preserve"> word. </w:t>
      </w:r>
      <w:r w:rsidR="006B1E56">
        <w:rPr>
          <w:rFonts w:ascii="Times New Roman MT Std" w:hAnsi="Times New Roman MT Std"/>
        </w:rPr>
        <w:t xml:space="preserve">That’s because orthodoxy in the New Testament doesn’t turn on using </w:t>
      </w:r>
      <w:r w:rsidR="006B1E56">
        <w:rPr>
          <w:rFonts w:ascii="Times New Roman MT Std" w:hAnsi="Times New Roman MT Std"/>
          <w:i/>
        </w:rPr>
        <w:t>this</w:t>
      </w:r>
      <w:r w:rsidR="006B1E56">
        <w:rPr>
          <w:rFonts w:ascii="Times New Roman MT Std" w:hAnsi="Times New Roman MT Std"/>
        </w:rPr>
        <w:t xml:space="preserve"> word instead of </w:t>
      </w:r>
      <w:r w:rsidR="006B1E56">
        <w:rPr>
          <w:rFonts w:ascii="Times New Roman MT Std" w:hAnsi="Times New Roman MT Std"/>
          <w:i/>
        </w:rPr>
        <w:t>that</w:t>
      </w:r>
      <w:r w:rsidR="006B1E56">
        <w:rPr>
          <w:rFonts w:ascii="Times New Roman MT Std" w:hAnsi="Times New Roman MT Std"/>
        </w:rPr>
        <w:t xml:space="preserve"> word. </w:t>
      </w:r>
    </w:p>
    <w:p w:rsidR="006B1E56" w:rsidRDefault="006B1E56" w:rsidP="006B1E56">
      <w:pPr>
        <w:rPr>
          <w:rFonts w:ascii="Times New Roman MT Std" w:hAnsi="Times New Roman MT Std"/>
        </w:rPr>
      </w:pPr>
    </w:p>
    <w:p w:rsidR="00EC38F2" w:rsidRDefault="006B1E56" w:rsidP="00EC38F2">
      <w:pPr>
        <w:rPr>
          <w:rFonts w:ascii="Times New Roman MT Std" w:hAnsi="Times New Roman MT Std"/>
        </w:rPr>
      </w:pPr>
      <w:r>
        <w:rPr>
          <w:rFonts w:ascii="Times New Roman MT Std" w:hAnsi="Times New Roman MT Std"/>
        </w:rPr>
        <w:tab/>
        <w:t xml:space="preserve">In marked contrast, orthodoxy after the Council of Nicaea turned on using specific theological language—language that </w:t>
      </w:r>
      <w:r w:rsidR="004E4EFD">
        <w:rPr>
          <w:rFonts w:ascii="Times New Roman MT Std" w:hAnsi="Times New Roman MT Std"/>
        </w:rPr>
        <w:t xml:space="preserve">often </w:t>
      </w:r>
      <w:r>
        <w:rPr>
          <w:rFonts w:ascii="Times New Roman MT Std" w:hAnsi="Times New Roman MT Std"/>
        </w:rPr>
        <w:t xml:space="preserve">isn’t even found in the New Testament. For example, </w:t>
      </w:r>
      <w:r w:rsidR="00EC38F2">
        <w:rPr>
          <w:rFonts w:ascii="Times New Roman MT Std" w:hAnsi="Times New Roman MT Std"/>
        </w:rPr>
        <w:lastRenderedPageBreak/>
        <w:t xml:space="preserve">the Nicene Creed turns on a particular Greek word, </w:t>
      </w:r>
      <w:r w:rsidR="00EC38F2">
        <w:rPr>
          <w:rFonts w:ascii="Times New Roman MT Std" w:hAnsi="Times New Roman MT Std"/>
          <w:i/>
        </w:rPr>
        <w:t>homoousian</w:t>
      </w:r>
      <w:r w:rsidR="00EC38F2">
        <w:rPr>
          <w:rFonts w:ascii="Times New Roman MT Std" w:hAnsi="Times New Roman MT Std"/>
        </w:rPr>
        <w:t>, to describe the relationship of the Father and the Son. It means that the Father and the Son are of the same substance. A</w:t>
      </w:r>
      <w:r w:rsidR="004E4EFD">
        <w:rPr>
          <w:rFonts w:ascii="Times New Roman MT Std" w:hAnsi="Times New Roman MT Std"/>
        </w:rPr>
        <w:t>fter Nicaea, a</w:t>
      </w:r>
      <w:r w:rsidR="00EC38F2">
        <w:rPr>
          <w:rFonts w:ascii="Times New Roman MT Std" w:hAnsi="Times New Roman MT Std"/>
        </w:rPr>
        <w:t xml:space="preserve"> person wasn’t free to use any other word to describe the nature of the Father and the Son. Unfortunately, this word isn’t used anywhere in the Bible. In other words, after Nicaea, Christians had to use an unbiblical </w:t>
      </w:r>
      <w:r w:rsidR="004E4EFD">
        <w:rPr>
          <w:rFonts w:ascii="Times New Roman MT Std" w:hAnsi="Times New Roman MT Std"/>
        </w:rPr>
        <w:t>term</w:t>
      </w:r>
      <w:r w:rsidR="00EC38F2">
        <w:rPr>
          <w:rFonts w:ascii="Times New Roman MT Std" w:hAnsi="Times New Roman MT Std"/>
        </w:rPr>
        <w:t xml:space="preserve"> in order to be considered orthodox!</w:t>
      </w:r>
      <w:r w:rsidR="006E46B1">
        <w:rPr>
          <w:rFonts w:ascii="Times New Roman MT Std" w:hAnsi="Times New Roman MT Std"/>
        </w:rPr>
        <w:t xml:space="preserve"> </w:t>
      </w:r>
      <w:r w:rsidR="00EC38F2">
        <w:rPr>
          <w:rFonts w:ascii="Times New Roman MT Std" w:hAnsi="Times New Roman MT Std"/>
        </w:rPr>
        <w:t>What’s more, none of the 1</w:t>
      </w:r>
      <w:r w:rsidR="00EC38F2" w:rsidRPr="00EC38F2">
        <w:rPr>
          <w:rFonts w:ascii="Times New Roman MT Std" w:hAnsi="Times New Roman MT Std"/>
          <w:vertAlign w:val="superscript"/>
        </w:rPr>
        <w:t>st</w:t>
      </w:r>
      <w:r w:rsidR="00EC38F2">
        <w:rPr>
          <w:rFonts w:ascii="Times New Roman MT Std" w:hAnsi="Times New Roman MT Std"/>
        </w:rPr>
        <w:t xml:space="preserve"> or 2</w:t>
      </w:r>
      <w:r w:rsidR="00EC38F2" w:rsidRPr="00EC38F2">
        <w:rPr>
          <w:rFonts w:ascii="Times New Roman MT Std" w:hAnsi="Times New Roman MT Std"/>
          <w:vertAlign w:val="superscript"/>
        </w:rPr>
        <w:t>nd</w:t>
      </w:r>
      <w:r w:rsidR="00EC38F2">
        <w:rPr>
          <w:rFonts w:ascii="Times New Roman MT Std" w:hAnsi="Times New Roman MT Std"/>
        </w:rPr>
        <w:t xml:space="preserve"> century early Christian writers use </w:t>
      </w:r>
      <w:r w:rsidR="00EC38F2">
        <w:rPr>
          <w:rFonts w:ascii="Times New Roman MT Std" w:hAnsi="Times New Roman MT Std"/>
          <w:i/>
        </w:rPr>
        <w:t xml:space="preserve">homoousian </w:t>
      </w:r>
      <w:r w:rsidR="00EC38F2">
        <w:rPr>
          <w:rFonts w:ascii="Times New Roman MT Std" w:hAnsi="Times New Roman MT Std"/>
        </w:rPr>
        <w:t xml:space="preserve">either. And at most, </w:t>
      </w:r>
      <w:r w:rsidR="006E46B1">
        <w:rPr>
          <w:rFonts w:ascii="Times New Roman MT Std" w:hAnsi="Times New Roman MT Std"/>
        </w:rPr>
        <w:t>only</w:t>
      </w:r>
      <w:r w:rsidR="00EC38F2">
        <w:rPr>
          <w:rFonts w:ascii="Times New Roman MT Std" w:hAnsi="Times New Roman MT Std"/>
        </w:rPr>
        <w:t xml:space="preserve"> one or two of the </w:t>
      </w:r>
      <w:r w:rsidR="006E46B1">
        <w:rPr>
          <w:rFonts w:ascii="Times New Roman MT Std" w:hAnsi="Times New Roman MT Std"/>
        </w:rPr>
        <w:t>3</w:t>
      </w:r>
      <w:r w:rsidR="006E46B1" w:rsidRPr="006E46B1">
        <w:rPr>
          <w:rFonts w:ascii="Times New Roman MT Std" w:hAnsi="Times New Roman MT Std"/>
          <w:vertAlign w:val="superscript"/>
        </w:rPr>
        <w:t>rd</w:t>
      </w:r>
      <w:r w:rsidR="006E46B1">
        <w:rPr>
          <w:rFonts w:ascii="Times New Roman MT Std" w:hAnsi="Times New Roman MT Std"/>
        </w:rPr>
        <w:t xml:space="preserve"> and 4</w:t>
      </w:r>
      <w:r w:rsidR="006E46B1" w:rsidRPr="006E46B1">
        <w:rPr>
          <w:rFonts w:ascii="Times New Roman MT Std" w:hAnsi="Times New Roman MT Std"/>
          <w:vertAlign w:val="superscript"/>
        </w:rPr>
        <w:t>th</w:t>
      </w:r>
      <w:r w:rsidR="006E46B1">
        <w:rPr>
          <w:rFonts w:ascii="Times New Roman MT Std" w:hAnsi="Times New Roman MT Std"/>
        </w:rPr>
        <w:t xml:space="preserve"> century pre-Nicene writers use the term—and even those uses are disputed.</w:t>
      </w:r>
    </w:p>
    <w:p w:rsidR="006E46B1" w:rsidRDefault="006E46B1" w:rsidP="00EC38F2">
      <w:pPr>
        <w:rPr>
          <w:rFonts w:ascii="Times New Roman MT Std" w:hAnsi="Times New Roman MT Std"/>
        </w:rPr>
      </w:pPr>
    </w:p>
    <w:p w:rsidR="006E46B1" w:rsidRDefault="006E46B1" w:rsidP="00EC38F2">
      <w:pPr>
        <w:rPr>
          <w:rFonts w:ascii="Times New Roman MT Std" w:hAnsi="Times New Roman MT Std"/>
        </w:rPr>
      </w:pPr>
      <w:r>
        <w:rPr>
          <w:rFonts w:ascii="Times New Roman MT Std" w:hAnsi="Times New Roman MT Std"/>
        </w:rPr>
        <w:tab/>
        <w:t xml:space="preserve">Accordingly, </w:t>
      </w:r>
      <w:r w:rsidR="00635B00">
        <w:rPr>
          <w:rFonts w:ascii="Times New Roman MT Std" w:hAnsi="Times New Roman MT Std"/>
        </w:rPr>
        <w:t xml:space="preserve">just on this one issue alone, </w:t>
      </w:r>
      <w:r>
        <w:rPr>
          <w:rFonts w:ascii="Times New Roman MT Std" w:hAnsi="Times New Roman MT Std"/>
        </w:rPr>
        <w:t xml:space="preserve">it’s quite easy to distinguish </w:t>
      </w:r>
      <w:r w:rsidR="00635B00">
        <w:rPr>
          <w:rFonts w:ascii="Times New Roman MT Std" w:hAnsi="Times New Roman MT Std"/>
        </w:rPr>
        <w:t>most</w:t>
      </w:r>
      <w:r>
        <w:rPr>
          <w:rFonts w:ascii="Times New Roman MT Std" w:hAnsi="Times New Roman MT Std"/>
        </w:rPr>
        <w:t xml:space="preserve"> post-Nicene writing</w:t>
      </w:r>
      <w:r w:rsidR="00635B00">
        <w:rPr>
          <w:rFonts w:ascii="Times New Roman MT Std" w:hAnsi="Times New Roman MT Std"/>
        </w:rPr>
        <w:t>s</w:t>
      </w:r>
      <w:r>
        <w:rPr>
          <w:rFonts w:ascii="Times New Roman MT Std" w:hAnsi="Times New Roman MT Std"/>
        </w:rPr>
        <w:t xml:space="preserve"> from pre-Nicene writing</w:t>
      </w:r>
      <w:r w:rsidR="004E4EFD">
        <w:rPr>
          <w:rFonts w:ascii="Times New Roman MT Std" w:hAnsi="Times New Roman MT Std"/>
        </w:rPr>
        <w:t>s</w:t>
      </w:r>
      <w:r>
        <w:rPr>
          <w:rFonts w:ascii="Times New Roman MT Std" w:hAnsi="Times New Roman MT Std"/>
        </w:rPr>
        <w:t xml:space="preserve">. </w:t>
      </w:r>
      <w:r w:rsidR="004E67A9">
        <w:rPr>
          <w:rFonts w:ascii="Times New Roman MT Std" w:hAnsi="Times New Roman MT Std"/>
        </w:rPr>
        <w:t xml:space="preserve">The post-Nicene writer is dogmatic and insists on using precise, theologically technical language when talking about the Father and Son—even though such precise language cannot be found anywhere in Scripture. He also insists that to use any other language is nothing short of blasphemy. </w:t>
      </w:r>
      <w:r w:rsidR="00635B00">
        <w:rPr>
          <w:rFonts w:ascii="Times New Roman MT Std" w:hAnsi="Times New Roman MT Std"/>
        </w:rPr>
        <w:t>Not only that, the post-Nicene Christian writer imagines that all heaven and earth—and Christianity itself—turns on having the “correct” (i.e. post-Nicene) understanding of the Father and Son.</w:t>
      </w:r>
    </w:p>
    <w:p w:rsidR="00635B00" w:rsidRDefault="00635B00" w:rsidP="00EC38F2">
      <w:pPr>
        <w:rPr>
          <w:rFonts w:ascii="Times New Roman MT Std" w:hAnsi="Times New Roman MT Std"/>
        </w:rPr>
      </w:pPr>
    </w:p>
    <w:p w:rsidR="00216804" w:rsidRDefault="00635B00" w:rsidP="00EC38F2">
      <w:pPr>
        <w:rPr>
          <w:rFonts w:ascii="Times New Roman MT Std" w:hAnsi="Times New Roman MT Std"/>
        </w:rPr>
      </w:pPr>
      <w:r>
        <w:rPr>
          <w:rFonts w:ascii="Times New Roman MT Std" w:hAnsi="Times New Roman MT Std"/>
        </w:rPr>
        <w:t xml:space="preserve">In contrast, when speaking about the Father and the Son, the pre-Nicene writer usually doesn’t go beyond the language of Scripture. He will use words and expressions that were later condemned as being heretical—even though the Bible itself use those very words and phrases. Furthermore, the pre-Nicene Christian typically </w:t>
      </w:r>
      <w:r w:rsidR="00A46DA1">
        <w:rPr>
          <w:rFonts w:ascii="Times New Roman MT Std" w:hAnsi="Times New Roman MT Std"/>
        </w:rPr>
        <w:t>discusses the Trinity in a non-dogmatic tone and will frequently acknowledge that the interrelationship of the Father and Son is beyond our ability to comprehend</w:t>
      </w:r>
      <w:r w:rsidR="004A7B3D">
        <w:rPr>
          <w:rFonts w:ascii="Times New Roman MT Std" w:hAnsi="Times New Roman MT Std"/>
        </w:rPr>
        <w:t xml:space="preserve"> and that therefore it is unimportant that we understand it fully</w:t>
      </w:r>
      <w:r w:rsidR="00A46DA1">
        <w:rPr>
          <w:rFonts w:ascii="Times New Roman MT Std" w:hAnsi="Times New Roman MT Std"/>
        </w:rPr>
        <w:t xml:space="preserve">. </w:t>
      </w:r>
    </w:p>
    <w:p w:rsidR="00216804" w:rsidRDefault="00216804" w:rsidP="00EC38F2">
      <w:pPr>
        <w:rPr>
          <w:rFonts w:ascii="Times New Roman MT Std" w:hAnsi="Times New Roman MT Std"/>
        </w:rPr>
      </w:pPr>
    </w:p>
    <w:p w:rsidR="00635B00" w:rsidRDefault="004A7B3D" w:rsidP="00EC38F2">
      <w:pPr>
        <w:rPr>
          <w:rFonts w:ascii="Times New Roman MT Std" w:hAnsi="Times New Roman MT Std"/>
        </w:rPr>
      </w:pPr>
      <w:r>
        <w:rPr>
          <w:rFonts w:ascii="Times New Roman MT Std" w:hAnsi="Times New Roman MT Std"/>
        </w:rPr>
        <w:t xml:space="preserve">Finally, even though the pre-Nicene Christians all believed essentially the same things about the Trinity, each writer expresses himself a little differently. In contrast, the post-Nicene Christians </w:t>
      </w:r>
      <w:r w:rsidR="00276DB7">
        <w:rPr>
          <w:rFonts w:ascii="Times New Roman MT Std" w:hAnsi="Times New Roman MT Std"/>
        </w:rPr>
        <w:t xml:space="preserve">all </w:t>
      </w:r>
      <w:r>
        <w:rPr>
          <w:rFonts w:ascii="Times New Roman MT Std" w:hAnsi="Times New Roman MT Std"/>
        </w:rPr>
        <w:t xml:space="preserve">have an artificially uniform narrative </w:t>
      </w:r>
      <w:r w:rsidR="00276DB7">
        <w:rPr>
          <w:rFonts w:ascii="Times New Roman MT Std" w:hAnsi="Times New Roman MT Std"/>
        </w:rPr>
        <w:t>when talking about the Father and Son—as though the Bible lays everything out in easy, undiversified</w:t>
      </w:r>
      <w:r w:rsidR="00216804">
        <w:rPr>
          <w:rFonts w:ascii="Times New Roman MT Std" w:hAnsi="Times New Roman MT Std"/>
        </w:rPr>
        <w:t>, unambiguous</w:t>
      </w:r>
      <w:r w:rsidR="00276DB7">
        <w:rPr>
          <w:rFonts w:ascii="Times New Roman MT Std" w:hAnsi="Times New Roman MT Std"/>
        </w:rPr>
        <w:t xml:space="preserve"> </w:t>
      </w:r>
      <w:r w:rsidR="00216804">
        <w:rPr>
          <w:rFonts w:ascii="Times New Roman MT Std" w:hAnsi="Times New Roman MT Std"/>
        </w:rPr>
        <w:t xml:space="preserve">manner. </w:t>
      </w:r>
      <w:r w:rsidR="00276DB7">
        <w:rPr>
          <w:rFonts w:ascii="Times New Roman MT Std" w:hAnsi="Times New Roman MT Std"/>
        </w:rPr>
        <w:t xml:space="preserve">The only difference </w:t>
      </w:r>
      <w:r w:rsidR="00216804">
        <w:rPr>
          <w:rFonts w:ascii="Times New Roman MT Std" w:hAnsi="Times New Roman MT Std"/>
        </w:rPr>
        <w:t>among</w:t>
      </w:r>
      <w:r w:rsidR="00276DB7">
        <w:rPr>
          <w:rFonts w:ascii="Times New Roman MT Std" w:hAnsi="Times New Roman MT Std"/>
        </w:rPr>
        <w:t xml:space="preserve"> the post-Nicene writers </w:t>
      </w:r>
      <w:r w:rsidR="00216804">
        <w:rPr>
          <w:rFonts w:ascii="Times New Roman MT Std" w:hAnsi="Times New Roman MT Std"/>
        </w:rPr>
        <w:t xml:space="preserve">themselves </w:t>
      </w:r>
      <w:r w:rsidR="00276DB7">
        <w:rPr>
          <w:rFonts w:ascii="Times New Roman MT Std" w:hAnsi="Times New Roman MT Std"/>
        </w:rPr>
        <w:t xml:space="preserve">is that, beginning with Augustine </w:t>
      </w:r>
      <w:r w:rsidR="00A10506">
        <w:rPr>
          <w:rFonts w:ascii="Times New Roman MT Std" w:hAnsi="Times New Roman MT Std"/>
        </w:rPr>
        <w:t xml:space="preserve">around A.D. 400, the Western writers take a different tack than the east. The western writers essentially obliterate any distinction in order between the Persons of the Trinity, </w:t>
      </w:r>
      <w:r w:rsidR="00357EFB">
        <w:rPr>
          <w:rFonts w:ascii="Times New Roman MT Std" w:hAnsi="Times New Roman MT Std"/>
        </w:rPr>
        <w:t xml:space="preserve">practically </w:t>
      </w:r>
      <w:r w:rsidR="00A10506">
        <w:rPr>
          <w:rFonts w:ascii="Times New Roman MT Std" w:hAnsi="Times New Roman MT Std"/>
        </w:rPr>
        <w:t>turning these three Persons into three brothers. This takes the Western writers that much further from the pre-Nicene Christians.</w:t>
      </w:r>
    </w:p>
    <w:p w:rsidR="00605AAB" w:rsidRDefault="00605AAB" w:rsidP="00EC38F2">
      <w:pPr>
        <w:rPr>
          <w:rFonts w:ascii="Times New Roman MT Std" w:hAnsi="Times New Roman MT Std"/>
        </w:rPr>
      </w:pPr>
    </w:p>
    <w:p w:rsidR="00605AAB" w:rsidRDefault="00605AAB" w:rsidP="00EC38F2">
      <w:pPr>
        <w:rPr>
          <w:rFonts w:ascii="Times New Roman MT Std" w:hAnsi="Times New Roman MT Std"/>
        </w:rPr>
      </w:pPr>
      <w:r>
        <w:rPr>
          <w:rFonts w:ascii="Times New Roman MT Std" w:hAnsi="Times New Roman MT Std"/>
        </w:rPr>
        <w:t>This issue alone eliminates the possibility that the Roman Catholic church tampered with the pre-</w:t>
      </w:r>
      <w:r>
        <w:rPr>
          <w:rFonts w:ascii="Times New Roman MT Std" w:hAnsi="Times New Roman MT Std"/>
        </w:rPr>
        <w:lastRenderedPageBreak/>
        <w:t xml:space="preserve">Nicene writings. That’s because Augustine’s doctrine of the Trinity makes the early Christians heretics. And all western writers bought into </w:t>
      </w:r>
      <w:r w:rsidR="00782C18">
        <w:rPr>
          <w:rFonts w:ascii="Times New Roman MT Std" w:hAnsi="Times New Roman MT Std"/>
        </w:rPr>
        <w:t xml:space="preserve">Augustine’s </w:t>
      </w:r>
      <w:r>
        <w:rPr>
          <w:rFonts w:ascii="Times New Roman MT Std" w:hAnsi="Times New Roman MT Std"/>
        </w:rPr>
        <w:t>erroneous understanding of the Trinity. No western writer after Augustine would have dared say the things the</w:t>
      </w:r>
      <w:r w:rsidR="00782C18">
        <w:rPr>
          <w:rFonts w:ascii="Times New Roman MT Std" w:hAnsi="Times New Roman MT Std"/>
        </w:rPr>
        <w:t xml:space="preserve"> early Christians </w:t>
      </w:r>
      <w:r>
        <w:rPr>
          <w:rFonts w:ascii="Times New Roman MT Std" w:hAnsi="Times New Roman MT Std"/>
        </w:rPr>
        <w:t>did—despite the fact that everything they said is perfectly Scriptural.</w:t>
      </w:r>
    </w:p>
    <w:p w:rsidR="00BE3851" w:rsidRDefault="00BE3851" w:rsidP="00EC38F2">
      <w:pPr>
        <w:rPr>
          <w:rFonts w:ascii="Times New Roman MT Std" w:hAnsi="Times New Roman MT Std"/>
        </w:rPr>
      </w:pPr>
    </w:p>
    <w:p w:rsidR="00357EFB" w:rsidRPr="00357EFB" w:rsidRDefault="00357EFB" w:rsidP="00357EFB">
      <w:pPr>
        <w:jc w:val="center"/>
        <w:rPr>
          <w:rFonts w:ascii="Times New Roman MT Std" w:hAnsi="Times New Roman MT Std"/>
          <w:color w:val="FF0000"/>
        </w:rPr>
      </w:pPr>
      <w:r w:rsidRPr="00357EFB">
        <w:rPr>
          <w:rFonts w:ascii="Times New Roman MT Std" w:hAnsi="Times New Roman MT Std"/>
          <w:color w:val="FF0000"/>
        </w:rPr>
        <w:t>End Track 2</w:t>
      </w:r>
    </w:p>
    <w:p w:rsidR="00357EFB" w:rsidRDefault="001A6D07" w:rsidP="004E605C">
      <w:pPr>
        <w:tabs>
          <w:tab w:val="left" w:pos="540"/>
          <w:tab w:val="left" w:pos="990"/>
          <w:tab w:val="left" w:pos="1440"/>
          <w:tab w:val="left" w:pos="1800"/>
          <w:tab w:val="left" w:pos="2250"/>
        </w:tabs>
      </w:pPr>
      <w:r w:rsidRPr="001A6D07">
        <w:rPr>
          <w:color w:val="FF0000"/>
        </w:rPr>
        <w:pict>
          <v:rect id="_x0000_i1026" style="width:468pt;height:1.5pt" o:hralign="center" o:hrstd="t" o:hrnoshade="t" o:hr="t" fillcolor="red" stroked="f"/>
        </w:pict>
      </w:r>
    </w:p>
    <w:p w:rsidR="00BC4087" w:rsidRDefault="00BC4087" w:rsidP="00C16EBE">
      <w:pPr>
        <w:rPr>
          <w:rFonts w:ascii="Times New Roman MT Std" w:hAnsi="Times New Roman MT Std"/>
        </w:rPr>
      </w:pPr>
    </w:p>
    <w:p w:rsidR="007165C8" w:rsidRDefault="00505C36" w:rsidP="00C16EBE">
      <w:pPr>
        <w:rPr>
          <w:rFonts w:ascii="Times New Roman MT Std" w:hAnsi="Times New Roman MT Std"/>
        </w:rPr>
      </w:pPr>
      <w:r>
        <w:rPr>
          <w:rFonts w:ascii="Times New Roman MT Std" w:hAnsi="Times New Roman MT Std"/>
        </w:rPr>
        <w:t>Here are some examples</w:t>
      </w:r>
      <w:r w:rsidR="004616DB">
        <w:rPr>
          <w:rFonts w:ascii="Times New Roman MT Std" w:hAnsi="Times New Roman MT Std"/>
        </w:rPr>
        <w:t xml:space="preserve"> </w:t>
      </w:r>
      <w:r w:rsidR="004616DB" w:rsidRPr="003A7E65">
        <w:rPr>
          <w:rFonts w:ascii="Times New Roman MT Std" w:hAnsi="Times New Roman MT Std"/>
        </w:rPr>
        <w:t>of what I’m talking about</w:t>
      </w:r>
      <w:r w:rsidRPr="003A7E65">
        <w:rPr>
          <w:rFonts w:ascii="Times New Roman MT Std" w:hAnsi="Times New Roman MT Std"/>
        </w:rPr>
        <w:t>:</w:t>
      </w:r>
    </w:p>
    <w:p w:rsidR="00505C36" w:rsidRDefault="00505C36" w:rsidP="00C16EBE">
      <w:pPr>
        <w:rPr>
          <w:rFonts w:ascii="Times New Roman MT Std" w:hAnsi="Times New Roman MT Std"/>
        </w:rPr>
      </w:pPr>
    </w:p>
    <w:p w:rsidR="00A075E1" w:rsidRDefault="006459B1" w:rsidP="00A075E1">
      <w:pPr>
        <w:rPr>
          <w:rFonts w:ascii="Times New Roman MT Std" w:hAnsi="Times New Roman MT Std"/>
        </w:rPr>
      </w:pPr>
      <w:r>
        <w:rPr>
          <w:rFonts w:ascii="Times New Roman MT Std" w:hAnsi="Times New Roman MT Std"/>
        </w:rPr>
        <w:t>“</w:t>
      </w:r>
      <w:r w:rsidR="00A075E1" w:rsidRPr="00A075E1">
        <w:rPr>
          <w:rFonts w:ascii="Times New Roman MT Std" w:hAnsi="Times New Roman MT Std"/>
        </w:rPr>
        <w:t>If you loved Me, you would rejoice because I said, 'I am going to the Father,' for My Father is greater than I</w:t>
      </w:r>
      <w:r>
        <w:rPr>
          <w:rFonts w:ascii="Times New Roman MT Std" w:hAnsi="Times New Roman MT Std"/>
        </w:rPr>
        <w:t>”</w:t>
      </w:r>
      <w:r w:rsidR="00A075E1" w:rsidRPr="00A075E1">
        <w:rPr>
          <w:rFonts w:ascii="Times New Roman MT Std" w:hAnsi="Times New Roman MT Std"/>
        </w:rPr>
        <w:t xml:space="preserve"> </w:t>
      </w:r>
      <w:r>
        <w:rPr>
          <w:rFonts w:ascii="Times New Roman MT Std" w:hAnsi="Times New Roman MT Std"/>
        </w:rPr>
        <w:t>(John 14:28).</w:t>
      </w:r>
    </w:p>
    <w:p w:rsidR="00A075E1" w:rsidRDefault="00A075E1" w:rsidP="00A075E1">
      <w:pPr>
        <w:rPr>
          <w:rFonts w:ascii="Times New Roman MT Std" w:hAnsi="Times New Roman MT Std"/>
        </w:rPr>
      </w:pPr>
    </w:p>
    <w:p w:rsidR="00A075E1" w:rsidRPr="00A075E1" w:rsidRDefault="006459B1" w:rsidP="00A075E1">
      <w:pPr>
        <w:rPr>
          <w:rFonts w:ascii="Times New Roman MT Std" w:hAnsi="Times New Roman MT Std"/>
        </w:rPr>
      </w:pPr>
      <w:r>
        <w:rPr>
          <w:rFonts w:ascii="Times New Roman MT Std" w:hAnsi="Times New Roman MT Std"/>
        </w:rPr>
        <w:t>“</w:t>
      </w:r>
      <w:r w:rsidR="00A075E1" w:rsidRPr="00A075E1">
        <w:rPr>
          <w:rFonts w:ascii="Times New Roman MT Std" w:hAnsi="Times New Roman MT Std"/>
        </w:rPr>
        <w:t xml:space="preserve">But of that </w:t>
      </w:r>
      <w:bookmarkStart w:id="0" w:name="24991x4"/>
      <w:bookmarkEnd w:id="0"/>
      <w:r w:rsidR="00A075E1" w:rsidRPr="00A075E1">
        <w:rPr>
          <w:rFonts w:ascii="Times New Roman MT Std" w:hAnsi="Times New Roman MT Std"/>
        </w:rPr>
        <w:t xml:space="preserve">day and </w:t>
      </w:r>
      <w:bookmarkStart w:id="1" w:name="24991x6"/>
      <w:bookmarkEnd w:id="1"/>
      <w:r w:rsidR="00A075E1" w:rsidRPr="00A075E1">
        <w:rPr>
          <w:rFonts w:ascii="Times New Roman MT Std" w:hAnsi="Times New Roman MT Std"/>
        </w:rPr>
        <w:t>hour no one knows, not even the angels of heaven, but My Father only</w:t>
      </w:r>
      <w:r>
        <w:rPr>
          <w:rFonts w:ascii="Times New Roman MT Std" w:hAnsi="Times New Roman MT Std"/>
        </w:rPr>
        <w:t>”</w:t>
      </w:r>
      <w:r w:rsidR="00A075E1" w:rsidRPr="00A075E1">
        <w:rPr>
          <w:rFonts w:ascii="Times New Roman MT Std" w:hAnsi="Times New Roman MT Std"/>
        </w:rPr>
        <w:t xml:space="preserve"> </w:t>
      </w:r>
      <w:r>
        <w:rPr>
          <w:rFonts w:ascii="Times New Roman MT Std" w:hAnsi="Times New Roman MT Std"/>
        </w:rPr>
        <w:t>(</w:t>
      </w:r>
      <w:r w:rsidR="00A075E1" w:rsidRPr="00A075E1">
        <w:rPr>
          <w:rFonts w:ascii="Times New Roman MT Std" w:hAnsi="Times New Roman MT Std"/>
        </w:rPr>
        <w:t>Matt</w:t>
      </w:r>
      <w:r>
        <w:rPr>
          <w:rFonts w:ascii="Times New Roman MT Std" w:hAnsi="Times New Roman MT Std"/>
        </w:rPr>
        <w:t>. 24:36).</w:t>
      </w:r>
    </w:p>
    <w:p w:rsidR="00A075E1" w:rsidRDefault="00A075E1" w:rsidP="00A075E1">
      <w:pPr>
        <w:rPr>
          <w:rFonts w:ascii="Times New Roman MT Std" w:hAnsi="Times New Roman MT Std"/>
        </w:rPr>
      </w:pPr>
    </w:p>
    <w:p w:rsidR="00A075E1" w:rsidRDefault="006459B1" w:rsidP="00A075E1">
      <w:pPr>
        <w:rPr>
          <w:rFonts w:ascii="Times New Roman MT Std" w:hAnsi="Times New Roman MT Std"/>
        </w:rPr>
      </w:pPr>
      <w:r>
        <w:rPr>
          <w:rFonts w:ascii="Times New Roman MT Std" w:hAnsi="Times New Roman MT Std"/>
        </w:rPr>
        <w:t>“</w:t>
      </w:r>
      <w:r w:rsidR="00A075E1" w:rsidRPr="006459B1">
        <w:rPr>
          <w:rFonts w:ascii="Times New Roman MT Std" w:hAnsi="Times New Roman MT Std"/>
        </w:rPr>
        <w:t xml:space="preserve">I want you to know that the head of every man is Christ, the head of woman </w:t>
      </w:r>
      <w:r w:rsidR="00A075E1" w:rsidRPr="006459B1">
        <w:rPr>
          <w:rFonts w:ascii="Times New Roman MT Std" w:hAnsi="Times New Roman MT Std"/>
          <w:iCs/>
        </w:rPr>
        <w:t>is</w:t>
      </w:r>
      <w:r w:rsidR="00A075E1" w:rsidRPr="006459B1">
        <w:rPr>
          <w:rFonts w:ascii="Times New Roman MT Std" w:hAnsi="Times New Roman MT Std"/>
        </w:rPr>
        <w:t xml:space="preserve"> man, and the head of Christ </w:t>
      </w:r>
      <w:r w:rsidR="00A075E1" w:rsidRPr="006459B1">
        <w:rPr>
          <w:rFonts w:ascii="Times New Roman MT Std" w:hAnsi="Times New Roman MT Std"/>
          <w:iCs/>
        </w:rPr>
        <w:t>is</w:t>
      </w:r>
      <w:r w:rsidR="00A075E1" w:rsidRPr="006459B1">
        <w:rPr>
          <w:rFonts w:ascii="Times New Roman MT Std" w:hAnsi="Times New Roman MT Std"/>
        </w:rPr>
        <w:t xml:space="preserve"> God</w:t>
      </w:r>
      <w:r>
        <w:rPr>
          <w:rFonts w:ascii="Times New Roman MT Std" w:hAnsi="Times New Roman MT Std"/>
        </w:rPr>
        <w:t>”</w:t>
      </w:r>
      <w:r w:rsidR="00A075E1" w:rsidRPr="00A075E1">
        <w:rPr>
          <w:rFonts w:ascii="Times New Roman MT Std" w:hAnsi="Times New Roman MT Std"/>
        </w:rPr>
        <w:t xml:space="preserve"> </w:t>
      </w:r>
      <w:r>
        <w:rPr>
          <w:rFonts w:ascii="Times New Roman MT Std" w:hAnsi="Times New Roman MT Std"/>
        </w:rPr>
        <w:t>(1 Cor 11:3).</w:t>
      </w:r>
    </w:p>
    <w:p w:rsidR="00A075E1" w:rsidRDefault="00A075E1" w:rsidP="00A075E1">
      <w:pPr>
        <w:rPr>
          <w:rFonts w:ascii="Times New Roman MT Std" w:hAnsi="Times New Roman MT Std"/>
        </w:rPr>
      </w:pPr>
    </w:p>
    <w:p w:rsidR="00A075E1" w:rsidRDefault="006459B1" w:rsidP="00A075E1">
      <w:pPr>
        <w:rPr>
          <w:rFonts w:ascii="Times New Roman MT Std" w:hAnsi="Times New Roman MT Std"/>
        </w:rPr>
      </w:pPr>
      <w:r>
        <w:rPr>
          <w:rFonts w:ascii="Times New Roman MT Std" w:hAnsi="Times New Roman MT Std"/>
        </w:rPr>
        <w:t>“</w:t>
      </w:r>
      <w:r w:rsidR="00A075E1" w:rsidRPr="00A075E1">
        <w:rPr>
          <w:rFonts w:ascii="Times New Roman MT Std" w:hAnsi="Times New Roman MT Std"/>
        </w:rPr>
        <w:t>Most assuredly, I say to you, the Son can do nothing of Himself, but what He sees the Father do; for whatever He does, the Son also does in like manner</w:t>
      </w:r>
      <w:r>
        <w:rPr>
          <w:rFonts w:ascii="Times New Roman MT Std" w:hAnsi="Times New Roman MT Std"/>
        </w:rPr>
        <w:t>”</w:t>
      </w:r>
      <w:r w:rsidR="00A075E1" w:rsidRPr="00A075E1">
        <w:rPr>
          <w:rFonts w:ascii="Times New Roman MT Std" w:hAnsi="Times New Roman MT Std"/>
        </w:rPr>
        <w:t xml:space="preserve"> </w:t>
      </w:r>
      <w:r>
        <w:rPr>
          <w:rFonts w:ascii="Times New Roman MT Std" w:hAnsi="Times New Roman MT Std"/>
        </w:rPr>
        <w:t>(John 5:19).</w:t>
      </w:r>
    </w:p>
    <w:p w:rsidR="00A075E1" w:rsidRDefault="00A075E1" w:rsidP="00A075E1">
      <w:pPr>
        <w:rPr>
          <w:rFonts w:ascii="Times New Roman MT Std" w:hAnsi="Times New Roman MT Std"/>
        </w:rPr>
      </w:pPr>
    </w:p>
    <w:p w:rsidR="0022010F" w:rsidRDefault="0022010F" w:rsidP="003A47B0">
      <w:pPr>
        <w:rPr>
          <w:rFonts w:ascii="Times New Roman MT Std" w:hAnsi="Times New Roman MT Std"/>
        </w:rPr>
      </w:pPr>
      <w:r>
        <w:rPr>
          <w:rFonts w:ascii="Times New Roman MT Std" w:hAnsi="Times New Roman MT Std"/>
        </w:rPr>
        <w:t xml:space="preserve">Before Nicaea, Christians accepted and believed each of those verses on face value. </w:t>
      </w:r>
      <w:r w:rsidR="00E264CF">
        <w:rPr>
          <w:rFonts w:ascii="Times New Roman MT Std" w:hAnsi="Times New Roman MT Std"/>
        </w:rPr>
        <w:t xml:space="preserve">They saw no need to explain them away. </w:t>
      </w:r>
      <w:r>
        <w:rPr>
          <w:rFonts w:ascii="Times New Roman MT Std" w:hAnsi="Times New Roman MT Std"/>
        </w:rPr>
        <w:t>They quote</w:t>
      </w:r>
      <w:r w:rsidR="000D3DF3">
        <w:rPr>
          <w:rFonts w:ascii="Times New Roman MT Std" w:hAnsi="Times New Roman MT Std"/>
        </w:rPr>
        <w:t>d</w:t>
      </w:r>
      <w:r>
        <w:rPr>
          <w:rFonts w:ascii="Times New Roman MT Std" w:hAnsi="Times New Roman MT Std"/>
        </w:rPr>
        <w:t xml:space="preserve"> them frequently and saw no theological problems with any of them. However, after Nicaea, writers </w:t>
      </w:r>
      <w:r w:rsidR="00032143">
        <w:rPr>
          <w:rFonts w:ascii="Times New Roman MT Std" w:hAnsi="Times New Roman MT Std"/>
        </w:rPr>
        <w:t>didn’t</w:t>
      </w:r>
      <w:r>
        <w:rPr>
          <w:rFonts w:ascii="Times New Roman MT Std" w:hAnsi="Times New Roman MT Std"/>
        </w:rPr>
        <w:t xml:space="preserve"> quote those verses anymore—at least, not without a discussion of </w:t>
      </w:r>
      <w:r w:rsidR="000D3DF3">
        <w:rPr>
          <w:rFonts w:ascii="Times New Roman MT Std" w:hAnsi="Times New Roman MT Std"/>
        </w:rPr>
        <w:t>“</w:t>
      </w:r>
      <w:r>
        <w:rPr>
          <w:rFonts w:ascii="Times New Roman MT Std" w:hAnsi="Times New Roman MT Std"/>
        </w:rPr>
        <w:t>why they don’t mean what they seem to say.</w:t>
      </w:r>
      <w:r w:rsidR="000D3DF3">
        <w:rPr>
          <w:rFonts w:ascii="Times New Roman MT Std" w:hAnsi="Times New Roman MT Std"/>
        </w:rPr>
        <w:t>”</w:t>
      </w:r>
      <w:r>
        <w:rPr>
          <w:rFonts w:ascii="Times New Roman MT Std" w:hAnsi="Times New Roman MT Std"/>
        </w:rPr>
        <w:t xml:space="preserve"> As a result, the contrast between pre-Nicene and post-Nicene writings is striking in passages where those verses are quoted.</w:t>
      </w:r>
      <w:r w:rsidR="00A37328">
        <w:rPr>
          <w:rFonts w:ascii="Times New Roman MT Std" w:hAnsi="Times New Roman MT Std"/>
        </w:rPr>
        <w:t xml:space="preserve"> </w:t>
      </w:r>
      <w:r>
        <w:rPr>
          <w:rFonts w:ascii="Times New Roman MT Std" w:hAnsi="Times New Roman MT Std"/>
        </w:rPr>
        <w:t xml:space="preserve">If someone had tampered with the pre-Nicene writings, you can be certain </w:t>
      </w:r>
      <w:r w:rsidR="00A37328">
        <w:rPr>
          <w:rFonts w:ascii="Times New Roman MT Std" w:hAnsi="Times New Roman MT Std"/>
        </w:rPr>
        <w:t>that he would have “corrected” what the early Christians said about those verses.</w:t>
      </w:r>
    </w:p>
    <w:p w:rsidR="000F08FF" w:rsidRDefault="000F08FF" w:rsidP="003A47B0">
      <w:pPr>
        <w:rPr>
          <w:rFonts w:ascii="Times New Roman MT Std" w:hAnsi="Times New Roman MT Std"/>
        </w:rPr>
      </w:pPr>
    </w:p>
    <w:p w:rsidR="000F08FF" w:rsidRDefault="000F08FF" w:rsidP="003A47B0">
      <w:pPr>
        <w:rPr>
          <w:rFonts w:ascii="Times New Roman MT Std" w:hAnsi="Times New Roman MT Std"/>
        </w:rPr>
      </w:pPr>
      <w:r>
        <w:rPr>
          <w:rFonts w:ascii="Times New Roman MT Std" w:hAnsi="Times New Roman MT Std"/>
        </w:rPr>
        <w:t xml:space="preserve">Here </w:t>
      </w:r>
      <w:r w:rsidR="002A085D">
        <w:rPr>
          <w:rFonts w:ascii="Times New Roman MT Std" w:hAnsi="Times New Roman MT Std"/>
        </w:rPr>
        <w:t>is an</w:t>
      </w:r>
      <w:r>
        <w:rPr>
          <w:rFonts w:ascii="Times New Roman MT Std" w:hAnsi="Times New Roman MT Std"/>
        </w:rPr>
        <w:t xml:space="preserve"> example of what I’m talking about. The following quotation </w:t>
      </w:r>
      <w:r w:rsidR="002A085D">
        <w:rPr>
          <w:rFonts w:ascii="Times New Roman MT Std" w:hAnsi="Times New Roman MT Std"/>
        </w:rPr>
        <w:t>is</w:t>
      </w:r>
      <w:r>
        <w:rPr>
          <w:rFonts w:ascii="Times New Roman MT Std" w:hAnsi="Times New Roman MT Std"/>
        </w:rPr>
        <w:t xml:space="preserve"> from Irenaeus, a bishop in the city of Lyons. He wrote around the year 170 or 180.</w:t>
      </w:r>
    </w:p>
    <w:p w:rsidR="000F08FF" w:rsidRDefault="000F08FF" w:rsidP="003A47B0">
      <w:pPr>
        <w:rPr>
          <w:rFonts w:ascii="Times New Roman MT Std" w:hAnsi="Times New Roman MT Std"/>
        </w:rPr>
      </w:pPr>
    </w:p>
    <w:p w:rsidR="000F08FF" w:rsidRPr="000F08FF" w:rsidRDefault="000F08FF" w:rsidP="000F08FF">
      <w:pPr>
        <w:tabs>
          <w:tab w:val="left" w:pos="-1440"/>
          <w:tab w:val="left" w:pos="-720"/>
          <w:tab w:val="left" w:pos="0"/>
          <w:tab w:val="left" w:pos="49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rFonts w:ascii="Arial" w:hAnsi="Arial" w:cs="Arial"/>
          <w:sz w:val="20"/>
          <w:szCs w:val="20"/>
        </w:rPr>
      </w:pPr>
      <w:r w:rsidRPr="000F08FF">
        <w:rPr>
          <w:rFonts w:ascii="Arial" w:hAnsi="Arial" w:cs="Arial"/>
          <w:sz w:val="20"/>
          <w:szCs w:val="20"/>
        </w:rPr>
        <w:lastRenderedPageBreak/>
        <w:t>Even the Lord, the very Son of God, acknowledged that the Father alone knows the very day and hour of judgment. For He plainly declares, “But of that day and that hour no man knows, neither the Son, but the Father only.” If, then, the Son was not ashamed to ascribe the knowledge of that day to the Father only (but declared what was true regarding the matter), neither let us be ashamed to reserve for God those greater questions that may o</w:t>
      </w:r>
      <w:r w:rsidRPr="000F08FF">
        <w:rPr>
          <w:rFonts w:ascii="Arial" w:hAnsi="Arial" w:cs="Arial"/>
          <w:sz w:val="20"/>
          <w:szCs w:val="20"/>
        </w:rPr>
        <w:t>c</w:t>
      </w:r>
      <w:r w:rsidRPr="000F08FF">
        <w:rPr>
          <w:rFonts w:ascii="Arial" w:hAnsi="Arial" w:cs="Arial"/>
          <w:sz w:val="20"/>
          <w:szCs w:val="20"/>
        </w:rPr>
        <w:t xml:space="preserve">cur to us.  </w:t>
      </w:r>
      <w:r>
        <w:rPr>
          <w:rFonts w:ascii="Arial" w:hAnsi="Arial" w:cs="Arial"/>
          <w:sz w:val="20"/>
          <w:szCs w:val="20"/>
        </w:rPr>
        <w:t>. . .</w:t>
      </w:r>
    </w:p>
    <w:p w:rsidR="000F08FF" w:rsidRPr="000F08FF" w:rsidRDefault="000F08FF" w:rsidP="000F08FF">
      <w:pPr>
        <w:tabs>
          <w:tab w:val="left" w:pos="-1440"/>
          <w:tab w:val="left" w:pos="-720"/>
          <w:tab w:val="left" w:pos="0"/>
          <w:tab w:val="left" w:pos="49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rFonts w:ascii="Arial" w:hAnsi="Arial" w:cs="Arial"/>
          <w:sz w:val="20"/>
          <w:szCs w:val="20"/>
        </w:rPr>
      </w:pPr>
      <w:r w:rsidRPr="000F08FF">
        <w:rPr>
          <w:rFonts w:ascii="Arial" w:hAnsi="Arial" w:cs="Arial"/>
          <w:sz w:val="20"/>
          <w:szCs w:val="20"/>
        </w:rPr>
        <w:t>For if anyone asks about the reason why the Father, who has fellowship with the Son in all things, has been declared by the Lord alone to know the hour and the day, he will find at present no more suitable, becoming, or safe reason than this (since, indeed, the Lord is the only true Master): that we may learn through Him that the Father is above all things. For He says, “The Father is greater than I.” The Father, therefore, has been declared by our Lord to excel with respect to knowledge.  Irenaeus</w:t>
      </w:r>
      <w:r>
        <w:rPr>
          <w:rFonts w:ascii="Arial" w:hAnsi="Arial" w:cs="Arial"/>
          <w:sz w:val="20"/>
          <w:szCs w:val="20"/>
        </w:rPr>
        <w:t>, ANF, vol.</w:t>
      </w:r>
      <w:r w:rsidRPr="000F08FF">
        <w:rPr>
          <w:rFonts w:ascii="Arial" w:hAnsi="Arial" w:cs="Arial"/>
          <w:sz w:val="20"/>
          <w:szCs w:val="20"/>
        </w:rPr>
        <w:t xml:space="preserve"> 1</w:t>
      </w:r>
      <w:r>
        <w:rPr>
          <w:rFonts w:ascii="Arial" w:hAnsi="Arial" w:cs="Arial"/>
          <w:sz w:val="20"/>
          <w:szCs w:val="20"/>
        </w:rPr>
        <w:t>, pp</w:t>
      </w:r>
      <w:r w:rsidRPr="000F08FF">
        <w:rPr>
          <w:rFonts w:ascii="Arial" w:hAnsi="Arial" w:cs="Arial"/>
          <w:sz w:val="20"/>
          <w:szCs w:val="20"/>
        </w:rPr>
        <w:t>.</w:t>
      </w:r>
      <w:r>
        <w:rPr>
          <w:rFonts w:ascii="Arial" w:hAnsi="Arial" w:cs="Arial"/>
          <w:sz w:val="20"/>
          <w:szCs w:val="20"/>
        </w:rPr>
        <w:t xml:space="preserve"> 401, </w:t>
      </w:r>
      <w:r w:rsidRPr="000F08FF">
        <w:rPr>
          <w:rFonts w:ascii="Arial" w:hAnsi="Arial" w:cs="Arial"/>
          <w:sz w:val="20"/>
          <w:szCs w:val="20"/>
        </w:rPr>
        <w:t>402.</w:t>
      </w:r>
    </w:p>
    <w:p w:rsidR="000F08FF" w:rsidRDefault="000F08FF" w:rsidP="003A47B0">
      <w:pPr>
        <w:rPr>
          <w:rFonts w:ascii="Times New Roman MT Std" w:hAnsi="Times New Roman MT Std"/>
        </w:rPr>
      </w:pPr>
    </w:p>
    <w:p w:rsidR="000F08FF" w:rsidRDefault="000F08FF" w:rsidP="003A47B0">
      <w:pPr>
        <w:rPr>
          <w:rFonts w:ascii="Times New Roman MT Std" w:hAnsi="Times New Roman MT Std"/>
        </w:rPr>
      </w:pPr>
      <w:r>
        <w:rPr>
          <w:rFonts w:ascii="Times New Roman MT Std" w:hAnsi="Times New Roman MT Std"/>
        </w:rPr>
        <w:t>After Nicaea, no</w:t>
      </w:r>
      <w:r w:rsidR="005C6F2D">
        <w:rPr>
          <w:rFonts w:ascii="Times New Roman MT Std" w:hAnsi="Times New Roman MT Std"/>
        </w:rPr>
        <w:t xml:space="preserve"> orthodox Christian</w:t>
      </w:r>
      <w:r>
        <w:rPr>
          <w:rFonts w:ascii="Times New Roman MT Std" w:hAnsi="Times New Roman MT Std"/>
        </w:rPr>
        <w:t xml:space="preserve"> would make those kind of statements for fear of being called a heretic and facing severe consequences.</w:t>
      </w:r>
    </w:p>
    <w:p w:rsidR="000F08FF" w:rsidRDefault="000F08FF" w:rsidP="003A47B0">
      <w:pPr>
        <w:rPr>
          <w:rFonts w:ascii="Times New Roman MT Std" w:hAnsi="Times New Roman MT Std"/>
        </w:rPr>
      </w:pPr>
    </w:p>
    <w:p w:rsidR="0022010F" w:rsidRDefault="00A37328" w:rsidP="003A47B0">
      <w:pPr>
        <w:rPr>
          <w:rFonts w:ascii="Times New Roman MT Std" w:hAnsi="Times New Roman MT Std"/>
        </w:rPr>
      </w:pPr>
      <w:r>
        <w:rPr>
          <w:rFonts w:ascii="Times New Roman MT Std" w:hAnsi="Times New Roman MT Std"/>
        </w:rPr>
        <w:t xml:space="preserve">Now, I should explain that the pre-Nicene Christians </w:t>
      </w:r>
      <w:r w:rsidR="000F08FF">
        <w:rPr>
          <w:rFonts w:ascii="Times New Roman MT Std" w:hAnsi="Times New Roman MT Std"/>
        </w:rPr>
        <w:t xml:space="preserve">were not Arians. They </w:t>
      </w:r>
      <w:r>
        <w:rPr>
          <w:rFonts w:ascii="Times New Roman MT Std" w:hAnsi="Times New Roman MT Std"/>
        </w:rPr>
        <w:t>also quote</w:t>
      </w:r>
      <w:r w:rsidR="002A085D">
        <w:rPr>
          <w:rFonts w:ascii="Times New Roman MT Std" w:hAnsi="Times New Roman MT Std"/>
        </w:rPr>
        <w:t>d</w:t>
      </w:r>
      <w:r>
        <w:rPr>
          <w:rFonts w:ascii="Times New Roman MT Std" w:hAnsi="Times New Roman MT Std"/>
        </w:rPr>
        <w:t xml:space="preserve"> the favorite Trinitarian</w:t>
      </w:r>
      <w:r w:rsidR="0022010F">
        <w:rPr>
          <w:rFonts w:ascii="Times New Roman MT Std" w:hAnsi="Times New Roman MT Std"/>
        </w:rPr>
        <w:t xml:space="preserve"> </w:t>
      </w:r>
      <w:r>
        <w:rPr>
          <w:rFonts w:ascii="Times New Roman MT Std" w:hAnsi="Times New Roman MT Std"/>
        </w:rPr>
        <w:t>verses of the New Testament without having to explain them away, either. I’m referring to verses such as the following:</w:t>
      </w:r>
    </w:p>
    <w:p w:rsidR="00A37328" w:rsidRDefault="00A37328" w:rsidP="003A47B0">
      <w:pPr>
        <w:rPr>
          <w:rFonts w:ascii="Times New Roman MT Std" w:hAnsi="Times New Roman MT Std"/>
        </w:rPr>
      </w:pPr>
    </w:p>
    <w:p w:rsidR="00A37328" w:rsidRDefault="00B42DC2" w:rsidP="00A37328">
      <w:pPr>
        <w:rPr>
          <w:rFonts w:ascii="Times New Roman MT Std" w:hAnsi="Times New Roman MT Std"/>
        </w:rPr>
      </w:pPr>
      <w:r>
        <w:rPr>
          <w:rFonts w:ascii="Times New Roman MT Std" w:hAnsi="Times New Roman MT Std"/>
        </w:rPr>
        <w:t>“</w:t>
      </w:r>
      <w:r w:rsidR="00A37328" w:rsidRPr="00A37328">
        <w:rPr>
          <w:rFonts w:ascii="Times New Roman MT Std" w:hAnsi="Times New Roman MT Std"/>
        </w:rPr>
        <w:t>In the beginning was the Word, and the Word was with God, and the Word was God. He was in the beginning with God. All things were made through Him, and without Him nothing was made that was made</w:t>
      </w:r>
      <w:r>
        <w:rPr>
          <w:rFonts w:ascii="Times New Roman MT Std" w:hAnsi="Times New Roman MT Std"/>
        </w:rPr>
        <w:t>”</w:t>
      </w:r>
      <w:r w:rsidR="00A37328" w:rsidRPr="00A37328">
        <w:rPr>
          <w:rFonts w:ascii="Times New Roman MT Std" w:hAnsi="Times New Roman MT Std"/>
        </w:rPr>
        <w:t xml:space="preserve"> </w:t>
      </w:r>
      <w:r>
        <w:rPr>
          <w:rFonts w:ascii="Times New Roman MT Std" w:hAnsi="Times New Roman MT Std"/>
        </w:rPr>
        <w:t>(</w:t>
      </w:r>
      <w:r w:rsidR="00A37328" w:rsidRPr="00A37328">
        <w:rPr>
          <w:rFonts w:ascii="Times New Roman MT Std" w:hAnsi="Times New Roman MT Std"/>
        </w:rPr>
        <w:t>John 1:1-3</w:t>
      </w:r>
      <w:r>
        <w:rPr>
          <w:rFonts w:ascii="Times New Roman MT Std" w:hAnsi="Times New Roman MT Std"/>
        </w:rPr>
        <w:t>).</w:t>
      </w:r>
    </w:p>
    <w:p w:rsidR="00B42DC2" w:rsidRDefault="00B42DC2" w:rsidP="00A37328">
      <w:pPr>
        <w:rPr>
          <w:rFonts w:ascii="Times New Roman MT Std" w:hAnsi="Times New Roman MT Std"/>
        </w:rPr>
      </w:pPr>
    </w:p>
    <w:p w:rsidR="00B42DC2" w:rsidRPr="00B42DC2" w:rsidRDefault="00B42DC2" w:rsidP="00B42DC2">
      <w:pPr>
        <w:rPr>
          <w:rFonts w:ascii="Times New Roman MT Std" w:hAnsi="Times New Roman MT Std"/>
        </w:rPr>
      </w:pPr>
      <w:r>
        <w:rPr>
          <w:rFonts w:ascii="Times New Roman MT Std" w:hAnsi="Times New Roman MT Std"/>
        </w:rPr>
        <w:t>“</w:t>
      </w:r>
      <w:r w:rsidRPr="00B42DC2">
        <w:rPr>
          <w:rFonts w:ascii="Times New Roman MT Std" w:hAnsi="Times New Roman MT Std"/>
        </w:rPr>
        <w:t xml:space="preserve">I and </w:t>
      </w:r>
      <w:r w:rsidRPr="00F67EE7">
        <w:rPr>
          <w:rFonts w:ascii="Times New Roman MT Std" w:hAnsi="Times New Roman MT Std"/>
          <w:iCs/>
        </w:rPr>
        <w:t>My</w:t>
      </w:r>
      <w:r>
        <w:rPr>
          <w:rFonts w:ascii="Times New Roman MT Std" w:hAnsi="Times New Roman MT Std"/>
        </w:rPr>
        <w:t xml:space="preserve"> Father are one” </w:t>
      </w:r>
      <w:r w:rsidR="000D3DF3">
        <w:rPr>
          <w:rFonts w:ascii="Times New Roman MT Std" w:hAnsi="Times New Roman MT Std"/>
        </w:rPr>
        <w:t>(John 10:30).</w:t>
      </w:r>
    </w:p>
    <w:p w:rsidR="00B42DC2" w:rsidRDefault="00B42DC2" w:rsidP="00A37328">
      <w:pPr>
        <w:rPr>
          <w:rFonts w:ascii="Times New Roman MT Std" w:hAnsi="Times New Roman MT Std"/>
        </w:rPr>
      </w:pPr>
    </w:p>
    <w:p w:rsidR="00A37328" w:rsidRDefault="00F67EE7" w:rsidP="00A37328">
      <w:pPr>
        <w:rPr>
          <w:rFonts w:ascii="Times New Roman MT Std" w:hAnsi="Times New Roman MT Std"/>
        </w:rPr>
      </w:pPr>
      <w:r>
        <w:rPr>
          <w:rFonts w:ascii="Times New Roman MT Std" w:hAnsi="Times New Roman MT Std"/>
        </w:rPr>
        <w:t>“</w:t>
      </w:r>
      <w:r w:rsidRPr="00F67EE7">
        <w:rPr>
          <w:rFonts w:ascii="Times New Roman MT Std" w:hAnsi="Times New Roman MT Std"/>
        </w:rPr>
        <w:t xml:space="preserve">For in Him all the </w:t>
      </w:r>
      <w:bookmarkStart w:id="2" w:name="23"/>
      <w:bookmarkEnd w:id="2"/>
      <w:r w:rsidRPr="00F67EE7">
        <w:rPr>
          <w:rFonts w:ascii="Times New Roman MT Std" w:hAnsi="Times New Roman MT Std"/>
        </w:rPr>
        <w:t>fullness of Deity dwells in bodily form</w:t>
      </w:r>
      <w:r>
        <w:rPr>
          <w:rFonts w:ascii="Times New Roman MT Std" w:hAnsi="Times New Roman MT Std"/>
        </w:rPr>
        <w:t>” (Col. 2:9 NAS).</w:t>
      </w:r>
    </w:p>
    <w:p w:rsidR="00F67EE7" w:rsidRDefault="00F67EE7" w:rsidP="008F6CF6">
      <w:pPr>
        <w:rPr>
          <w:rFonts w:ascii="Times New Roman MT Std" w:hAnsi="Times New Roman MT Std"/>
        </w:rPr>
      </w:pPr>
    </w:p>
    <w:p w:rsidR="008F6CF6" w:rsidRDefault="008F6CF6" w:rsidP="008F6CF6">
      <w:pPr>
        <w:rPr>
          <w:rFonts w:ascii="Times New Roman MT Std" w:hAnsi="Times New Roman MT Std"/>
        </w:rPr>
      </w:pPr>
      <w:r w:rsidRPr="008F6CF6">
        <w:rPr>
          <w:rFonts w:ascii="Times New Roman MT Std" w:hAnsi="Times New Roman MT Std"/>
        </w:rPr>
        <w:t> </w:t>
      </w:r>
      <w:r w:rsidR="000D3DF3">
        <w:rPr>
          <w:rFonts w:ascii="Times New Roman MT Std" w:hAnsi="Times New Roman MT Std"/>
        </w:rPr>
        <w:t>“</w:t>
      </w:r>
      <w:r w:rsidRPr="008F6CF6">
        <w:rPr>
          <w:rFonts w:ascii="Times New Roman MT Std" w:hAnsi="Times New Roman MT Std"/>
        </w:rPr>
        <w:t xml:space="preserve">But to the Son </w:t>
      </w:r>
      <w:r w:rsidRPr="008F6CF6">
        <w:rPr>
          <w:rFonts w:ascii="Times New Roman MT Std" w:hAnsi="Times New Roman MT Std"/>
          <w:iCs/>
        </w:rPr>
        <w:t>He says:</w:t>
      </w:r>
      <w:r w:rsidRPr="008F6CF6">
        <w:rPr>
          <w:rFonts w:ascii="Times New Roman MT Std" w:hAnsi="Times New Roman MT Std"/>
        </w:rPr>
        <w:t xml:space="preserve"> </w:t>
      </w:r>
      <w:r>
        <w:rPr>
          <w:rFonts w:ascii="Times New Roman MT Std" w:hAnsi="Times New Roman MT Std"/>
        </w:rPr>
        <w:t>“</w:t>
      </w:r>
      <w:r w:rsidRPr="008F6CF6">
        <w:rPr>
          <w:rFonts w:ascii="Times New Roman MT Std" w:hAnsi="Times New Roman MT Std"/>
          <w:iCs/>
        </w:rPr>
        <w:t>Your throne, O God, is forever and ever.”</w:t>
      </w:r>
      <w:r>
        <w:rPr>
          <w:rFonts w:ascii="Times New Roman MT Std" w:hAnsi="Times New Roman MT Std"/>
          <w:i/>
          <w:iCs/>
        </w:rPr>
        <w:t xml:space="preserve"> </w:t>
      </w:r>
      <w:r w:rsidR="000D3DF3">
        <w:rPr>
          <w:rFonts w:ascii="Times New Roman MT Std" w:hAnsi="Times New Roman MT Std"/>
          <w:iCs/>
        </w:rPr>
        <w:t>(</w:t>
      </w:r>
      <w:r w:rsidRPr="008F6CF6">
        <w:rPr>
          <w:rFonts w:ascii="Times New Roman MT Std" w:hAnsi="Times New Roman MT Std"/>
        </w:rPr>
        <w:t>Heb 1:8</w:t>
      </w:r>
      <w:r w:rsidR="000D3DF3">
        <w:rPr>
          <w:rFonts w:ascii="Times New Roman MT Std" w:hAnsi="Times New Roman MT Std"/>
        </w:rPr>
        <w:t>)</w:t>
      </w:r>
      <w:r w:rsidR="00F67EE7">
        <w:rPr>
          <w:rFonts w:ascii="Times New Roman MT Std" w:hAnsi="Times New Roman MT Std"/>
        </w:rPr>
        <w:t>.</w:t>
      </w:r>
      <w:r w:rsidRPr="008F6CF6">
        <w:rPr>
          <w:rFonts w:ascii="Times New Roman MT Std" w:hAnsi="Times New Roman MT Std"/>
        </w:rPr>
        <w:t xml:space="preserve"> </w:t>
      </w:r>
    </w:p>
    <w:p w:rsidR="008F6CF6" w:rsidRDefault="008F6CF6" w:rsidP="008F6CF6">
      <w:pPr>
        <w:rPr>
          <w:rFonts w:ascii="Times New Roman MT Std" w:hAnsi="Times New Roman MT Std"/>
        </w:rPr>
      </w:pPr>
    </w:p>
    <w:p w:rsidR="008F6CF6" w:rsidRDefault="00F67EE7" w:rsidP="008F6CF6">
      <w:pPr>
        <w:rPr>
          <w:rFonts w:ascii="Times New Roman MT Std" w:hAnsi="Times New Roman MT Std"/>
        </w:rPr>
      </w:pPr>
      <w:r>
        <w:rPr>
          <w:rFonts w:ascii="Times New Roman MT Std" w:hAnsi="Times New Roman MT Std"/>
        </w:rPr>
        <w:t>If you’re wondering how the early Christians could believe all of those verses—taking them at face value and not explaining any of them away</w:t>
      </w:r>
      <w:r w:rsidR="002031E4">
        <w:rPr>
          <w:rFonts w:ascii="Times New Roman MT Std" w:hAnsi="Times New Roman MT Std"/>
        </w:rPr>
        <w:t xml:space="preserve">—I encourage you to listen to my CD on </w:t>
      </w:r>
      <w:r w:rsidR="002031E4">
        <w:rPr>
          <w:rFonts w:ascii="Times New Roman MT Std" w:hAnsi="Times New Roman MT Std"/>
          <w:i/>
        </w:rPr>
        <w:t>What the Early Christians Believed About the Trinity</w:t>
      </w:r>
      <w:r w:rsidR="002031E4">
        <w:rPr>
          <w:rFonts w:ascii="Times New Roman MT Std" w:hAnsi="Times New Roman MT Std"/>
        </w:rPr>
        <w:t xml:space="preserve"> or</w:t>
      </w:r>
      <w:r w:rsidR="000D3DF3">
        <w:rPr>
          <w:rFonts w:ascii="Times New Roman MT Std" w:hAnsi="Times New Roman MT Std"/>
        </w:rPr>
        <w:t xml:space="preserve"> the one on</w:t>
      </w:r>
      <w:r w:rsidR="002031E4">
        <w:rPr>
          <w:rFonts w:ascii="Times New Roman MT Std" w:hAnsi="Times New Roman MT Std"/>
        </w:rPr>
        <w:t xml:space="preserve"> </w:t>
      </w:r>
      <w:r w:rsidR="002031E4">
        <w:rPr>
          <w:rFonts w:ascii="Times New Roman MT Std" w:hAnsi="Times New Roman MT Std"/>
          <w:i/>
        </w:rPr>
        <w:t>What the Early Christians Believed About the Father and the Son</w:t>
      </w:r>
      <w:r w:rsidR="002031E4">
        <w:rPr>
          <w:rFonts w:ascii="Times New Roman MT Std" w:hAnsi="Times New Roman MT Std"/>
        </w:rPr>
        <w:t>.</w:t>
      </w:r>
    </w:p>
    <w:p w:rsidR="002031E4" w:rsidRDefault="002031E4" w:rsidP="008F6CF6">
      <w:pPr>
        <w:rPr>
          <w:rFonts w:ascii="Times New Roman MT Std" w:hAnsi="Times New Roman MT Std"/>
        </w:rPr>
      </w:pPr>
    </w:p>
    <w:p w:rsidR="00C53B7C" w:rsidRPr="00F8209F" w:rsidRDefault="00C53B7C" w:rsidP="008F6CF6">
      <w:pPr>
        <w:rPr>
          <w:rFonts w:ascii="Times New Roman MT Std" w:hAnsi="Times New Roman MT Std"/>
        </w:rPr>
      </w:pPr>
      <w:r w:rsidRPr="00F8209F">
        <w:rPr>
          <w:rFonts w:ascii="Times New Roman MT Std" w:hAnsi="Times New Roman MT Std"/>
        </w:rPr>
        <w:t xml:space="preserve">In a nutshell, the problem is that, because of the Arian dispute, the post-Nicene Christians confused “nature” and “order.” It had always been believed that the Father and the Son are of the </w:t>
      </w:r>
      <w:r w:rsidRPr="00F8209F">
        <w:rPr>
          <w:rFonts w:ascii="Times New Roman MT Std" w:hAnsi="Times New Roman MT Std"/>
        </w:rPr>
        <w:lastRenderedPageBreak/>
        <w:t xml:space="preserve">same nature. </w:t>
      </w:r>
      <w:r w:rsidR="00F8209F">
        <w:rPr>
          <w:rFonts w:ascii="Times New Roman MT Std" w:hAnsi="Times New Roman MT Std"/>
        </w:rPr>
        <w:t>But a</w:t>
      </w:r>
      <w:r w:rsidRPr="00F8209F">
        <w:rPr>
          <w:rFonts w:ascii="Times New Roman MT Std" w:hAnsi="Times New Roman MT Std"/>
        </w:rPr>
        <w:t xml:space="preserve">t the same time, it had always been believed that the Father is the head of Christ and that He is greater than the Son. In other words, the Father and Son are equal in </w:t>
      </w:r>
      <w:r w:rsidRPr="00F8209F">
        <w:rPr>
          <w:rFonts w:ascii="Times New Roman MT Std" w:hAnsi="Times New Roman MT Std"/>
          <w:i/>
        </w:rPr>
        <w:t>nature</w:t>
      </w:r>
      <w:r w:rsidRPr="00F8209F">
        <w:rPr>
          <w:rFonts w:ascii="Times New Roman MT Std" w:hAnsi="Times New Roman MT Std"/>
        </w:rPr>
        <w:t xml:space="preserve">, but they are not equal in </w:t>
      </w:r>
      <w:r w:rsidRPr="00F8209F">
        <w:rPr>
          <w:rFonts w:ascii="Times New Roman MT Std" w:hAnsi="Times New Roman MT Std"/>
          <w:i/>
        </w:rPr>
        <w:t>order</w:t>
      </w:r>
      <w:r w:rsidRPr="00F8209F">
        <w:rPr>
          <w:rFonts w:ascii="Times New Roman MT Std" w:hAnsi="Times New Roman MT Std"/>
        </w:rPr>
        <w:t xml:space="preserve">. </w:t>
      </w:r>
      <w:r w:rsidR="00045615" w:rsidRPr="00F8209F">
        <w:rPr>
          <w:rFonts w:ascii="Times New Roman MT Std" w:hAnsi="Times New Roman MT Std"/>
        </w:rPr>
        <w:t>The New Testament is clear on this.</w:t>
      </w:r>
    </w:p>
    <w:p w:rsidR="00C53B7C" w:rsidRPr="00F8209F" w:rsidRDefault="00C53B7C" w:rsidP="008F6CF6">
      <w:pPr>
        <w:rPr>
          <w:rFonts w:ascii="Times New Roman MT Std" w:hAnsi="Times New Roman MT Std"/>
        </w:rPr>
      </w:pPr>
    </w:p>
    <w:p w:rsidR="00C53B7C" w:rsidRPr="00F8209F" w:rsidRDefault="00C53B7C" w:rsidP="008F6CF6">
      <w:pPr>
        <w:rPr>
          <w:rFonts w:ascii="Times New Roman MT Std" w:hAnsi="Times New Roman MT Std"/>
        </w:rPr>
      </w:pPr>
      <w:r w:rsidRPr="00F8209F">
        <w:rPr>
          <w:rFonts w:ascii="Times New Roman MT Std" w:hAnsi="Times New Roman MT Std"/>
        </w:rPr>
        <w:t xml:space="preserve">Arius confused these two things, so he mistakenly believed that since Jesus is subordinate to the Father as to </w:t>
      </w:r>
      <w:r w:rsidRPr="00F8209F">
        <w:rPr>
          <w:rFonts w:ascii="Times New Roman MT Std" w:hAnsi="Times New Roman MT Std"/>
          <w:i/>
        </w:rPr>
        <w:t>order</w:t>
      </w:r>
      <w:r w:rsidRPr="00F8209F">
        <w:rPr>
          <w:rFonts w:ascii="Times New Roman MT Std" w:hAnsi="Times New Roman MT Std"/>
        </w:rPr>
        <w:t xml:space="preserve">, He must also possess a subordinate </w:t>
      </w:r>
      <w:r w:rsidRPr="00F8209F">
        <w:rPr>
          <w:rFonts w:ascii="Times New Roman MT Std" w:hAnsi="Times New Roman MT Std"/>
          <w:i/>
        </w:rPr>
        <w:t>nature</w:t>
      </w:r>
      <w:r w:rsidRPr="00F8209F">
        <w:rPr>
          <w:rFonts w:ascii="Times New Roman MT Std" w:hAnsi="Times New Roman MT Std"/>
        </w:rPr>
        <w:t xml:space="preserve">. Arius’ opponents adopted his error, but turned it the other way:  Since the Son is equal to the Father in </w:t>
      </w:r>
      <w:r w:rsidRPr="00F8209F">
        <w:rPr>
          <w:rFonts w:ascii="Times New Roman MT Std" w:hAnsi="Times New Roman MT Std"/>
          <w:i/>
        </w:rPr>
        <w:t>nature</w:t>
      </w:r>
      <w:r w:rsidRPr="00F8209F">
        <w:rPr>
          <w:rFonts w:ascii="Times New Roman MT Std" w:hAnsi="Times New Roman MT Std"/>
        </w:rPr>
        <w:t xml:space="preserve">, He must also be equal in </w:t>
      </w:r>
      <w:r w:rsidRPr="00F8209F">
        <w:rPr>
          <w:rFonts w:ascii="Times New Roman MT Std" w:hAnsi="Times New Roman MT Std"/>
          <w:i/>
        </w:rPr>
        <w:t>order</w:t>
      </w:r>
      <w:r w:rsidRPr="00F8209F">
        <w:rPr>
          <w:rFonts w:ascii="Times New Roman MT Std" w:hAnsi="Times New Roman MT Std"/>
        </w:rPr>
        <w:t xml:space="preserve">. Now, eventually the eastern churches came back to that original understanding. However, as a result of Augustine, the western churches never did. </w:t>
      </w:r>
    </w:p>
    <w:p w:rsidR="00653DF9" w:rsidRPr="00F8209F" w:rsidRDefault="00653DF9" w:rsidP="008F6CF6">
      <w:pPr>
        <w:rPr>
          <w:rFonts w:ascii="Times New Roman MT Std" w:hAnsi="Times New Roman MT Std"/>
        </w:rPr>
      </w:pPr>
    </w:p>
    <w:p w:rsidR="00653DF9" w:rsidRPr="00C53B7C" w:rsidRDefault="00653DF9" w:rsidP="008F6CF6">
      <w:pPr>
        <w:rPr>
          <w:rFonts w:ascii="Times New Roman MT Std" w:hAnsi="Times New Roman MT Std"/>
        </w:rPr>
      </w:pPr>
      <w:r w:rsidRPr="00F8209F">
        <w:rPr>
          <w:rFonts w:ascii="Times New Roman MT Std" w:hAnsi="Times New Roman MT Std"/>
        </w:rPr>
        <w:t>Now, if all of that sounds strange to you, it just further illustrates my point. You’re a product of the post-Nicene church, and you aren’t used to the Trinity being explained in those terms. Obviously, then, no post-Nicene Christian tampered with the early Christian writings or else their understanding of the Trinity wouldn’t sound so foreign to our post-Nicene ears.</w:t>
      </w:r>
    </w:p>
    <w:p w:rsidR="00C53B7C" w:rsidRDefault="00C53B7C" w:rsidP="008F6CF6">
      <w:pPr>
        <w:rPr>
          <w:rFonts w:ascii="Times New Roman MT Std" w:hAnsi="Times New Roman MT Std"/>
        </w:rPr>
      </w:pPr>
    </w:p>
    <w:p w:rsidR="00F8209F" w:rsidRPr="00F8209F" w:rsidRDefault="00F8209F" w:rsidP="00F8209F">
      <w:pPr>
        <w:jc w:val="center"/>
        <w:rPr>
          <w:rFonts w:ascii="Times New Roman MT Std" w:hAnsi="Times New Roman MT Std"/>
          <w:color w:val="FF0000"/>
        </w:rPr>
      </w:pPr>
      <w:r w:rsidRPr="00F8209F">
        <w:rPr>
          <w:rFonts w:ascii="Times New Roman MT Std" w:hAnsi="Times New Roman MT Std"/>
          <w:color w:val="FF0000"/>
        </w:rPr>
        <w:t xml:space="preserve">End of Track </w:t>
      </w:r>
      <w:r w:rsidR="003A7E65">
        <w:rPr>
          <w:rFonts w:ascii="Times New Roman MT Std" w:hAnsi="Times New Roman MT Std"/>
          <w:color w:val="FF0000"/>
        </w:rPr>
        <w:t>3</w:t>
      </w:r>
    </w:p>
    <w:p w:rsidR="00F8209F" w:rsidRDefault="00F8209F" w:rsidP="004E605C">
      <w:pPr>
        <w:tabs>
          <w:tab w:val="left" w:pos="540"/>
          <w:tab w:val="left" w:pos="990"/>
          <w:tab w:val="left" w:pos="1440"/>
          <w:tab w:val="left" w:pos="1800"/>
          <w:tab w:val="left" w:pos="2250"/>
        </w:tabs>
      </w:pPr>
      <w:r w:rsidRPr="003D3ECF">
        <w:rPr>
          <w:color w:val="FF0000"/>
        </w:rPr>
        <w:pict>
          <v:rect id="_x0000_i1029" style="width:468pt;height:1.5pt" o:hralign="center" o:hrstd="t" o:hrnoshade="t" o:hr="t" fillcolor="red" stroked="f"/>
        </w:pict>
      </w:r>
    </w:p>
    <w:p w:rsidR="00F8209F" w:rsidRDefault="00F8209F" w:rsidP="008F6CF6">
      <w:pPr>
        <w:rPr>
          <w:rFonts w:ascii="Times New Roman MT Std" w:hAnsi="Times New Roman MT Std"/>
        </w:rPr>
      </w:pPr>
    </w:p>
    <w:p w:rsidR="000D3DF3" w:rsidRPr="000D3DF3" w:rsidRDefault="000D3DF3" w:rsidP="008F6CF6">
      <w:pPr>
        <w:rPr>
          <w:rFonts w:ascii="Times New Roman MT Std" w:hAnsi="Times New Roman MT Std"/>
        </w:rPr>
      </w:pPr>
      <w:r>
        <w:rPr>
          <w:rFonts w:ascii="Times New Roman MT Std" w:hAnsi="Times New Roman MT Std"/>
          <w:b/>
        </w:rPr>
        <w:t>Create</w:t>
      </w:r>
    </w:p>
    <w:p w:rsidR="00032143" w:rsidRDefault="00032143" w:rsidP="008F6CF6">
      <w:pPr>
        <w:rPr>
          <w:rFonts w:ascii="Times New Roman MT Std" w:hAnsi="Times New Roman MT Std"/>
        </w:rPr>
      </w:pPr>
    </w:p>
    <w:p w:rsidR="005C25D2" w:rsidRDefault="002031E4" w:rsidP="008F6CF6">
      <w:pPr>
        <w:rPr>
          <w:rFonts w:ascii="Times New Roman MT Std" w:hAnsi="Times New Roman MT Std"/>
        </w:rPr>
      </w:pPr>
      <w:r>
        <w:rPr>
          <w:rFonts w:ascii="Times New Roman MT Std" w:hAnsi="Times New Roman MT Std"/>
        </w:rPr>
        <w:t xml:space="preserve">One of the words that particularly distinguishes the pre-Nicene </w:t>
      </w:r>
      <w:r w:rsidR="000D3DF3">
        <w:rPr>
          <w:rFonts w:ascii="Times New Roman MT Std" w:hAnsi="Times New Roman MT Std"/>
        </w:rPr>
        <w:t>Christians from the</w:t>
      </w:r>
      <w:r>
        <w:rPr>
          <w:rFonts w:ascii="Times New Roman MT Std" w:hAnsi="Times New Roman MT Std"/>
        </w:rPr>
        <w:t xml:space="preserve"> post-Nicene </w:t>
      </w:r>
      <w:r w:rsidR="00032143">
        <w:rPr>
          <w:rFonts w:ascii="Times New Roman MT Std" w:hAnsi="Times New Roman MT Std"/>
        </w:rPr>
        <w:t>ones</w:t>
      </w:r>
      <w:r>
        <w:rPr>
          <w:rFonts w:ascii="Times New Roman MT Std" w:hAnsi="Times New Roman MT Std"/>
        </w:rPr>
        <w:t xml:space="preserve"> is </w:t>
      </w:r>
      <w:r w:rsidR="00032143">
        <w:rPr>
          <w:rFonts w:ascii="Times New Roman MT Std" w:hAnsi="Times New Roman MT Std"/>
        </w:rPr>
        <w:t xml:space="preserve">the </w:t>
      </w:r>
      <w:r w:rsidR="000D3DF3">
        <w:rPr>
          <w:rFonts w:ascii="Times New Roman MT Std" w:hAnsi="Times New Roman MT Std"/>
        </w:rPr>
        <w:t xml:space="preserve">use of </w:t>
      </w:r>
      <w:r>
        <w:rPr>
          <w:rFonts w:ascii="Times New Roman MT Std" w:hAnsi="Times New Roman MT Std"/>
        </w:rPr>
        <w:t xml:space="preserve">the word “create” or “creation” when </w:t>
      </w:r>
      <w:r w:rsidR="002A085D">
        <w:rPr>
          <w:rFonts w:ascii="Times New Roman MT Std" w:hAnsi="Times New Roman MT Std"/>
        </w:rPr>
        <w:t>referring</w:t>
      </w:r>
      <w:r>
        <w:rPr>
          <w:rFonts w:ascii="Times New Roman MT Std" w:hAnsi="Times New Roman MT Std"/>
        </w:rPr>
        <w:t xml:space="preserve"> to </w:t>
      </w:r>
      <w:r w:rsidR="00032143">
        <w:rPr>
          <w:rFonts w:ascii="Times New Roman MT Std" w:hAnsi="Times New Roman MT Std"/>
        </w:rPr>
        <w:t xml:space="preserve">the begetting of </w:t>
      </w:r>
      <w:r>
        <w:rPr>
          <w:rFonts w:ascii="Times New Roman MT Std" w:hAnsi="Times New Roman MT Std"/>
        </w:rPr>
        <w:t>the Son</w:t>
      </w:r>
      <w:r w:rsidR="000D3DF3">
        <w:rPr>
          <w:rFonts w:ascii="Times New Roman MT Std" w:hAnsi="Times New Roman MT Std"/>
        </w:rPr>
        <w:t xml:space="preserve"> of God</w:t>
      </w:r>
      <w:r>
        <w:rPr>
          <w:rFonts w:ascii="Times New Roman MT Std" w:hAnsi="Times New Roman MT Std"/>
        </w:rPr>
        <w:t xml:space="preserve">. Pre-Nicene Christians use the word without any hesitation or explanation—while post-Nicene Christians </w:t>
      </w:r>
      <w:r w:rsidRPr="002031E4">
        <w:rPr>
          <w:rFonts w:ascii="Times New Roman MT Std" w:hAnsi="Times New Roman MT Std"/>
          <w:i/>
        </w:rPr>
        <w:t>never</w:t>
      </w:r>
      <w:r>
        <w:rPr>
          <w:rFonts w:ascii="Times New Roman MT Std" w:hAnsi="Times New Roman MT Std"/>
        </w:rPr>
        <w:t xml:space="preserve"> use the word with relation to the Son</w:t>
      </w:r>
      <w:r w:rsidR="006607FC">
        <w:rPr>
          <w:rFonts w:ascii="Times New Roman MT Std" w:hAnsi="Times New Roman MT Std"/>
        </w:rPr>
        <w:t>, Jesus</w:t>
      </w:r>
      <w:r>
        <w:rPr>
          <w:rFonts w:ascii="Times New Roman MT Std" w:hAnsi="Times New Roman MT Std"/>
        </w:rPr>
        <w:t xml:space="preserve">. </w:t>
      </w:r>
    </w:p>
    <w:p w:rsidR="002A085D" w:rsidRDefault="002A085D" w:rsidP="008F6CF6">
      <w:pPr>
        <w:rPr>
          <w:rFonts w:ascii="Times New Roman MT Std" w:hAnsi="Times New Roman MT Std"/>
        </w:rPr>
      </w:pPr>
    </w:p>
    <w:p w:rsidR="00E264CF" w:rsidRDefault="002A085D" w:rsidP="00E264CF">
      <w:pPr>
        <w:rPr>
          <w:rFonts w:ascii="Times New Roman MT Std" w:hAnsi="Times New Roman MT Std"/>
        </w:rPr>
      </w:pPr>
      <w:r>
        <w:rPr>
          <w:rFonts w:ascii="Times New Roman MT Std" w:hAnsi="Times New Roman MT Std"/>
        </w:rPr>
        <w:t xml:space="preserve">You may be wondering why the early Christians would want to use the word “create” when talking about the begetting of the Son. The reason is that the </w:t>
      </w:r>
      <w:r w:rsidRPr="002A085D">
        <w:rPr>
          <w:rFonts w:ascii="Times New Roman MT Std" w:hAnsi="Times New Roman MT Std"/>
          <w:i/>
        </w:rPr>
        <w:t>Scriptures</w:t>
      </w:r>
      <w:r>
        <w:rPr>
          <w:rFonts w:ascii="Times New Roman MT Std" w:hAnsi="Times New Roman MT Std"/>
        </w:rPr>
        <w:t xml:space="preserve"> use that term when speaking about Jesus. For example, Colossians 1:15 says, </w:t>
      </w:r>
      <w:r w:rsidR="00E264CF">
        <w:rPr>
          <w:rFonts w:ascii="Times New Roman MT Std" w:hAnsi="Times New Roman MT Std"/>
        </w:rPr>
        <w:t>“</w:t>
      </w:r>
      <w:r w:rsidR="00E264CF" w:rsidRPr="003A47B0">
        <w:rPr>
          <w:rFonts w:ascii="Times New Roman MT Std" w:hAnsi="Times New Roman MT Std"/>
        </w:rPr>
        <w:t xml:space="preserve">He is the image of the invisible God, the firstborn </w:t>
      </w:r>
      <w:r w:rsidR="00E264CF">
        <w:rPr>
          <w:rFonts w:ascii="Times New Roman MT Std" w:hAnsi="Times New Roman MT Std"/>
        </w:rPr>
        <w:t>of</w:t>
      </w:r>
      <w:r w:rsidR="00E264CF" w:rsidRPr="003A47B0">
        <w:rPr>
          <w:rFonts w:ascii="Times New Roman MT Std" w:hAnsi="Times New Roman MT Std"/>
        </w:rPr>
        <w:t xml:space="preserve"> all creation</w:t>
      </w:r>
      <w:r>
        <w:rPr>
          <w:rFonts w:ascii="Times New Roman MT Std" w:hAnsi="Times New Roman MT Std"/>
        </w:rPr>
        <w:t>.</w:t>
      </w:r>
      <w:r w:rsidR="00E264CF">
        <w:rPr>
          <w:rFonts w:ascii="Times New Roman MT Std" w:hAnsi="Times New Roman MT Std"/>
        </w:rPr>
        <w:t>”</w:t>
      </w:r>
      <w:r>
        <w:rPr>
          <w:rFonts w:ascii="Times New Roman MT Std" w:hAnsi="Times New Roman MT Std"/>
        </w:rPr>
        <w:t xml:space="preserve"> But the Scripture the early Christians </w:t>
      </w:r>
      <w:r w:rsidR="005C6F2D">
        <w:rPr>
          <w:rFonts w:ascii="Times New Roman MT Std" w:hAnsi="Times New Roman MT Std"/>
        </w:rPr>
        <w:t xml:space="preserve">quote the most in reference to Jesus is Proverbs 8:23, which in the Septuagint reads: </w:t>
      </w:r>
      <w:r w:rsidR="00E264CF">
        <w:rPr>
          <w:rFonts w:ascii="Times New Roman MT Std" w:hAnsi="Times New Roman MT Std"/>
        </w:rPr>
        <w:t>“</w:t>
      </w:r>
      <w:r w:rsidR="00E264CF" w:rsidRPr="00C329EC">
        <w:rPr>
          <w:rFonts w:ascii="Times New Roman MT Std" w:hAnsi="Times New Roman MT Std"/>
        </w:rPr>
        <w:t xml:space="preserve">The Lord </w:t>
      </w:r>
      <w:r w:rsidR="00E264CF">
        <w:rPr>
          <w:rFonts w:ascii="Times New Roman MT Std" w:hAnsi="Times New Roman MT Std"/>
        </w:rPr>
        <w:t>created</w:t>
      </w:r>
      <w:r w:rsidR="00E264CF" w:rsidRPr="00C329EC">
        <w:rPr>
          <w:rFonts w:ascii="Times New Roman MT Std" w:hAnsi="Times New Roman MT Std"/>
        </w:rPr>
        <w:t xml:space="preserve"> me the beginning of his ways for his works</w:t>
      </w:r>
      <w:r w:rsidR="005C6F2D">
        <w:rPr>
          <w:rFonts w:ascii="Times New Roman MT Std" w:hAnsi="Times New Roman MT Std"/>
        </w:rPr>
        <w:t>.</w:t>
      </w:r>
      <w:r w:rsidR="00E264CF">
        <w:rPr>
          <w:rFonts w:ascii="Times New Roman MT Std" w:hAnsi="Times New Roman MT Std"/>
        </w:rPr>
        <w:t>”</w:t>
      </w:r>
    </w:p>
    <w:p w:rsidR="005C6F2D" w:rsidRDefault="005C6F2D" w:rsidP="00E264CF">
      <w:pPr>
        <w:rPr>
          <w:rFonts w:ascii="Times New Roman MT Std" w:hAnsi="Times New Roman MT Std"/>
        </w:rPr>
      </w:pPr>
    </w:p>
    <w:p w:rsidR="005C6F2D" w:rsidRDefault="005C6F2D" w:rsidP="008F6CF6">
      <w:pPr>
        <w:rPr>
          <w:rFonts w:ascii="Times New Roman MT Std" w:hAnsi="Times New Roman MT Std"/>
        </w:rPr>
      </w:pPr>
      <w:r>
        <w:rPr>
          <w:rFonts w:ascii="Times New Roman MT Std" w:hAnsi="Times New Roman MT Std"/>
        </w:rPr>
        <w:t xml:space="preserve">Now, let me quickly put your mind at ease. </w:t>
      </w:r>
      <w:r w:rsidR="002A085D">
        <w:rPr>
          <w:rFonts w:ascii="Times New Roman MT Std" w:hAnsi="Times New Roman MT Std"/>
        </w:rPr>
        <w:t xml:space="preserve">Actually, the pre-Nicene Christians believed essentially </w:t>
      </w:r>
      <w:r w:rsidR="002A085D">
        <w:rPr>
          <w:rFonts w:ascii="Times New Roman MT Std" w:hAnsi="Times New Roman MT Std"/>
        </w:rPr>
        <w:lastRenderedPageBreak/>
        <w:t>the same things about the eternal begetting of the Son as did the post-Nicene church. The difference is that originally the term “create” was understood as a broad term that encompassed both “beget” and “to make out of nothing.”</w:t>
      </w:r>
      <w:r>
        <w:rPr>
          <w:rFonts w:ascii="Times New Roman MT Std" w:hAnsi="Times New Roman MT Std"/>
        </w:rPr>
        <w:t xml:space="preserve"> </w:t>
      </w:r>
      <w:r w:rsidR="005C26A7">
        <w:rPr>
          <w:rFonts w:ascii="Times New Roman MT Std" w:hAnsi="Times New Roman MT Std"/>
        </w:rPr>
        <w:t xml:space="preserve">The early Christians, of course, understood </w:t>
      </w:r>
      <w:r w:rsidR="000D3DF3">
        <w:rPr>
          <w:rFonts w:ascii="Times New Roman MT Std" w:hAnsi="Times New Roman MT Std"/>
        </w:rPr>
        <w:t>the word</w:t>
      </w:r>
      <w:r w:rsidR="005C26A7">
        <w:rPr>
          <w:rFonts w:ascii="Times New Roman MT Std" w:hAnsi="Times New Roman MT Std"/>
        </w:rPr>
        <w:t xml:space="preserve"> to mean “beget” when used with reference to the Son of God. </w:t>
      </w:r>
    </w:p>
    <w:p w:rsidR="005C6F2D" w:rsidRDefault="005C6F2D" w:rsidP="008F6CF6">
      <w:pPr>
        <w:rPr>
          <w:rFonts w:ascii="Times New Roman MT Std" w:hAnsi="Times New Roman MT Std"/>
        </w:rPr>
      </w:pPr>
    </w:p>
    <w:p w:rsidR="006607FC" w:rsidRDefault="005C6F2D" w:rsidP="008F6CF6">
      <w:pPr>
        <w:rPr>
          <w:rFonts w:ascii="Times New Roman MT Std" w:hAnsi="Times New Roman MT Std"/>
        </w:rPr>
      </w:pPr>
      <w:r>
        <w:rPr>
          <w:rFonts w:ascii="Times New Roman MT Std" w:hAnsi="Times New Roman MT Std"/>
        </w:rPr>
        <w:t xml:space="preserve">However, </w:t>
      </w:r>
      <w:r w:rsidR="006607FC">
        <w:rPr>
          <w:rFonts w:ascii="Times New Roman MT Std" w:hAnsi="Times New Roman MT Std"/>
        </w:rPr>
        <w:t>during the Arian disputes of the fourth century, both sides gave the word “create” the narrow definition of “to make out of nothing.” As a result, after the Nicene Council, no orthodox Christian dared used the word “</w:t>
      </w:r>
      <w:r w:rsidR="006607FC" w:rsidRPr="006607FC">
        <w:rPr>
          <w:rFonts w:ascii="Times New Roman MT Std" w:hAnsi="Times New Roman MT Std"/>
        </w:rPr>
        <w:t>create</w:t>
      </w:r>
      <w:r w:rsidR="006607FC">
        <w:rPr>
          <w:rFonts w:ascii="Times New Roman MT Std" w:hAnsi="Times New Roman MT Std"/>
        </w:rPr>
        <w:t xml:space="preserve">” when referring to </w:t>
      </w:r>
      <w:r w:rsidR="00032143">
        <w:rPr>
          <w:rFonts w:ascii="Times New Roman MT Std" w:hAnsi="Times New Roman MT Std"/>
        </w:rPr>
        <w:t xml:space="preserve">the begetting of </w:t>
      </w:r>
      <w:r w:rsidR="006607FC">
        <w:rPr>
          <w:rFonts w:ascii="Times New Roman MT Std" w:hAnsi="Times New Roman MT Std"/>
        </w:rPr>
        <w:t>Jesus.</w:t>
      </w:r>
      <w:r w:rsidR="005C25D2">
        <w:rPr>
          <w:rFonts w:ascii="Times New Roman MT Std" w:hAnsi="Times New Roman MT Std"/>
        </w:rPr>
        <w:t xml:space="preserve"> </w:t>
      </w:r>
      <w:r w:rsidR="00DE0012">
        <w:rPr>
          <w:rFonts w:ascii="Times New Roman MT Std" w:hAnsi="Times New Roman MT Std"/>
        </w:rPr>
        <w:t xml:space="preserve">They even began denying that Proverbs 8:23 is even talking about the Son of God—despite the fact that all Christians from the very beginning had believed it </w:t>
      </w:r>
      <w:r w:rsidR="00DE0012">
        <w:rPr>
          <w:rFonts w:ascii="Times New Roman MT Std" w:hAnsi="Times New Roman MT Std"/>
          <w:i/>
        </w:rPr>
        <w:t xml:space="preserve">was </w:t>
      </w:r>
      <w:r w:rsidR="00DE0012">
        <w:rPr>
          <w:rFonts w:ascii="Times New Roman MT Std" w:hAnsi="Times New Roman MT Std"/>
        </w:rPr>
        <w:t xml:space="preserve">talking about the Son of God. </w:t>
      </w:r>
      <w:r w:rsidR="005C25D2">
        <w:rPr>
          <w:rFonts w:ascii="Times New Roman MT Std" w:hAnsi="Times New Roman MT Std"/>
        </w:rPr>
        <w:t>So, again, if someone had tampered with the pre-Nicene writings, you can be sure that they would have taken out all references to “create” when referring to the Son of God.</w:t>
      </w:r>
    </w:p>
    <w:p w:rsidR="005C25D2" w:rsidRDefault="005C25D2" w:rsidP="008F6CF6">
      <w:pPr>
        <w:rPr>
          <w:rFonts w:ascii="Times New Roman MT Std" w:hAnsi="Times New Roman MT Std"/>
        </w:rPr>
      </w:pPr>
    </w:p>
    <w:p w:rsidR="000F08FF" w:rsidRDefault="005C25D2" w:rsidP="008F6CF6">
      <w:pPr>
        <w:rPr>
          <w:rFonts w:ascii="Times New Roman MT Std" w:hAnsi="Times New Roman MT Std"/>
        </w:rPr>
      </w:pPr>
      <w:r>
        <w:rPr>
          <w:rFonts w:ascii="Times New Roman MT Std" w:hAnsi="Times New Roman MT Std"/>
        </w:rPr>
        <w:t xml:space="preserve">Now, perhaps you’re imagining that the issue of the Father and the Son—their interrelationship and the begetting of the Son—would affect only a handful of the early Christian writings. Not at all! The vast majority of their writings discuss this topic. Why? First, about a third of the early Christian writings we have are apologetic writings, explaining Christianity to the Jews and pagans. You can hardly explain Christianity without explaining who Jesus is. </w:t>
      </w:r>
    </w:p>
    <w:p w:rsidR="000F08FF" w:rsidRDefault="000F08FF" w:rsidP="008F6CF6">
      <w:pPr>
        <w:rPr>
          <w:rFonts w:ascii="Times New Roman MT Std" w:hAnsi="Times New Roman MT Std"/>
        </w:rPr>
      </w:pPr>
    </w:p>
    <w:p w:rsidR="005C25D2" w:rsidRDefault="005C25D2" w:rsidP="008F6CF6">
      <w:pPr>
        <w:rPr>
          <w:rFonts w:ascii="Times New Roman MT Std" w:hAnsi="Times New Roman MT Std"/>
        </w:rPr>
      </w:pPr>
      <w:r>
        <w:rPr>
          <w:rFonts w:ascii="Times New Roman MT Std" w:hAnsi="Times New Roman MT Std"/>
        </w:rPr>
        <w:t xml:space="preserve">Another third of their works are writings against heretics—usually </w:t>
      </w:r>
      <w:r w:rsidR="007C547D">
        <w:rPr>
          <w:rFonts w:ascii="Times New Roman MT Std" w:hAnsi="Times New Roman MT Std"/>
        </w:rPr>
        <w:t xml:space="preserve">the gnostics. </w:t>
      </w:r>
      <w:r w:rsidR="005C6F2D">
        <w:rPr>
          <w:rFonts w:ascii="Times New Roman MT Std" w:hAnsi="Times New Roman MT Std"/>
        </w:rPr>
        <w:t>As I’ve mentioned</w:t>
      </w:r>
      <w:r w:rsidR="007C547D">
        <w:rPr>
          <w:rFonts w:ascii="Times New Roman MT Std" w:hAnsi="Times New Roman MT Std"/>
        </w:rPr>
        <w:t xml:space="preserve">, one of the major heresies of the gnostics was that Jesus didn’t come in the flesh. As a result, in defending Christianity against the gnostics, the early Christian writers invariably discuss who Jesus is. Even </w:t>
      </w:r>
      <w:r w:rsidR="00032143">
        <w:rPr>
          <w:rFonts w:ascii="Times New Roman MT Std" w:hAnsi="Times New Roman MT Std"/>
        </w:rPr>
        <w:t>the rest</w:t>
      </w:r>
      <w:r w:rsidR="007C547D">
        <w:rPr>
          <w:rFonts w:ascii="Times New Roman MT Std" w:hAnsi="Times New Roman MT Std"/>
        </w:rPr>
        <w:t xml:space="preserve"> of the early Christian writings, works on miscellaneous subjects, </w:t>
      </w:r>
      <w:r w:rsidR="00032143">
        <w:rPr>
          <w:rFonts w:ascii="Times New Roman MT Std" w:hAnsi="Times New Roman MT Std"/>
        </w:rPr>
        <w:t>there typically</w:t>
      </w:r>
      <w:r w:rsidR="007C547D">
        <w:rPr>
          <w:rFonts w:ascii="Times New Roman MT Std" w:hAnsi="Times New Roman MT Std"/>
        </w:rPr>
        <w:t xml:space="preserve"> are </w:t>
      </w:r>
      <w:r w:rsidR="00032143">
        <w:rPr>
          <w:rFonts w:ascii="Times New Roman MT Std" w:hAnsi="Times New Roman MT Std"/>
        </w:rPr>
        <w:t xml:space="preserve">some </w:t>
      </w:r>
      <w:r w:rsidR="007C547D">
        <w:rPr>
          <w:rFonts w:ascii="Times New Roman MT Std" w:hAnsi="Times New Roman MT Std"/>
        </w:rPr>
        <w:t>references to the nature of the Son and His relationship to the Father.</w:t>
      </w:r>
    </w:p>
    <w:p w:rsidR="007C547D" w:rsidRDefault="007C547D" w:rsidP="008F6CF6">
      <w:pPr>
        <w:rPr>
          <w:rFonts w:ascii="Times New Roman MT Std" w:hAnsi="Times New Roman MT Std"/>
        </w:rPr>
      </w:pPr>
    </w:p>
    <w:p w:rsidR="000D3DF3" w:rsidRDefault="007C547D" w:rsidP="008F6CF6">
      <w:pPr>
        <w:rPr>
          <w:rFonts w:ascii="Times New Roman MT Std" w:hAnsi="Times New Roman MT Std"/>
        </w:rPr>
      </w:pPr>
      <w:r>
        <w:rPr>
          <w:rFonts w:ascii="Times New Roman MT Std" w:hAnsi="Times New Roman MT Std"/>
        </w:rPr>
        <w:t xml:space="preserve">In </w:t>
      </w:r>
      <w:r w:rsidR="00032143">
        <w:rPr>
          <w:rFonts w:ascii="Times New Roman MT Std" w:hAnsi="Times New Roman MT Std"/>
        </w:rPr>
        <w:t>summary</w:t>
      </w:r>
      <w:r>
        <w:rPr>
          <w:rFonts w:ascii="Times New Roman MT Std" w:hAnsi="Times New Roman MT Std"/>
        </w:rPr>
        <w:t xml:space="preserve">, the vast majority of the early Christian writings discuss the Father and Son, and they do so with language that wasn’t used after the Council of Nicaea. This fact alone is perhaps our strongest evidence that no one tampered with their writings. </w:t>
      </w:r>
    </w:p>
    <w:p w:rsidR="000D3DF3" w:rsidRDefault="000D3DF3" w:rsidP="008F6CF6">
      <w:pPr>
        <w:rPr>
          <w:rFonts w:ascii="Times New Roman MT Std" w:hAnsi="Times New Roman MT Std"/>
        </w:rPr>
      </w:pPr>
    </w:p>
    <w:p w:rsidR="007C547D" w:rsidRDefault="007C547D" w:rsidP="008F6CF6">
      <w:pPr>
        <w:rPr>
          <w:rFonts w:ascii="Times New Roman MT Std" w:hAnsi="Times New Roman MT Std"/>
        </w:rPr>
      </w:pPr>
      <w:r>
        <w:rPr>
          <w:rFonts w:ascii="Times New Roman MT Std" w:hAnsi="Times New Roman MT Std"/>
        </w:rPr>
        <w:t>And please don’t imagine that the Arians tampered with the</w:t>
      </w:r>
      <w:r w:rsidR="00032143">
        <w:rPr>
          <w:rFonts w:ascii="Times New Roman MT Std" w:hAnsi="Times New Roman MT Std"/>
        </w:rPr>
        <w:t xml:space="preserve"> early Christian </w:t>
      </w:r>
      <w:r>
        <w:rPr>
          <w:rFonts w:ascii="Times New Roman MT Std" w:hAnsi="Times New Roman MT Std"/>
        </w:rPr>
        <w:t>writings. T</w:t>
      </w:r>
      <w:r w:rsidR="00032143">
        <w:rPr>
          <w:rFonts w:ascii="Times New Roman MT Std" w:hAnsi="Times New Roman MT Std"/>
        </w:rPr>
        <w:t>hat’s because</w:t>
      </w:r>
      <w:r w:rsidR="000F08FF">
        <w:rPr>
          <w:rFonts w:ascii="Times New Roman MT Std" w:hAnsi="Times New Roman MT Std"/>
        </w:rPr>
        <w:t>, as I’ve said,</w:t>
      </w:r>
      <w:r w:rsidR="00032143">
        <w:rPr>
          <w:rFonts w:ascii="Times New Roman MT Std" w:hAnsi="Times New Roman MT Std"/>
        </w:rPr>
        <w:t xml:space="preserve"> t</w:t>
      </w:r>
      <w:r>
        <w:rPr>
          <w:rFonts w:ascii="Times New Roman MT Std" w:hAnsi="Times New Roman MT Std"/>
        </w:rPr>
        <w:t xml:space="preserve">he early Christian beliefs about the Trinity don’t fit the Arians either. </w:t>
      </w:r>
      <w:r w:rsidR="000F08FF">
        <w:rPr>
          <w:rFonts w:ascii="Times New Roman MT Std" w:hAnsi="Times New Roman MT Std"/>
        </w:rPr>
        <w:t>Actually</w:t>
      </w:r>
      <w:r w:rsidR="000D3DF3">
        <w:rPr>
          <w:rFonts w:ascii="Times New Roman MT Std" w:hAnsi="Times New Roman MT Std"/>
        </w:rPr>
        <w:t>, the early Christians believed in essence what the Nicene Creed says—they just used different language</w:t>
      </w:r>
      <w:r w:rsidR="00A518A4">
        <w:rPr>
          <w:rFonts w:ascii="Times New Roman MT Std" w:hAnsi="Times New Roman MT Std"/>
        </w:rPr>
        <w:t xml:space="preserve"> than the post-Nicene Christians and they said things in a different spirit. </w:t>
      </w:r>
      <w:r>
        <w:rPr>
          <w:rFonts w:ascii="Times New Roman MT Std" w:hAnsi="Times New Roman MT Std"/>
        </w:rPr>
        <w:lastRenderedPageBreak/>
        <w:t xml:space="preserve">Furthermore, the Arians never had the ecclesiastical or political power to </w:t>
      </w:r>
      <w:r w:rsidR="001C5BDE">
        <w:rPr>
          <w:rFonts w:ascii="Times New Roman MT Std" w:hAnsi="Times New Roman MT Std"/>
        </w:rPr>
        <w:t>collect together all the copies of the pre-Nicene writings and change them.</w:t>
      </w:r>
      <w:r w:rsidR="00A518A4">
        <w:rPr>
          <w:rFonts w:ascii="Times New Roman MT Std" w:hAnsi="Times New Roman MT Std"/>
        </w:rPr>
        <w:t xml:space="preserve"> We can safely exclude that possibility.</w:t>
      </w:r>
    </w:p>
    <w:p w:rsidR="00CB0F55" w:rsidRDefault="00CB0F55" w:rsidP="008F6CF6">
      <w:pPr>
        <w:rPr>
          <w:rFonts w:ascii="Times New Roman MT Std" w:hAnsi="Times New Roman MT Std"/>
        </w:rPr>
      </w:pPr>
    </w:p>
    <w:p w:rsidR="00D6180E" w:rsidRPr="00F8209F" w:rsidRDefault="00F8209F" w:rsidP="00F8209F">
      <w:pPr>
        <w:jc w:val="center"/>
        <w:rPr>
          <w:rFonts w:ascii="Times New Roman MT Std" w:hAnsi="Times New Roman MT Std"/>
          <w:color w:val="FF0000"/>
        </w:rPr>
      </w:pPr>
      <w:r w:rsidRPr="00F8209F">
        <w:rPr>
          <w:rFonts w:ascii="Times New Roman MT Std" w:hAnsi="Times New Roman MT Std"/>
          <w:color w:val="FF0000"/>
        </w:rPr>
        <w:t xml:space="preserve">End of Track </w:t>
      </w:r>
      <w:r w:rsidR="003A7E65">
        <w:rPr>
          <w:rFonts w:ascii="Times New Roman MT Std" w:hAnsi="Times New Roman MT Std"/>
          <w:color w:val="FF0000"/>
        </w:rPr>
        <w:t>4</w:t>
      </w:r>
    </w:p>
    <w:p w:rsidR="00D6180E" w:rsidRDefault="00D6180E" w:rsidP="004E605C">
      <w:pPr>
        <w:tabs>
          <w:tab w:val="left" w:pos="540"/>
          <w:tab w:val="left" w:pos="990"/>
          <w:tab w:val="left" w:pos="1440"/>
          <w:tab w:val="left" w:pos="1800"/>
          <w:tab w:val="left" w:pos="2250"/>
        </w:tabs>
      </w:pPr>
      <w:r w:rsidRPr="003D3ECF">
        <w:rPr>
          <w:color w:val="FF0000"/>
        </w:rPr>
        <w:pict>
          <v:rect id="_x0000_i1028" style="width:468pt;height:1.5pt" o:hralign="center" o:hrstd="t" o:hrnoshade="t" o:hr="t" fillcolor="red" stroked="f"/>
        </w:pict>
      </w:r>
    </w:p>
    <w:p w:rsidR="00D6180E" w:rsidRDefault="00D6180E" w:rsidP="008F6CF6">
      <w:pPr>
        <w:rPr>
          <w:rFonts w:ascii="Times New Roman MT Std" w:hAnsi="Times New Roman MT Std"/>
        </w:rPr>
      </w:pPr>
    </w:p>
    <w:p w:rsidR="00D23917" w:rsidRPr="00D23917" w:rsidRDefault="004616DB" w:rsidP="00D23917">
      <w:pPr>
        <w:jc w:val="center"/>
        <w:rPr>
          <w:rFonts w:ascii="Times New Roman MT Std" w:hAnsi="Times New Roman MT Std"/>
          <w:sz w:val="36"/>
          <w:szCs w:val="36"/>
        </w:rPr>
      </w:pPr>
      <w:r>
        <w:rPr>
          <w:rFonts w:ascii="Times New Roman MT Std" w:hAnsi="Times New Roman MT Std"/>
          <w:sz w:val="36"/>
          <w:szCs w:val="36"/>
        </w:rPr>
        <w:t>Other Doctrines that Changed by A. D. 400</w:t>
      </w:r>
    </w:p>
    <w:p w:rsidR="00D23917" w:rsidRDefault="00D23917" w:rsidP="008F6CF6">
      <w:pPr>
        <w:rPr>
          <w:rFonts w:ascii="Times New Roman MT Std" w:hAnsi="Times New Roman MT Std"/>
        </w:rPr>
      </w:pPr>
    </w:p>
    <w:p w:rsidR="00A61955" w:rsidRPr="00850702" w:rsidRDefault="00D81880" w:rsidP="00A61955">
      <w:pPr>
        <w:rPr>
          <w:rFonts w:ascii="Times New Roman MT Std" w:hAnsi="Times New Roman MT Std"/>
        </w:rPr>
      </w:pPr>
      <w:r>
        <w:rPr>
          <w:rFonts w:ascii="Times New Roman MT Std" w:hAnsi="Times New Roman MT Std"/>
        </w:rPr>
        <w:tab/>
        <w:t xml:space="preserve">The Trinity is not the only subject that </w:t>
      </w:r>
      <w:r w:rsidR="00324821" w:rsidRPr="003A7E65">
        <w:rPr>
          <w:rFonts w:ascii="Times New Roman MT Std" w:hAnsi="Times New Roman MT Std"/>
        </w:rPr>
        <w:t>changed after Nicaea</w:t>
      </w:r>
      <w:r w:rsidRPr="003A7E65">
        <w:rPr>
          <w:rFonts w:ascii="Times New Roman MT Std" w:hAnsi="Times New Roman MT Std"/>
        </w:rPr>
        <w:t>. The</w:t>
      </w:r>
      <w:r>
        <w:rPr>
          <w:rFonts w:ascii="Times New Roman MT Std" w:hAnsi="Times New Roman MT Std"/>
        </w:rPr>
        <w:t xml:space="preserve"> </w:t>
      </w:r>
      <w:r w:rsidR="00324821" w:rsidRPr="00324821">
        <w:rPr>
          <w:rFonts w:ascii="Times New Roman MT Std" w:hAnsi="Times New Roman MT Std"/>
          <w:highlight w:val="yellow"/>
        </w:rPr>
        <w:t>subject</w:t>
      </w:r>
      <w:r w:rsidR="00324821">
        <w:rPr>
          <w:rFonts w:ascii="Times New Roman MT Std" w:hAnsi="Times New Roman MT Std"/>
        </w:rPr>
        <w:t xml:space="preserve"> </w:t>
      </w:r>
      <w:r>
        <w:rPr>
          <w:rFonts w:ascii="Times New Roman MT Std" w:hAnsi="Times New Roman MT Std"/>
        </w:rPr>
        <w:t xml:space="preserve">of Mary is another one. The Council of Nicaea didn’t specifically address the subject of Mary, but in post-Nicene Christianity it </w:t>
      </w:r>
      <w:r w:rsidR="00556495">
        <w:rPr>
          <w:rFonts w:ascii="Times New Roman MT Std" w:hAnsi="Times New Roman MT Std"/>
        </w:rPr>
        <w:t>became</w:t>
      </w:r>
      <w:r>
        <w:rPr>
          <w:rFonts w:ascii="Times New Roman MT Std" w:hAnsi="Times New Roman MT Std"/>
        </w:rPr>
        <w:t xml:space="preserve"> religiously incorrect to state that Mary was a sinner</w:t>
      </w:r>
      <w:r w:rsidR="00A61955">
        <w:rPr>
          <w:rFonts w:ascii="Times New Roman MT Std" w:hAnsi="Times New Roman MT Std"/>
        </w:rPr>
        <w:t xml:space="preserve">, </w:t>
      </w:r>
      <w:r>
        <w:rPr>
          <w:rFonts w:ascii="Times New Roman MT Std" w:hAnsi="Times New Roman MT Std"/>
        </w:rPr>
        <w:t>or that she did not remain a virgin her whole life</w:t>
      </w:r>
      <w:r w:rsidR="00A61955">
        <w:rPr>
          <w:rFonts w:ascii="Times New Roman MT Std" w:hAnsi="Times New Roman MT Std"/>
        </w:rPr>
        <w:t>, or that her faith was lacking during much of Jesus’ ministry</w:t>
      </w:r>
      <w:r>
        <w:rPr>
          <w:rFonts w:ascii="Times New Roman MT Std" w:hAnsi="Times New Roman MT Std"/>
        </w:rPr>
        <w:t xml:space="preserve">. </w:t>
      </w:r>
      <w:r w:rsidR="00A61955">
        <w:rPr>
          <w:rFonts w:ascii="Times New Roman MT Std" w:hAnsi="Times New Roman MT Std"/>
        </w:rPr>
        <w:t xml:space="preserve">For example, you don’t find any post-Nicene Christians saying things like </w:t>
      </w:r>
      <w:r w:rsidR="00D61F96">
        <w:rPr>
          <w:rFonts w:ascii="Times New Roman MT Std" w:hAnsi="Times New Roman MT Std"/>
        </w:rPr>
        <w:t xml:space="preserve">Tertullian said in </w:t>
      </w:r>
      <w:r w:rsidR="00324821">
        <w:rPr>
          <w:rFonts w:ascii="Times New Roman MT Std" w:hAnsi="Times New Roman MT Std"/>
        </w:rPr>
        <w:t>his treatise against Marcion. He said that Jesus corrected those who said</w:t>
      </w:r>
      <w:r w:rsidR="003A7E65">
        <w:rPr>
          <w:rFonts w:ascii="Times New Roman MT Std" w:hAnsi="Times New Roman MT Std"/>
        </w:rPr>
        <w:t xml:space="preserve">, </w:t>
      </w:r>
      <w:r w:rsidR="00A61955" w:rsidRPr="00850702">
        <w:rPr>
          <w:rFonts w:ascii="Times New Roman MT Std" w:hAnsi="Times New Roman MT Std"/>
        </w:rPr>
        <w:t xml:space="preserve">“Blessed is the womb that bore You, and the breasts which you have sucked.” </w:t>
      </w:r>
      <w:r w:rsidR="00324821">
        <w:rPr>
          <w:rFonts w:ascii="Times New Roman MT Std" w:hAnsi="Times New Roman MT Std"/>
        </w:rPr>
        <w:t>He also said</w:t>
      </w:r>
      <w:r w:rsidR="003A7E65">
        <w:rPr>
          <w:rFonts w:ascii="Times New Roman MT Std" w:hAnsi="Times New Roman MT Std"/>
        </w:rPr>
        <w:t>,</w:t>
      </w:r>
      <w:r w:rsidR="00324821">
        <w:rPr>
          <w:rFonts w:ascii="Times New Roman MT Std" w:hAnsi="Times New Roman MT Std"/>
        </w:rPr>
        <w:t xml:space="preserve"> “</w:t>
      </w:r>
      <w:r w:rsidR="00A61955" w:rsidRPr="00850702">
        <w:rPr>
          <w:rFonts w:ascii="Times New Roman MT Std" w:hAnsi="Times New Roman MT Std"/>
        </w:rPr>
        <w:t>There is also a lack of evidence of His mother's adherence to Him</w:t>
      </w:r>
      <w:r w:rsidR="00324821">
        <w:rPr>
          <w:rFonts w:ascii="Times New Roman MT Std" w:hAnsi="Times New Roman MT Std"/>
        </w:rPr>
        <w:t xml:space="preserve">” during His preaching ministry. He even contrasted the faith and support given Jesus by Martha and by the other </w:t>
      </w:r>
      <w:proofErr w:type="spellStart"/>
      <w:r w:rsidR="00324821">
        <w:rPr>
          <w:rFonts w:ascii="Times New Roman MT Std" w:hAnsi="Times New Roman MT Std"/>
        </w:rPr>
        <w:t>Marys</w:t>
      </w:r>
      <w:proofErr w:type="spellEnd"/>
      <w:r w:rsidR="00324821">
        <w:rPr>
          <w:rFonts w:ascii="Times New Roman MT Std" w:hAnsi="Times New Roman MT Std"/>
        </w:rPr>
        <w:t xml:space="preserve"> with the lack of faith and attention given by </w:t>
      </w:r>
      <w:r w:rsidR="00B0667E">
        <w:rPr>
          <w:rFonts w:ascii="Times New Roman MT Std" w:hAnsi="Times New Roman MT Std"/>
        </w:rPr>
        <w:t>Mary</w:t>
      </w:r>
      <w:r w:rsidR="00324821">
        <w:rPr>
          <w:rFonts w:ascii="Times New Roman MT Std" w:hAnsi="Times New Roman MT Std"/>
        </w:rPr>
        <w:t xml:space="preserve">, the mother of Jesus. </w:t>
      </w:r>
      <w:r w:rsidR="00D61F96">
        <w:rPr>
          <w:rFonts w:ascii="Times New Roman MT Std" w:hAnsi="Times New Roman MT Std"/>
        </w:rPr>
        <w:t>ANF</w:t>
      </w:r>
      <w:r w:rsidR="00A61955" w:rsidRPr="00850702">
        <w:rPr>
          <w:rFonts w:ascii="Times New Roman MT Std" w:hAnsi="Times New Roman MT Std"/>
        </w:rPr>
        <w:t xml:space="preserve"> 3.528.</w:t>
      </w:r>
    </w:p>
    <w:p w:rsidR="00A61955" w:rsidRDefault="00A61955" w:rsidP="008F6CF6">
      <w:pPr>
        <w:rPr>
          <w:rFonts w:ascii="Times New Roman MT Std" w:hAnsi="Times New Roman MT Std"/>
        </w:rPr>
      </w:pPr>
    </w:p>
    <w:p w:rsidR="00D81880" w:rsidRPr="00395D74" w:rsidRDefault="00093DC6" w:rsidP="008F6CF6">
      <w:pPr>
        <w:rPr>
          <w:rFonts w:ascii="Times New Roman MT Std" w:hAnsi="Times New Roman MT Std"/>
        </w:rPr>
      </w:pPr>
      <w:r w:rsidRPr="00C020D3">
        <w:rPr>
          <w:rFonts w:ascii="Times New Roman MT Std" w:hAnsi="Times New Roman MT Std"/>
        </w:rPr>
        <w:t xml:space="preserve">You never find anyone </w:t>
      </w:r>
      <w:r w:rsidRPr="00C020D3">
        <w:rPr>
          <w:rFonts w:ascii="Times New Roman MT Std" w:hAnsi="Times New Roman MT Std"/>
          <w:i/>
        </w:rPr>
        <w:t>saying</w:t>
      </w:r>
      <w:r w:rsidRPr="00C020D3">
        <w:rPr>
          <w:rFonts w:ascii="Times New Roman MT Std" w:hAnsi="Times New Roman MT Std"/>
        </w:rPr>
        <w:t xml:space="preserve"> anything like that after Nicaea.</w:t>
      </w:r>
      <w:r>
        <w:rPr>
          <w:rFonts w:ascii="Times New Roman MT Std" w:hAnsi="Times New Roman MT Std"/>
        </w:rPr>
        <w:t xml:space="preserve"> </w:t>
      </w:r>
      <w:r w:rsidR="008A7D68">
        <w:rPr>
          <w:rFonts w:ascii="Times New Roman MT Std" w:hAnsi="Times New Roman MT Std"/>
        </w:rPr>
        <w:t xml:space="preserve">As </w:t>
      </w:r>
      <w:r w:rsidR="00395D74">
        <w:rPr>
          <w:rFonts w:ascii="Times New Roman MT Std" w:hAnsi="Times New Roman MT Std"/>
        </w:rPr>
        <w:t xml:space="preserve">you may </w:t>
      </w:r>
      <w:r w:rsidR="008A7D68">
        <w:rPr>
          <w:rFonts w:ascii="Times New Roman MT Std" w:hAnsi="Times New Roman MT Std"/>
        </w:rPr>
        <w:t xml:space="preserve">aware, </w:t>
      </w:r>
      <w:r w:rsidR="00395D74">
        <w:rPr>
          <w:rFonts w:ascii="Times New Roman MT Std" w:hAnsi="Times New Roman MT Std"/>
        </w:rPr>
        <w:t xml:space="preserve">the institutional churches all eventually drifted into Mariolatry. It didn’t happen all at once. It began with “religious correctness” in the fourth century and really took off after the Council of Chalcedon in 451. That council gave Mary the title of </w:t>
      </w:r>
      <w:proofErr w:type="spellStart"/>
      <w:r w:rsidR="00395D74">
        <w:rPr>
          <w:rFonts w:ascii="Times New Roman MT Std" w:hAnsi="Times New Roman MT Std"/>
          <w:i/>
        </w:rPr>
        <w:t>Theotokos</w:t>
      </w:r>
      <w:proofErr w:type="spellEnd"/>
      <w:r w:rsidR="00395D74">
        <w:rPr>
          <w:rFonts w:ascii="Times New Roman MT Std" w:hAnsi="Times New Roman MT Std"/>
        </w:rPr>
        <w:t xml:space="preserve">, which was translated in the West as “Mother of God.” </w:t>
      </w:r>
      <w:r w:rsidR="00F34980">
        <w:rPr>
          <w:rFonts w:ascii="Times New Roman MT Std" w:hAnsi="Times New Roman MT Std"/>
        </w:rPr>
        <w:t xml:space="preserve">When you read Christian works written after that council, you find that they are typically filled with glorious and exalted references to Mary. In contrast, in the pre-Nicene writings, there are not many discussions of Mary, other than brief references stating that Jesus was born from the virgin, Mary. </w:t>
      </w:r>
    </w:p>
    <w:p w:rsidR="005323EC" w:rsidRPr="007D577C" w:rsidRDefault="005323EC" w:rsidP="001B46B4">
      <w:pPr>
        <w:rPr>
          <w:rFonts w:ascii="Times New Roman MT Std" w:hAnsi="Times New Roman MT Std"/>
        </w:rPr>
      </w:pPr>
    </w:p>
    <w:p w:rsidR="000C03EB" w:rsidRPr="00556495" w:rsidRDefault="008A7D68" w:rsidP="00556495">
      <w:pPr>
        <w:rPr>
          <w:rFonts w:ascii="Times New Roman MT Std" w:hAnsi="Times New Roman MT Std"/>
          <w:b/>
        </w:rPr>
      </w:pPr>
      <w:r w:rsidRPr="00556495">
        <w:rPr>
          <w:rFonts w:ascii="Times New Roman MT Std" w:hAnsi="Times New Roman MT Std"/>
          <w:b/>
        </w:rPr>
        <w:t xml:space="preserve">Other </w:t>
      </w:r>
      <w:r w:rsidR="000C03EB" w:rsidRPr="00556495">
        <w:rPr>
          <w:rFonts w:ascii="Times New Roman MT Std" w:hAnsi="Times New Roman MT Std"/>
          <w:b/>
        </w:rPr>
        <w:t>Doctrines That Changed</w:t>
      </w:r>
    </w:p>
    <w:p w:rsidR="000C03EB" w:rsidRPr="007D577C" w:rsidRDefault="000C03EB" w:rsidP="000C03EB">
      <w:pPr>
        <w:rPr>
          <w:rFonts w:ascii="Times New Roman MT Std" w:hAnsi="Times New Roman MT Std"/>
        </w:rPr>
      </w:pPr>
    </w:p>
    <w:p w:rsidR="000C03EB" w:rsidRPr="003A7E65" w:rsidRDefault="00880558" w:rsidP="000C03EB">
      <w:pPr>
        <w:rPr>
          <w:rFonts w:ascii="Times New Roman MT Std" w:hAnsi="Times New Roman MT Std"/>
        </w:rPr>
      </w:pPr>
      <w:r w:rsidRPr="003A7E65">
        <w:rPr>
          <w:rFonts w:ascii="Times New Roman MT Std" w:hAnsi="Times New Roman MT Std"/>
        </w:rPr>
        <w:t xml:space="preserve">Beliefs about the Trinity and Mary are not the only things that changed in the post-Nicene era. In the fourth century, Christianity became the state religion of the Roman empire. So the doctrine of </w:t>
      </w:r>
      <w:r w:rsidRPr="003A7E65">
        <w:rPr>
          <w:rFonts w:ascii="Times New Roman MT Std" w:hAnsi="Times New Roman MT Std"/>
        </w:rPr>
        <w:lastRenderedPageBreak/>
        <w:t>the two kingdoms was discarded in the fourth century.</w:t>
      </w:r>
      <w:r w:rsidRPr="003A7E65">
        <w:rPr>
          <w:rStyle w:val="FootnoteReference"/>
          <w:rFonts w:ascii="Times New Roman MT Std" w:hAnsi="Times New Roman MT Std"/>
        </w:rPr>
        <w:footnoteReference w:id="2"/>
      </w:r>
      <w:r w:rsidRPr="003A7E65">
        <w:rPr>
          <w:rFonts w:ascii="Times New Roman MT Std" w:hAnsi="Times New Roman MT Std"/>
        </w:rPr>
        <w:t xml:space="preserve"> </w:t>
      </w:r>
      <w:r w:rsidR="009030EF" w:rsidRPr="003A7E65">
        <w:rPr>
          <w:rFonts w:ascii="Times New Roman MT Std" w:hAnsi="Times New Roman MT Std"/>
        </w:rPr>
        <w:t>Soon Christians embraced war</w:t>
      </w:r>
      <w:r w:rsidR="00556495" w:rsidRPr="003A7E65">
        <w:rPr>
          <w:rFonts w:ascii="Times New Roman MT Std" w:hAnsi="Times New Roman MT Std"/>
        </w:rPr>
        <w:t xml:space="preserve">, and so the pre-Nicene </w:t>
      </w:r>
      <w:r w:rsidR="0030260F" w:rsidRPr="003A7E65">
        <w:rPr>
          <w:rFonts w:ascii="Times New Roman MT Std" w:hAnsi="Times New Roman MT Std"/>
        </w:rPr>
        <w:t>teaching of nonresistance</w:t>
      </w:r>
      <w:r w:rsidR="00556495" w:rsidRPr="003A7E65">
        <w:rPr>
          <w:rFonts w:ascii="Times New Roman MT Std" w:hAnsi="Times New Roman MT Std"/>
        </w:rPr>
        <w:t xml:space="preserve"> was quickly dropped</w:t>
      </w:r>
      <w:r w:rsidR="009030EF" w:rsidRPr="003A7E65">
        <w:rPr>
          <w:rFonts w:ascii="Times New Roman MT Std" w:hAnsi="Times New Roman MT Std"/>
        </w:rPr>
        <w:t>.</w:t>
      </w:r>
      <w:r w:rsidR="0030260F" w:rsidRPr="003A7E65">
        <w:rPr>
          <w:rFonts w:ascii="Times New Roman MT Std" w:hAnsi="Times New Roman MT Std"/>
        </w:rPr>
        <w:t xml:space="preserve"> It is not until centuries later—in the writings of the Waldensians and Anabaptists—that we find Christians again embracing the doctrine of the two kingdoms and nonresistance. So the teachings on these two subjects distinguish the writings of the pre-Nicene church from those of the post-Nicene</w:t>
      </w:r>
      <w:r w:rsidR="00EB06F9" w:rsidRPr="003A7E65">
        <w:rPr>
          <w:rFonts w:ascii="Times New Roman MT Std" w:hAnsi="Times New Roman MT Std"/>
        </w:rPr>
        <w:t xml:space="preserve"> </w:t>
      </w:r>
      <w:r w:rsidR="0030260F" w:rsidRPr="003A7E65">
        <w:rPr>
          <w:rFonts w:ascii="Times New Roman MT Std" w:hAnsi="Times New Roman MT Std"/>
        </w:rPr>
        <w:t xml:space="preserve">state church. </w:t>
      </w:r>
    </w:p>
    <w:p w:rsidR="00093DC6" w:rsidRPr="003A7E65" w:rsidRDefault="00093DC6" w:rsidP="000C03EB">
      <w:pPr>
        <w:rPr>
          <w:rFonts w:ascii="Times New Roman MT Std" w:hAnsi="Times New Roman MT Std"/>
        </w:rPr>
      </w:pPr>
    </w:p>
    <w:p w:rsidR="00093DC6" w:rsidRPr="003A7E65" w:rsidRDefault="00093DC6" w:rsidP="00093DC6">
      <w:pPr>
        <w:rPr>
          <w:rFonts w:ascii="Times New Roman MT Std" w:hAnsi="Times New Roman MT Std"/>
        </w:rPr>
      </w:pPr>
      <w:r w:rsidRPr="003A7E65">
        <w:rPr>
          <w:rFonts w:ascii="Times New Roman MT Std" w:hAnsi="Times New Roman MT Std"/>
        </w:rPr>
        <w:t>For example, Cyprian wrote in the year 250: “Wars are scattered all over the earth with the bloody horror of camps. The whole world is wet with mutual blood. And murder—which is admitted to be a crime in the case of an individual—is called a virtue when it is committed wholesale. Impunity is claimed for the wicked deeds, not because they are guiltless—but because the cruelty is perpetrated on a grand scale!”   5.277.</w:t>
      </w:r>
    </w:p>
    <w:p w:rsidR="00093DC6" w:rsidRPr="003A7E65" w:rsidRDefault="00093DC6" w:rsidP="000C03EB">
      <w:pPr>
        <w:rPr>
          <w:rFonts w:ascii="Times New Roman MT Std" w:hAnsi="Times New Roman MT Std"/>
        </w:rPr>
      </w:pPr>
    </w:p>
    <w:p w:rsidR="000C03EB" w:rsidRPr="003A7E65" w:rsidRDefault="00093DC6" w:rsidP="000C03EB">
      <w:pPr>
        <w:rPr>
          <w:rFonts w:ascii="Times New Roman MT Std" w:hAnsi="Times New Roman MT Std"/>
        </w:rPr>
      </w:pPr>
      <w:r w:rsidRPr="003A7E65">
        <w:rPr>
          <w:rFonts w:ascii="Times New Roman MT Std" w:hAnsi="Times New Roman MT Std"/>
        </w:rPr>
        <w:t>In the early part of the fourth century before Nicaea, Lactantius wrote: “</w:t>
      </w:r>
      <w:r w:rsidR="000C03EB" w:rsidRPr="003A7E65">
        <w:rPr>
          <w:rFonts w:ascii="Times New Roman MT Std" w:hAnsi="Times New Roman MT Std"/>
        </w:rPr>
        <w:t>How can a man be just who hates, who despoils, who puts to death? And those who strive to be serviceable to their country do all these things.</w:t>
      </w:r>
      <w:r w:rsidRPr="003A7E65">
        <w:rPr>
          <w:rFonts w:ascii="Times New Roman MT Std" w:hAnsi="Times New Roman MT Std"/>
        </w:rPr>
        <w:t xml:space="preserve">” </w:t>
      </w:r>
      <w:r w:rsidR="000C03EB" w:rsidRPr="003A7E65">
        <w:rPr>
          <w:rFonts w:ascii="Times New Roman MT Std" w:hAnsi="Times New Roman MT Std"/>
        </w:rPr>
        <w:t xml:space="preserve"> </w:t>
      </w:r>
      <w:r w:rsidR="00EB06F9" w:rsidRPr="003A7E65">
        <w:rPr>
          <w:rFonts w:ascii="Times New Roman MT Std" w:hAnsi="Times New Roman MT Std"/>
        </w:rPr>
        <w:t>ANF</w:t>
      </w:r>
      <w:r w:rsidR="000C03EB" w:rsidRPr="003A7E65">
        <w:rPr>
          <w:rFonts w:ascii="Times New Roman MT Std" w:hAnsi="Times New Roman MT Std"/>
        </w:rPr>
        <w:t xml:space="preserve"> 7.169.</w:t>
      </w:r>
    </w:p>
    <w:p w:rsidR="000C03EB" w:rsidRPr="003A7E65" w:rsidRDefault="000C03EB" w:rsidP="000C03EB">
      <w:pPr>
        <w:rPr>
          <w:rFonts w:ascii="Times New Roman MT Std" w:hAnsi="Times New Roman MT Std"/>
        </w:rPr>
      </w:pPr>
    </w:p>
    <w:p w:rsidR="00435BB1" w:rsidRDefault="00EB06F9" w:rsidP="000C03EB">
      <w:pPr>
        <w:rPr>
          <w:rFonts w:ascii="Times New Roman MT Std" w:hAnsi="Times New Roman MT Std"/>
        </w:rPr>
      </w:pPr>
      <w:r w:rsidRPr="003A7E65">
        <w:rPr>
          <w:rFonts w:ascii="Times New Roman MT Std" w:hAnsi="Times New Roman MT Std"/>
        </w:rPr>
        <w:t>You will not find Christian writers making statements like those after Christianity became the state religion in the fourth century.</w:t>
      </w:r>
      <w:r>
        <w:rPr>
          <w:rFonts w:ascii="Times New Roman MT Std" w:hAnsi="Times New Roman MT Std"/>
        </w:rPr>
        <w:t xml:space="preserve"> </w:t>
      </w:r>
    </w:p>
    <w:p w:rsidR="009B04FD" w:rsidRPr="009B04FD" w:rsidRDefault="009B04FD" w:rsidP="009B04FD">
      <w:pPr>
        <w:jc w:val="center"/>
        <w:rPr>
          <w:rFonts w:ascii="Times New Roman MT Std" w:hAnsi="Times New Roman MT Std"/>
          <w:color w:val="FF0000"/>
        </w:rPr>
      </w:pPr>
      <w:r w:rsidRPr="009B04FD">
        <w:rPr>
          <w:rFonts w:ascii="Times New Roman MT Std" w:hAnsi="Times New Roman MT Std"/>
          <w:color w:val="FF0000"/>
        </w:rPr>
        <w:t xml:space="preserve">End of Track </w:t>
      </w:r>
      <w:r w:rsidR="003A7E65">
        <w:rPr>
          <w:rFonts w:ascii="Times New Roman MT Std" w:hAnsi="Times New Roman MT Std"/>
          <w:color w:val="FF0000"/>
        </w:rPr>
        <w:t>5</w:t>
      </w:r>
    </w:p>
    <w:p w:rsidR="009B04FD" w:rsidRDefault="009B04FD" w:rsidP="00E516F5">
      <w:pPr>
        <w:tabs>
          <w:tab w:val="left" w:pos="540"/>
          <w:tab w:val="left" w:pos="990"/>
          <w:tab w:val="left" w:pos="1440"/>
          <w:tab w:val="left" w:pos="1800"/>
          <w:tab w:val="left" w:pos="2250"/>
        </w:tabs>
      </w:pPr>
      <w:r w:rsidRPr="003D3ECF">
        <w:rPr>
          <w:color w:val="FF0000"/>
        </w:rPr>
        <w:pict>
          <v:rect id="_x0000_i1032" style="width:468pt;height:1.5pt" o:hralign="center" o:hrstd="t" o:hrnoshade="t" o:hr="t" fillcolor="red" stroked="f"/>
        </w:pict>
      </w:r>
    </w:p>
    <w:p w:rsidR="009B04FD" w:rsidRDefault="009B04FD" w:rsidP="000C03EB">
      <w:pPr>
        <w:rPr>
          <w:rFonts w:ascii="Times New Roman MT Std" w:hAnsi="Times New Roman MT Std"/>
        </w:rPr>
      </w:pPr>
    </w:p>
    <w:p w:rsidR="00435BB1" w:rsidRPr="00435BB1" w:rsidRDefault="00435BB1" w:rsidP="000C03EB">
      <w:pPr>
        <w:rPr>
          <w:rFonts w:ascii="Times New Roman MT Std" w:hAnsi="Times New Roman MT Std"/>
          <w:b/>
        </w:rPr>
      </w:pPr>
      <w:r w:rsidRPr="00435BB1">
        <w:rPr>
          <w:rFonts w:ascii="Times New Roman MT Std" w:hAnsi="Times New Roman MT Std"/>
          <w:b/>
        </w:rPr>
        <w:t>Incense and Vestments</w:t>
      </w:r>
    </w:p>
    <w:p w:rsidR="00435BB1" w:rsidRDefault="00435BB1" w:rsidP="000C03EB">
      <w:pPr>
        <w:rPr>
          <w:rFonts w:ascii="Times New Roman MT Std" w:hAnsi="Times New Roman MT Std"/>
        </w:rPr>
      </w:pPr>
    </w:p>
    <w:p w:rsidR="00F11BA5" w:rsidRDefault="00EB06F9" w:rsidP="00435BB1">
      <w:pPr>
        <w:rPr>
          <w:rFonts w:ascii="Times New Roman MT Std" w:hAnsi="Times New Roman MT Std"/>
        </w:rPr>
      </w:pPr>
      <w:r>
        <w:rPr>
          <w:rFonts w:ascii="Times New Roman MT Std" w:hAnsi="Times New Roman MT Std"/>
        </w:rPr>
        <w:t xml:space="preserve">After Christianity became the state religion, </w:t>
      </w:r>
      <w:r w:rsidR="00150409">
        <w:rPr>
          <w:rFonts w:ascii="Times New Roman MT Std" w:hAnsi="Times New Roman MT Std"/>
        </w:rPr>
        <w:t>the institutional church</w:t>
      </w:r>
      <w:r>
        <w:rPr>
          <w:rFonts w:ascii="Times New Roman MT Std" w:hAnsi="Times New Roman MT Std"/>
        </w:rPr>
        <w:t xml:space="preserve"> embraced much of the pomp </w:t>
      </w:r>
      <w:r w:rsidR="00150409">
        <w:rPr>
          <w:rFonts w:ascii="Times New Roman MT Std" w:hAnsi="Times New Roman MT Std"/>
        </w:rPr>
        <w:t xml:space="preserve">and ceremony </w:t>
      </w:r>
      <w:r>
        <w:rPr>
          <w:rFonts w:ascii="Times New Roman MT Std" w:hAnsi="Times New Roman MT Std"/>
        </w:rPr>
        <w:t xml:space="preserve">that had </w:t>
      </w:r>
      <w:r w:rsidR="00435BB1">
        <w:rPr>
          <w:rFonts w:ascii="Times New Roman MT Std" w:hAnsi="Times New Roman MT Std"/>
        </w:rPr>
        <w:t xml:space="preserve">characterized the pagan state religion. The Christian clergy began wearing the distinctive vestments of the Roman patricians. The state built ornate church buildings to worship in, and incense became a part of Sunday worship. </w:t>
      </w:r>
    </w:p>
    <w:p w:rsidR="00F11BA5" w:rsidRDefault="00F11BA5" w:rsidP="00435BB1">
      <w:pPr>
        <w:rPr>
          <w:rFonts w:ascii="Times New Roman MT Std" w:hAnsi="Times New Roman MT Std"/>
        </w:rPr>
      </w:pPr>
    </w:p>
    <w:p w:rsidR="00435BB1" w:rsidRPr="003A7E65" w:rsidRDefault="00093DC6" w:rsidP="00435BB1">
      <w:pPr>
        <w:rPr>
          <w:rFonts w:ascii="Times New Roman MT Std" w:hAnsi="Times New Roman MT Std"/>
        </w:rPr>
      </w:pPr>
      <w:r w:rsidRPr="003A7E65">
        <w:rPr>
          <w:rFonts w:ascii="Times New Roman MT Std" w:hAnsi="Times New Roman MT Std"/>
        </w:rPr>
        <w:t>Yet, the early Christians are very vocal in saying that they do not use incense in their worship</w:t>
      </w:r>
      <w:r w:rsidR="00CC3B13" w:rsidRPr="003A7E65">
        <w:rPr>
          <w:rFonts w:ascii="Times New Roman MT Std" w:hAnsi="Times New Roman MT Std"/>
        </w:rPr>
        <w:t>, and they criticize the special vestments that the pagan priests wear</w:t>
      </w:r>
      <w:r w:rsidR="002633B6" w:rsidRPr="003A7E65">
        <w:rPr>
          <w:rFonts w:ascii="Times New Roman MT Std" w:hAnsi="Times New Roman MT Std"/>
        </w:rPr>
        <w:t xml:space="preserve">, as well as the ornate temples they </w:t>
      </w:r>
      <w:r w:rsidR="002633B6" w:rsidRPr="003A7E65">
        <w:rPr>
          <w:rFonts w:ascii="Times New Roman MT Std" w:hAnsi="Times New Roman MT Std"/>
        </w:rPr>
        <w:lastRenderedPageBreak/>
        <w:t>build to their gods</w:t>
      </w:r>
      <w:r w:rsidR="00CC3B13" w:rsidRPr="003A7E65">
        <w:rPr>
          <w:rFonts w:ascii="Times New Roman MT Std" w:hAnsi="Times New Roman MT Std"/>
        </w:rPr>
        <w:t>. Why would someone in the post-Nicene church who was creating fake copies of early Christian writings make statements like that?</w:t>
      </w:r>
    </w:p>
    <w:p w:rsidR="00CC3B13" w:rsidRPr="00CC3B13" w:rsidRDefault="00CC3B13" w:rsidP="00435BB1">
      <w:pPr>
        <w:rPr>
          <w:rFonts w:ascii="Times New Roman MT Std" w:hAnsi="Times New Roman MT Std"/>
          <w:highlight w:val="yellow"/>
        </w:rPr>
      </w:pPr>
    </w:p>
    <w:p w:rsidR="00CC3B13" w:rsidRPr="003A7E65" w:rsidRDefault="00CC3B13" w:rsidP="00435BB1">
      <w:pPr>
        <w:rPr>
          <w:rFonts w:ascii="Times New Roman MT Std" w:hAnsi="Times New Roman MT Std"/>
        </w:rPr>
      </w:pPr>
      <w:r w:rsidRPr="003A7E65">
        <w:rPr>
          <w:rFonts w:ascii="Times New Roman MT Std" w:hAnsi="Times New Roman MT Std"/>
        </w:rPr>
        <w:t xml:space="preserve">An even bigger change is with regard to oaths. The pre-Nicene Christians are adamant that they don’t take oaths. There are numerous quotations in their writings to that effect. However, once Christianity became the state religion in the fourth century, the prohibition on oaths ended. Augustine said that what Jesus meant is that we shouldn’t </w:t>
      </w:r>
      <w:r w:rsidRPr="003A7E65">
        <w:rPr>
          <w:rFonts w:ascii="Times New Roman MT Std" w:hAnsi="Times New Roman MT Std"/>
          <w:i/>
        </w:rPr>
        <w:t>have to</w:t>
      </w:r>
      <w:r w:rsidRPr="003A7E65">
        <w:rPr>
          <w:rFonts w:ascii="Times New Roman MT Std" w:hAnsi="Times New Roman MT Std"/>
        </w:rPr>
        <w:t xml:space="preserve"> give oaths, but if the officials demand it, then we must comply.</w:t>
      </w:r>
    </w:p>
    <w:p w:rsidR="002633B6" w:rsidRPr="003A7E65" w:rsidRDefault="002633B6" w:rsidP="00435BB1">
      <w:pPr>
        <w:rPr>
          <w:rFonts w:ascii="Times New Roman MT Std" w:hAnsi="Times New Roman MT Std"/>
        </w:rPr>
      </w:pPr>
    </w:p>
    <w:p w:rsidR="002633B6" w:rsidRPr="00CC3B13" w:rsidRDefault="002633B6" w:rsidP="00435BB1">
      <w:pPr>
        <w:rPr>
          <w:rFonts w:ascii="Times New Roman MT Std" w:hAnsi="Times New Roman MT Std"/>
        </w:rPr>
      </w:pPr>
      <w:r w:rsidRPr="003A7E65">
        <w:rPr>
          <w:rFonts w:ascii="Times New Roman MT Std" w:hAnsi="Times New Roman MT Std"/>
        </w:rPr>
        <w:t>So surely if someone were tampering with the early Christian writings, he would have removed all of these passages that were an indictment against post-Nicene Christianity.</w:t>
      </w:r>
    </w:p>
    <w:p w:rsidR="003A7E65" w:rsidRDefault="003A7E65" w:rsidP="000C03EB">
      <w:pPr>
        <w:tabs>
          <w:tab w:val="left" w:pos="-1440"/>
          <w:tab w:val="left" w:pos="-720"/>
          <w:tab w:val="left" w:pos="0"/>
          <w:tab w:val="left" w:pos="49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rFonts w:ascii="Times New Roman MT Std" w:hAnsi="Times New Roman MT Std"/>
          <w:strike/>
        </w:rPr>
      </w:pPr>
    </w:p>
    <w:p w:rsidR="000C03EB" w:rsidRPr="00CC3B13" w:rsidRDefault="000C03EB" w:rsidP="000C03EB">
      <w:pPr>
        <w:tabs>
          <w:tab w:val="left" w:pos="-1440"/>
          <w:tab w:val="left" w:pos="-720"/>
          <w:tab w:val="left" w:pos="0"/>
          <w:tab w:val="left" w:pos="49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rFonts w:ascii="Times New Roman MT Std" w:hAnsi="Times New Roman MT Std"/>
          <w:strike/>
        </w:rPr>
      </w:pPr>
      <w:r w:rsidRPr="00CC3B13">
        <w:rPr>
          <w:rFonts w:ascii="Times New Roman MT Std" w:hAnsi="Times New Roman MT Std"/>
          <w:strike/>
        </w:rPr>
        <w:t xml:space="preserve">You say that we erect no temples to [the gods] and do not worship their images. You say that we do not slay victims in sacrifice and that we do not offer incense and offerings of wine. Well, what greater honor or dignity could we ascribe to them than that we put them in the same position as the Head and Lord of the universe! ...Do we honor </w:t>
      </w:r>
      <w:r w:rsidR="00F95F85" w:rsidRPr="00CC3B13">
        <w:rPr>
          <w:rFonts w:ascii="Times New Roman MT Std" w:hAnsi="Times New Roman MT Std"/>
          <w:strike/>
        </w:rPr>
        <w:t>H</w:t>
      </w:r>
      <w:r w:rsidRPr="00CC3B13">
        <w:rPr>
          <w:rFonts w:ascii="Times New Roman MT Std" w:hAnsi="Times New Roman MT Std"/>
          <w:strike/>
        </w:rPr>
        <w:t>im with shrines and by building temples? Do we slay victims to Him? Do we give Him those other things</w:t>
      </w:r>
      <w:r w:rsidRPr="0077185E">
        <w:rPr>
          <w:rFonts w:ascii="Times New Roman MT Std" w:hAnsi="Times New Roman MT Std"/>
          <w:strike/>
        </w:rPr>
        <w:t xml:space="preserve">? </w:t>
      </w:r>
      <w:r w:rsidR="00F0209B" w:rsidRPr="0077185E">
        <w:rPr>
          <w:rFonts w:ascii="Times New Roman MT Std" w:hAnsi="Times New Roman MT Std"/>
          <w:strike/>
        </w:rPr>
        <w:t>[end quote]</w:t>
      </w:r>
      <w:r w:rsidRPr="00CC3B13">
        <w:rPr>
          <w:rFonts w:ascii="Times New Roman MT Std" w:hAnsi="Times New Roman MT Std"/>
          <w:strike/>
        </w:rPr>
        <w:t xml:space="preserve"> Arnobius (c. 305, E), 6.507. </w:t>
      </w:r>
    </w:p>
    <w:p w:rsidR="000C03EB" w:rsidRPr="00CC3B13" w:rsidRDefault="000C03EB" w:rsidP="000C03EB">
      <w:pPr>
        <w:tabs>
          <w:tab w:val="left" w:pos="-1440"/>
          <w:tab w:val="left" w:pos="-720"/>
          <w:tab w:val="left" w:pos="0"/>
          <w:tab w:val="left" w:pos="49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rFonts w:ascii="Times New Roman MT Std" w:hAnsi="Times New Roman MT Std"/>
          <w:strike/>
        </w:rPr>
      </w:pPr>
    </w:p>
    <w:p w:rsidR="000C03EB" w:rsidRPr="00CC3B13" w:rsidRDefault="000C03EB" w:rsidP="000C03EB">
      <w:pPr>
        <w:tabs>
          <w:tab w:val="left" w:pos="-1440"/>
          <w:tab w:val="left" w:pos="-720"/>
          <w:tab w:val="left" w:pos="0"/>
          <w:tab w:val="left" w:pos="49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rFonts w:ascii="Times New Roman MT Std" w:hAnsi="Times New Roman MT Std"/>
          <w:strike/>
        </w:rPr>
      </w:pPr>
      <w:r w:rsidRPr="00CC3B13">
        <w:rPr>
          <w:rFonts w:ascii="Times New Roman MT Std" w:hAnsi="Times New Roman MT Std"/>
          <w:strike/>
        </w:rPr>
        <w:t xml:space="preserve">With respect to that very incense that you [pagans] use, we ask this of you: from where or at what time did you become acquainted with it? ...For if without incense the performance of a religious service is imperfect, and if a quantity of it is necessary to make the gods gentle and propitious to men, the ancients fell into sin,...for they carelessly neglected to offer it. ...However, if in ancient times neither men nor gods sought for this incense, it is proved that today it is also offered uselessly and in vain. </w:t>
      </w:r>
      <w:r w:rsidR="00F0209B" w:rsidRPr="00CC3B13">
        <w:rPr>
          <w:rFonts w:ascii="Times New Roman MT Std" w:hAnsi="Times New Roman MT Std"/>
          <w:strike/>
        </w:rPr>
        <w:t xml:space="preserve"> </w:t>
      </w:r>
      <w:r w:rsidR="00F0209B" w:rsidRPr="0077185E">
        <w:rPr>
          <w:rFonts w:ascii="Times New Roman MT Std" w:hAnsi="Times New Roman MT Std"/>
          <w:strike/>
        </w:rPr>
        <w:t>[end quote]</w:t>
      </w:r>
      <w:r w:rsidR="00F0209B" w:rsidRPr="00CC3B13">
        <w:rPr>
          <w:rFonts w:ascii="Times New Roman MT Std" w:hAnsi="Times New Roman MT Std"/>
          <w:strike/>
        </w:rPr>
        <w:t xml:space="preserve">  </w:t>
      </w:r>
      <w:r w:rsidRPr="00CC3B13">
        <w:rPr>
          <w:rFonts w:ascii="Times New Roman MT Std" w:hAnsi="Times New Roman MT Std"/>
          <w:strike/>
        </w:rPr>
        <w:t>Arnobius (c. 305, E), 6.528.</w:t>
      </w:r>
    </w:p>
    <w:p w:rsidR="000C03EB" w:rsidRPr="00CC3B13" w:rsidRDefault="000C03EB" w:rsidP="000C03EB">
      <w:pPr>
        <w:rPr>
          <w:rFonts w:ascii="Times New Roman MT Std" w:hAnsi="Times New Roman MT Std"/>
          <w:strike/>
        </w:rPr>
      </w:pPr>
    </w:p>
    <w:p w:rsidR="000C03EB" w:rsidRPr="00CC3B13" w:rsidRDefault="000C03EB" w:rsidP="000C03EB">
      <w:pPr>
        <w:tabs>
          <w:tab w:val="left" w:pos="-1440"/>
          <w:tab w:val="left" w:pos="-720"/>
          <w:tab w:val="left" w:pos="0"/>
          <w:tab w:val="left" w:pos="49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rFonts w:ascii="Times New Roman MT Std" w:hAnsi="Times New Roman MT Std"/>
          <w:strike/>
        </w:rPr>
      </w:pPr>
      <w:r w:rsidRPr="00CC3B13">
        <w:rPr>
          <w:rFonts w:ascii="Times New Roman MT Std" w:hAnsi="Times New Roman MT Std"/>
          <w:strike/>
        </w:rPr>
        <w:t>God, the Creator of the universe, has no need of odors or of blood. These things are the food of devils</w:t>
      </w:r>
      <w:r w:rsidRPr="0077185E">
        <w:rPr>
          <w:rFonts w:ascii="Times New Roman MT Std" w:hAnsi="Times New Roman MT Std"/>
          <w:strike/>
        </w:rPr>
        <w:t xml:space="preserve">. </w:t>
      </w:r>
      <w:r w:rsidR="00F0209B" w:rsidRPr="0077185E">
        <w:rPr>
          <w:rFonts w:ascii="Times New Roman MT Std" w:hAnsi="Times New Roman MT Std"/>
          <w:strike/>
        </w:rPr>
        <w:t xml:space="preserve"> [end quote]</w:t>
      </w:r>
      <w:r w:rsidR="00F0209B" w:rsidRPr="00CC3B13">
        <w:rPr>
          <w:rFonts w:ascii="Times New Roman MT Std" w:hAnsi="Times New Roman MT Std"/>
          <w:strike/>
        </w:rPr>
        <w:t xml:space="preserve">  </w:t>
      </w:r>
      <w:r w:rsidRPr="00CC3B13">
        <w:rPr>
          <w:rFonts w:ascii="Times New Roman MT Std" w:hAnsi="Times New Roman MT Std"/>
          <w:strike/>
        </w:rPr>
        <w:t>Tertullian (c. 212, W), 3.106.</w:t>
      </w:r>
    </w:p>
    <w:p w:rsidR="000C03EB" w:rsidRPr="00CC3B13" w:rsidRDefault="000C03EB" w:rsidP="000C03EB">
      <w:pPr>
        <w:rPr>
          <w:rFonts w:ascii="Times New Roman MT Std" w:hAnsi="Times New Roman MT Std"/>
          <w:strike/>
        </w:rPr>
      </w:pPr>
    </w:p>
    <w:p w:rsidR="000C03EB" w:rsidRPr="0077185E" w:rsidRDefault="000C03EB" w:rsidP="000C03EB">
      <w:pPr>
        <w:rPr>
          <w:rFonts w:ascii="Times New Roman MT Std" w:hAnsi="Times New Roman MT Std"/>
          <w:strike/>
        </w:rPr>
      </w:pPr>
      <w:r w:rsidRPr="00CC3B13">
        <w:rPr>
          <w:rFonts w:ascii="Times New Roman MT Std" w:hAnsi="Times New Roman MT Std"/>
          <w:strike/>
        </w:rPr>
        <w:t xml:space="preserve">Christ shrank back from being made a king. He, in the fullest manner, gave Himself as an example for turning coldly from all the pride and garb, as well of dignity as of power. For, who would rather have used them than the Son of God? ...What kind of purple would bloom from his shoulders? What kind of gold would radiate from His head? However, Christ judged the glory of </w:t>
      </w:r>
      <w:r w:rsidRPr="00CC3B13">
        <w:rPr>
          <w:rFonts w:ascii="Times New Roman MT Std" w:hAnsi="Times New Roman MT Std"/>
          <w:strike/>
        </w:rPr>
        <w:lastRenderedPageBreak/>
        <w:t>the world to be alien both to Himself and to His followers. Therefore, what He was unwilling to accept, He has rejected</w:t>
      </w:r>
      <w:r w:rsidRPr="0077185E">
        <w:rPr>
          <w:rFonts w:ascii="Times New Roman MT Std" w:hAnsi="Times New Roman MT Std"/>
          <w:strike/>
        </w:rPr>
        <w:t xml:space="preserve">. </w:t>
      </w:r>
      <w:r w:rsidR="00F0209B" w:rsidRPr="0077185E">
        <w:rPr>
          <w:rFonts w:ascii="Times New Roman MT Std" w:hAnsi="Times New Roman MT Std"/>
          <w:strike/>
        </w:rPr>
        <w:t xml:space="preserve"> [end quote]  </w:t>
      </w:r>
      <w:r w:rsidRPr="0077185E">
        <w:rPr>
          <w:rFonts w:ascii="Times New Roman MT Std" w:hAnsi="Times New Roman MT Std"/>
          <w:strike/>
        </w:rPr>
        <w:t>Tertullian (c. 200, W), 3.73.</w:t>
      </w:r>
    </w:p>
    <w:p w:rsidR="000C03EB" w:rsidRPr="0077185E" w:rsidRDefault="000C03EB" w:rsidP="000C03EB">
      <w:pPr>
        <w:rPr>
          <w:rFonts w:ascii="Times New Roman MT Std" w:hAnsi="Times New Roman MT Std"/>
          <w:strike/>
        </w:rPr>
      </w:pPr>
    </w:p>
    <w:p w:rsidR="000C03EB" w:rsidRPr="0077185E" w:rsidRDefault="000C03EB" w:rsidP="000C03EB">
      <w:pPr>
        <w:rPr>
          <w:rFonts w:ascii="Times New Roman MT Std" w:hAnsi="Times New Roman MT Std"/>
          <w:strike/>
        </w:rPr>
      </w:pPr>
      <w:r w:rsidRPr="0077185E">
        <w:rPr>
          <w:rFonts w:ascii="Times New Roman MT Std" w:hAnsi="Times New Roman MT Std"/>
          <w:strike/>
        </w:rPr>
        <w:t xml:space="preserve">If anyone thinks that vestments, jewels, and other things that are considered precious [by men] are valued by God, he is altogether ignorant of what God is. </w:t>
      </w:r>
      <w:r w:rsidR="00F0209B" w:rsidRPr="0077185E">
        <w:rPr>
          <w:rFonts w:ascii="Times New Roman MT Std" w:hAnsi="Times New Roman MT Std"/>
          <w:strike/>
        </w:rPr>
        <w:t xml:space="preserve">? [end quote] </w:t>
      </w:r>
      <w:r w:rsidRPr="0077185E">
        <w:rPr>
          <w:rFonts w:ascii="Times New Roman MT Std" w:hAnsi="Times New Roman MT Std"/>
          <w:strike/>
        </w:rPr>
        <w:t xml:space="preserve">Lactantius (c. 304-313, W), 7.192. </w:t>
      </w:r>
    </w:p>
    <w:p w:rsidR="000C03EB" w:rsidRPr="0077185E" w:rsidRDefault="000C03EB" w:rsidP="000C03EB">
      <w:pPr>
        <w:rPr>
          <w:rFonts w:ascii="Times New Roman MT Std" w:hAnsi="Times New Roman MT Std"/>
          <w:strike/>
        </w:rPr>
      </w:pPr>
    </w:p>
    <w:p w:rsidR="000C03EB" w:rsidRPr="00CC3B13" w:rsidRDefault="000C03EB" w:rsidP="000C03EB">
      <w:pPr>
        <w:rPr>
          <w:rFonts w:ascii="Times New Roman MT Std" w:hAnsi="Times New Roman MT Std"/>
          <w:strike/>
        </w:rPr>
      </w:pPr>
      <w:r w:rsidRPr="0077185E">
        <w:rPr>
          <w:rFonts w:ascii="Times New Roman MT Std" w:hAnsi="Times New Roman MT Std"/>
          <w:strike/>
        </w:rPr>
        <w:t xml:space="preserve">The pagans approach [the pagan altars] so that they may gaze upon the gold and look at the brilliancy of polished marble and ivory. They approach so that they can study with unwearied contemplation the garments adorned with precious stones and colors, or cups studded with glittering jewels. </w:t>
      </w:r>
      <w:r w:rsidR="00F0209B" w:rsidRPr="0077185E">
        <w:rPr>
          <w:rFonts w:ascii="Times New Roman MT Std" w:hAnsi="Times New Roman MT Std"/>
          <w:strike/>
        </w:rPr>
        <w:t xml:space="preserve"> [end quote]</w:t>
      </w:r>
      <w:r w:rsidR="00F0209B" w:rsidRPr="00CC3B13">
        <w:rPr>
          <w:rFonts w:ascii="Times New Roman MT Std" w:hAnsi="Times New Roman MT Std"/>
          <w:strike/>
        </w:rPr>
        <w:t xml:space="preserve"> </w:t>
      </w:r>
      <w:r w:rsidRPr="00CC3B13">
        <w:rPr>
          <w:rFonts w:ascii="Times New Roman MT Std" w:hAnsi="Times New Roman MT Std"/>
          <w:strike/>
        </w:rPr>
        <w:t>Lactantius (c. 304-313, W), 7.50.</w:t>
      </w:r>
    </w:p>
    <w:p w:rsidR="000C03EB" w:rsidRDefault="000C03EB" w:rsidP="000C03EB">
      <w:pPr>
        <w:rPr>
          <w:rFonts w:ascii="Times New Roman MT Std" w:hAnsi="Times New Roman MT Std"/>
        </w:rPr>
      </w:pPr>
    </w:p>
    <w:p w:rsidR="00150409" w:rsidRPr="002633B6" w:rsidRDefault="00F0209B" w:rsidP="000C03EB">
      <w:pPr>
        <w:rPr>
          <w:rFonts w:ascii="Times New Roman MT Std" w:hAnsi="Times New Roman MT Std"/>
          <w:strike/>
        </w:rPr>
      </w:pPr>
      <w:r w:rsidRPr="002633B6">
        <w:rPr>
          <w:rFonts w:ascii="Times New Roman MT Std" w:hAnsi="Times New Roman MT Std"/>
          <w:strike/>
        </w:rPr>
        <w:t xml:space="preserve">None of those quotes fit post-Nicene Christianity. </w:t>
      </w:r>
      <w:r w:rsidR="00150409" w:rsidRPr="002633B6">
        <w:rPr>
          <w:rFonts w:ascii="Times New Roman MT Std" w:hAnsi="Times New Roman MT Std"/>
          <w:strike/>
        </w:rPr>
        <w:t>If some post-Nicene Christian</w:t>
      </w:r>
      <w:r w:rsidRPr="002633B6">
        <w:rPr>
          <w:rFonts w:ascii="Times New Roman MT Std" w:hAnsi="Times New Roman MT Std"/>
          <w:strike/>
        </w:rPr>
        <w:t>s</w:t>
      </w:r>
      <w:r w:rsidR="00150409" w:rsidRPr="002633B6">
        <w:rPr>
          <w:rFonts w:ascii="Times New Roman MT Std" w:hAnsi="Times New Roman MT Std"/>
          <w:strike/>
        </w:rPr>
        <w:t xml:space="preserve"> had tampered with the early Christian writings, surely they would have removed those passages we just read.</w:t>
      </w:r>
    </w:p>
    <w:p w:rsidR="002633B6" w:rsidRDefault="002633B6" w:rsidP="000C03EB">
      <w:pPr>
        <w:rPr>
          <w:rFonts w:ascii="Times New Roman MT Std" w:hAnsi="Times New Roman MT Std"/>
        </w:rPr>
      </w:pPr>
    </w:p>
    <w:p w:rsidR="00A35A67" w:rsidRPr="00A35A67" w:rsidRDefault="00A35A67" w:rsidP="00A35A67">
      <w:pPr>
        <w:jc w:val="center"/>
        <w:rPr>
          <w:rFonts w:ascii="Times New Roman MT Std" w:hAnsi="Times New Roman MT Std"/>
          <w:color w:val="FF0000"/>
        </w:rPr>
      </w:pPr>
      <w:r w:rsidRPr="00A35A67">
        <w:rPr>
          <w:rFonts w:ascii="Times New Roman MT Std" w:hAnsi="Times New Roman MT Std"/>
          <w:color w:val="FF0000"/>
        </w:rPr>
        <w:t xml:space="preserve">End of Track </w:t>
      </w:r>
      <w:r w:rsidR="003A7E65">
        <w:rPr>
          <w:rFonts w:ascii="Times New Roman MT Std" w:hAnsi="Times New Roman MT Std"/>
          <w:color w:val="FF0000"/>
        </w:rPr>
        <w:t>6</w:t>
      </w:r>
    </w:p>
    <w:p w:rsidR="00CB1573" w:rsidRDefault="00CB1573" w:rsidP="001B46B4">
      <w:pPr>
        <w:rPr>
          <w:rFonts w:ascii="Times New Roman MT Std" w:hAnsi="Times New Roman MT Std"/>
        </w:rPr>
      </w:pPr>
    </w:p>
    <w:p w:rsidR="00B67DA3" w:rsidRDefault="00B67DA3" w:rsidP="004E605C">
      <w:pPr>
        <w:tabs>
          <w:tab w:val="left" w:pos="540"/>
          <w:tab w:val="left" w:pos="990"/>
          <w:tab w:val="left" w:pos="1440"/>
          <w:tab w:val="left" w:pos="1800"/>
          <w:tab w:val="left" w:pos="2250"/>
        </w:tabs>
      </w:pPr>
      <w:r w:rsidRPr="003D3ECF">
        <w:rPr>
          <w:color w:val="FF0000"/>
        </w:rPr>
        <w:pict>
          <v:rect id="_x0000_i1030" style="width:468pt;height:1.5pt" o:hralign="center" o:hrstd="t" o:hrnoshade="t" o:hr="t" fillcolor="red" stroked="f"/>
        </w:pict>
      </w:r>
    </w:p>
    <w:p w:rsidR="00B67DA3" w:rsidRPr="007D577C" w:rsidRDefault="00B67DA3" w:rsidP="001B46B4">
      <w:pPr>
        <w:rPr>
          <w:rFonts w:ascii="Times New Roman MT Std" w:hAnsi="Times New Roman MT Std"/>
        </w:rPr>
      </w:pPr>
    </w:p>
    <w:p w:rsidR="005507DC" w:rsidRPr="007D577C" w:rsidRDefault="005507DC" w:rsidP="005507DC">
      <w:pPr>
        <w:jc w:val="center"/>
        <w:rPr>
          <w:rFonts w:ascii="Times New Roman MT Std" w:hAnsi="Times New Roman MT Std"/>
          <w:sz w:val="32"/>
          <w:szCs w:val="32"/>
          <w:u w:val="single"/>
        </w:rPr>
      </w:pPr>
      <w:r w:rsidRPr="007D577C">
        <w:rPr>
          <w:rFonts w:ascii="Times New Roman MT Std" w:hAnsi="Times New Roman MT Std"/>
          <w:sz w:val="32"/>
          <w:szCs w:val="32"/>
          <w:u w:val="single"/>
        </w:rPr>
        <w:t xml:space="preserve">IV. </w:t>
      </w:r>
      <w:r w:rsidR="00CB1573" w:rsidRPr="007D577C">
        <w:rPr>
          <w:rFonts w:ascii="Times New Roman MT Std" w:hAnsi="Times New Roman MT Std"/>
          <w:sz w:val="32"/>
          <w:szCs w:val="32"/>
          <w:u w:val="single"/>
        </w:rPr>
        <w:t>Option</w:t>
      </w:r>
      <w:r w:rsidRPr="007D577C">
        <w:rPr>
          <w:rFonts w:ascii="Times New Roman MT Std" w:hAnsi="Times New Roman MT Std"/>
          <w:sz w:val="32"/>
          <w:szCs w:val="32"/>
          <w:u w:val="single"/>
        </w:rPr>
        <w:t>s</w:t>
      </w:r>
      <w:r w:rsidR="00CB1573" w:rsidRPr="007D577C">
        <w:rPr>
          <w:rFonts w:ascii="Times New Roman MT Std" w:hAnsi="Times New Roman MT Std"/>
          <w:sz w:val="32"/>
          <w:szCs w:val="32"/>
          <w:u w:val="single"/>
        </w:rPr>
        <w:t xml:space="preserve">: </w:t>
      </w:r>
      <w:r w:rsidRPr="007D577C">
        <w:rPr>
          <w:rFonts w:ascii="Times New Roman MT Std" w:hAnsi="Times New Roman MT Std"/>
          <w:sz w:val="32"/>
          <w:szCs w:val="32"/>
          <w:u w:val="single"/>
        </w:rPr>
        <w:t>Tamper With, Ignore, or Destroy</w:t>
      </w:r>
    </w:p>
    <w:p w:rsidR="00CB1573" w:rsidRPr="007D577C" w:rsidRDefault="005507DC" w:rsidP="001B46B4">
      <w:pPr>
        <w:rPr>
          <w:rFonts w:ascii="Times New Roman MT Std" w:hAnsi="Times New Roman MT Std"/>
        </w:rPr>
      </w:pPr>
      <w:r w:rsidRPr="007D577C">
        <w:rPr>
          <w:rFonts w:ascii="Times New Roman MT Std" w:hAnsi="Times New Roman MT Std"/>
        </w:rPr>
        <w:tab/>
      </w:r>
    </w:p>
    <w:p w:rsidR="009231DB" w:rsidRDefault="00553B3C" w:rsidP="001B46B4">
      <w:pPr>
        <w:rPr>
          <w:rFonts w:ascii="Times New Roman MT Std" w:hAnsi="Times New Roman MT Std"/>
        </w:rPr>
      </w:pPr>
      <w:r>
        <w:rPr>
          <w:rFonts w:ascii="Times New Roman MT Std" w:hAnsi="Times New Roman MT Std"/>
        </w:rPr>
        <w:t xml:space="preserve">Inasmuch as things began rapidly changing after Nicaea, the fourth century church was left in an embarrassing situation with regards to the pre-Nicene writings. What do they do with them? </w:t>
      </w:r>
      <w:r w:rsidR="009231DB">
        <w:rPr>
          <w:rFonts w:ascii="Times New Roman MT Std" w:hAnsi="Times New Roman MT Std"/>
        </w:rPr>
        <w:t xml:space="preserve">The </w:t>
      </w:r>
      <w:r w:rsidR="00150409">
        <w:rPr>
          <w:rFonts w:ascii="Times New Roman MT Std" w:hAnsi="Times New Roman MT Std"/>
        </w:rPr>
        <w:t xml:space="preserve">dilemma was that the </w:t>
      </w:r>
      <w:r w:rsidR="009231DB">
        <w:rPr>
          <w:rFonts w:ascii="Times New Roman MT Std" w:hAnsi="Times New Roman MT Std"/>
        </w:rPr>
        <w:t xml:space="preserve">post-Nicene church was </w:t>
      </w:r>
      <w:r w:rsidR="009231DB" w:rsidRPr="00150409">
        <w:rPr>
          <w:rFonts w:ascii="Times New Roman MT Std" w:hAnsi="Times New Roman MT Std"/>
          <w:i/>
        </w:rPr>
        <w:t>claiming</w:t>
      </w:r>
      <w:r w:rsidR="009231DB">
        <w:rPr>
          <w:rFonts w:ascii="Times New Roman MT Std" w:hAnsi="Times New Roman MT Std"/>
        </w:rPr>
        <w:t xml:space="preserve"> that it was teaching “</w:t>
      </w:r>
      <w:r w:rsidR="009231DB" w:rsidRPr="009231DB">
        <w:rPr>
          <w:rFonts w:ascii="Times New Roman MT Std" w:hAnsi="Times New Roman MT Std"/>
        </w:rPr>
        <w:t>the faith which was once for all delivered to the saints</w:t>
      </w:r>
      <w:r w:rsidR="009231DB">
        <w:rPr>
          <w:rFonts w:ascii="Times New Roman MT Std" w:hAnsi="Times New Roman MT Std"/>
        </w:rPr>
        <w:t>” (</w:t>
      </w:r>
      <w:r w:rsidR="009231DB" w:rsidRPr="009231DB">
        <w:rPr>
          <w:rFonts w:ascii="Times New Roman MT Std" w:hAnsi="Times New Roman MT Std"/>
        </w:rPr>
        <w:t>Jude 1:3</w:t>
      </w:r>
      <w:r w:rsidR="009231DB">
        <w:rPr>
          <w:rFonts w:ascii="Times New Roman MT Std" w:hAnsi="Times New Roman MT Std"/>
        </w:rPr>
        <w:t>). So it could hardly launch a public campaign to locate and destroy all pre-Nicene writings. That would have made it obvious that the post-Nicene church was changing the original faith.</w:t>
      </w:r>
    </w:p>
    <w:p w:rsidR="009231DB" w:rsidRDefault="009231DB" w:rsidP="001B46B4">
      <w:pPr>
        <w:rPr>
          <w:rFonts w:ascii="Times New Roman MT Std" w:hAnsi="Times New Roman MT Std"/>
        </w:rPr>
      </w:pPr>
    </w:p>
    <w:p w:rsidR="00C13909" w:rsidRPr="00C13909" w:rsidRDefault="00037796" w:rsidP="00C13909">
      <w:pPr>
        <w:rPr>
          <w:rFonts w:ascii="Times New Roman MT Std" w:hAnsi="Times New Roman MT Std"/>
        </w:rPr>
      </w:pPr>
      <w:r>
        <w:rPr>
          <w:rFonts w:ascii="Times New Roman MT Std" w:hAnsi="Times New Roman MT Std"/>
        </w:rPr>
        <w:t xml:space="preserve">Yet, anyone who read the pre-Nicene writings would be able see that the faith was changing. So what was the way out? The way out was to claim that although the church was upholding the faith that had always been taught, God was now giving the church </w:t>
      </w:r>
      <w:r w:rsidRPr="00B67DA3">
        <w:rPr>
          <w:rFonts w:ascii="Times New Roman MT Std" w:hAnsi="Times New Roman MT Std"/>
          <w:i/>
        </w:rPr>
        <w:t>new light</w:t>
      </w:r>
      <w:r>
        <w:rPr>
          <w:rFonts w:ascii="Times New Roman MT Std" w:hAnsi="Times New Roman MT Std"/>
        </w:rPr>
        <w:t xml:space="preserve">. With Constantine, God was ushering in a new era. </w:t>
      </w:r>
      <w:r w:rsidR="00C13909">
        <w:rPr>
          <w:rFonts w:ascii="Times New Roman MT Std" w:hAnsi="Times New Roman MT Std"/>
        </w:rPr>
        <w:t>The prophecy of Revelation had now been fulfilled: “</w:t>
      </w:r>
      <w:r w:rsidR="00C13909" w:rsidRPr="00C13909">
        <w:rPr>
          <w:rFonts w:ascii="Times New Roman MT Std" w:hAnsi="Times New Roman MT Std"/>
        </w:rPr>
        <w:t xml:space="preserve">The </w:t>
      </w:r>
      <w:bookmarkStart w:id="3" w:name="32136x15"/>
      <w:bookmarkEnd w:id="3"/>
      <w:r w:rsidR="00C13909" w:rsidRPr="00C13909">
        <w:rPr>
          <w:rFonts w:ascii="Times New Roman MT Std" w:hAnsi="Times New Roman MT Std"/>
        </w:rPr>
        <w:t xml:space="preserve">kingdoms of this world have become </w:t>
      </w:r>
      <w:r w:rsidR="00C13909" w:rsidRPr="00C13909">
        <w:rPr>
          <w:rFonts w:ascii="Times New Roman MT Std" w:hAnsi="Times New Roman MT Std"/>
          <w:iCs/>
        </w:rPr>
        <w:t xml:space="preserve">the </w:t>
      </w:r>
      <w:bookmarkStart w:id="4" w:name="32136x32"/>
      <w:bookmarkEnd w:id="4"/>
      <w:r w:rsidR="00C13909" w:rsidRPr="00C13909">
        <w:rPr>
          <w:rFonts w:ascii="Times New Roman MT Std" w:hAnsi="Times New Roman MT Std"/>
          <w:iCs/>
        </w:rPr>
        <w:t>kingdoms</w:t>
      </w:r>
      <w:r w:rsidR="00C13909" w:rsidRPr="00C13909">
        <w:rPr>
          <w:rFonts w:ascii="Times New Roman MT Std" w:hAnsi="Times New Roman MT Std"/>
        </w:rPr>
        <w:t xml:space="preserve"> of our Lord and of His Christ, and He shall reign forever </w:t>
      </w:r>
      <w:r w:rsidR="00C13909" w:rsidRPr="00C13909">
        <w:rPr>
          <w:rFonts w:ascii="Times New Roman MT Std" w:hAnsi="Times New Roman MT Std"/>
        </w:rPr>
        <w:lastRenderedPageBreak/>
        <w:t>and ever!</w:t>
      </w:r>
      <w:r w:rsidR="00C13909">
        <w:rPr>
          <w:rFonts w:ascii="Times New Roman MT Std" w:hAnsi="Times New Roman MT Std"/>
        </w:rPr>
        <w:t>” (</w:t>
      </w:r>
      <w:r w:rsidR="00C13909" w:rsidRPr="00C13909">
        <w:rPr>
          <w:rFonts w:ascii="Times New Roman MT Std" w:hAnsi="Times New Roman MT Std"/>
        </w:rPr>
        <w:t>Rev 11:15</w:t>
      </w:r>
      <w:r w:rsidR="00C13909">
        <w:rPr>
          <w:rFonts w:ascii="Times New Roman MT Std" w:hAnsi="Times New Roman MT Std"/>
        </w:rPr>
        <w:t>). The church proclaimed that the creed ushered in at Nicaea was inspired of God and stood on the same level as Scripture.</w:t>
      </w:r>
    </w:p>
    <w:p w:rsidR="00037796" w:rsidRDefault="00037796" w:rsidP="00037796">
      <w:pPr>
        <w:rPr>
          <w:rFonts w:ascii="Times New Roman MT Std" w:hAnsi="Times New Roman MT Std"/>
        </w:rPr>
      </w:pPr>
      <w:r>
        <w:rPr>
          <w:rFonts w:ascii="Times New Roman MT Std" w:hAnsi="Times New Roman MT Std"/>
        </w:rPr>
        <w:t xml:space="preserve"> </w:t>
      </w:r>
    </w:p>
    <w:p w:rsidR="009231DB" w:rsidRDefault="00C13909" w:rsidP="001B46B4">
      <w:pPr>
        <w:rPr>
          <w:rFonts w:ascii="Times New Roman MT Std" w:hAnsi="Times New Roman MT Std"/>
        </w:rPr>
      </w:pPr>
      <w:r>
        <w:rPr>
          <w:rFonts w:ascii="Times New Roman MT Std" w:hAnsi="Times New Roman MT Std"/>
        </w:rPr>
        <w:t>This enabled the church to maintain that it was upholding the original, apostolic faith while ignoring the pre-Nicene writings. The post-Nicene church said that the early Christians didn’t have the full understanding of the faith that G</w:t>
      </w:r>
      <w:r w:rsidR="008374BF">
        <w:rPr>
          <w:rFonts w:ascii="Times New Roman MT Std" w:hAnsi="Times New Roman MT Std"/>
        </w:rPr>
        <w:t xml:space="preserve">od had granted the church in this new era. At the same time, they weren’t heretics. They simply didn’t have the full light that God gave in later centuries. Taking that position was bad for Christianity, but it was good for the integrity of the pre-Nicene writings. There was no need to alter them. </w:t>
      </w:r>
      <w:r w:rsidR="00B67DA3">
        <w:rPr>
          <w:rFonts w:ascii="Times New Roman MT Std" w:hAnsi="Times New Roman MT Std"/>
        </w:rPr>
        <w:t>The church could s</w:t>
      </w:r>
      <w:r w:rsidR="008374BF">
        <w:rPr>
          <w:rFonts w:ascii="Times New Roman MT Std" w:hAnsi="Times New Roman MT Std"/>
        </w:rPr>
        <w:t xml:space="preserve">imply ignore them, or </w:t>
      </w:r>
      <w:r w:rsidR="00B67DA3">
        <w:rPr>
          <w:rFonts w:ascii="Times New Roman MT Std" w:hAnsi="Times New Roman MT Std"/>
        </w:rPr>
        <w:t xml:space="preserve">else </w:t>
      </w:r>
      <w:r w:rsidR="008374BF">
        <w:rPr>
          <w:rFonts w:ascii="Times New Roman MT Std" w:hAnsi="Times New Roman MT Std"/>
        </w:rPr>
        <w:t xml:space="preserve">brush </w:t>
      </w:r>
      <w:r w:rsidR="00EA5E02">
        <w:rPr>
          <w:rFonts w:ascii="Times New Roman MT Std" w:hAnsi="Times New Roman MT Std"/>
        </w:rPr>
        <w:t xml:space="preserve">off </w:t>
      </w:r>
      <w:r w:rsidR="008374BF">
        <w:rPr>
          <w:rFonts w:ascii="Times New Roman MT Std" w:hAnsi="Times New Roman MT Std"/>
        </w:rPr>
        <w:t>the</w:t>
      </w:r>
      <w:r w:rsidR="00EA5E02">
        <w:rPr>
          <w:rFonts w:ascii="Times New Roman MT Std" w:hAnsi="Times New Roman MT Std"/>
        </w:rPr>
        <w:t xml:space="preserve"> pre-Nicene writers</w:t>
      </w:r>
      <w:r w:rsidR="008374BF">
        <w:rPr>
          <w:rFonts w:ascii="Times New Roman MT Std" w:hAnsi="Times New Roman MT Std"/>
        </w:rPr>
        <w:t xml:space="preserve"> as being not fully enlightened.</w:t>
      </w:r>
    </w:p>
    <w:p w:rsidR="009231DB" w:rsidRDefault="009231DB" w:rsidP="001B46B4">
      <w:pPr>
        <w:rPr>
          <w:rFonts w:ascii="Times New Roman MT Std" w:hAnsi="Times New Roman MT Std"/>
        </w:rPr>
      </w:pPr>
    </w:p>
    <w:p w:rsidR="00CB1573" w:rsidRDefault="00EA5E02" w:rsidP="001B46B4">
      <w:pPr>
        <w:rPr>
          <w:rFonts w:ascii="Times New Roman MT Std" w:hAnsi="Times New Roman MT Std"/>
        </w:rPr>
      </w:pPr>
      <w:r>
        <w:rPr>
          <w:rFonts w:ascii="Times New Roman MT Std" w:hAnsi="Times New Roman MT Std"/>
        </w:rPr>
        <w:t xml:space="preserve">It’s for that reason why the Roman Catholics and Eastern Orthodox do not include any </w:t>
      </w:r>
      <w:r w:rsidR="00B67DA3">
        <w:rPr>
          <w:rFonts w:ascii="Times New Roman MT Std" w:hAnsi="Times New Roman MT Std"/>
        </w:rPr>
        <w:t xml:space="preserve">pre-Nicene </w:t>
      </w:r>
      <w:r>
        <w:rPr>
          <w:rFonts w:ascii="Times New Roman MT Std" w:hAnsi="Times New Roman MT Std"/>
        </w:rPr>
        <w:t>Christians among the</w:t>
      </w:r>
      <w:r w:rsidR="003E2003">
        <w:rPr>
          <w:rFonts w:ascii="Times New Roman MT Std" w:hAnsi="Times New Roman MT Std"/>
        </w:rPr>
        <w:t>ir</w:t>
      </w:r>
      <w:r>
        <w:rPr>
          <w:rFonts w:ascii="Times New Roman MT Std" w:hAnsi="Times New Roman MT Std"/>
        </w:rPr>
        <w:t xml:space="preserve"> great church fathers. </w:t>
      </w:r>
      <w:r w:rsidR="00F54097" w:rsidRPr="007D577C">
        <w:rPr>
          <w:rFonts w:ascii="Times New Roman MT Std" w:hAnsi="Times New Roman MT Std"/>
        </w:rPr>
        <w:t xml:space="preserve">Instead, the </w:t>
      </w:r>
      <w:r w:rsidR="00CB77CF" w:rsidRPr="007D577C">
        <w:rPr>
          <w:rFonts w:ascii="Times New Roman MT Std" w:hAnsi="Times New Roman MT Std"/>
        </w:rPr>
        <w:t xml:space="preserve">great </w:t>
      </w:r>
      <w:r>
        <w:rPr>
          <w:rFonts w:ascii="Times New Roman MT Std" w:hAnsi="Times New Roman MT Std"/>
        </w:rPr>
        <w:t xml:space="preserve">early </w:t>
      </w:r>
      <w:r w:rsidR="00CB77CF" w:rsidRPr="007D577C">
        <w:rPr>
          <w:rFonts w:ascii="Times New Roman MT Std" w:hAnsi="Times New Roman MT Std"/>
        </w:rPr>
        <w:t xml:space="preserve">church fathers </w:t>
      </w:r>
      <w:r>
        <w:rPr>
          <w:rFonts w:ascii="Times New Roman MT Std" w:hAnsi="Times New Roman MT Std"/>
        </w:rPr>
        <w:t>for</w:t>
      </w:r>
      <w:r w:rsidR="00CB77CF" w:rsidRPr="007D577C">
        <w:rPr>
          <w:rFonts w:ascii="Times New Roman MT Std" w:hAnsi="Times New Roman MT Std"/>
        </w:rPr>
        <w:t xml:space="preserve"> the Roman Catholic Church </w:t>
      </w:r>
      <w:r w:rsidR="00F54097" w:rsidRPr="007D577C">
        <w:rPr>
          <w:rFonts w:ascii="Times New Roman MT Std" w:hAnsi="Times New Roman MT Std"/>
        </w:rPr>
        <w:t xml:space="preserve">are </w:t>
      </w:r>
      <w:r w:rsidR="00CB77CF" w:rsidRPr="007D577C">
        <w:rPr>
          <w:rFonts w:ascii="Times New Roman MT Std" w:hAnsi="Times New Roman MT Std"/>
        </w:rPr>
        <w:t xml:space="preserve">Athanasius, Ambrose, </w:t>
      </w:r>
      <w:r w:rsidR="00153646">
        <w:rPr>
          <w:rFonts w:ascii="Times New Roman MT Std" w:hAnsi="Times New Roman MT Std"/>
        </w:rPr>
        <w:t>and Augustine.</w:t>
      </w:r>
      <w:r w:rsidR="00F54097" w:rsidRPr="007D577C">
        <w:rPr>
          <w:rFonts w:ascii="Times New Roman MT Std" w:hAnsi="Times New Roman MT Std"/>
        </w:rPr>
        <w:t xml:space="preserve"> </w:t>
      </w:r>
      <w:r w:rsidR="00CB77CF" w:rsidRPr="007D577C">
        <w:rPr>
          <w:rFonts w:ascii="Times New Roman MT Std" w:hAnsi="Times New Roman MT Std"/>
        </w:rPr>
        <w:t>For the Eastern Orthodox Church</w:t>
      </w:r>
      <w:r w:rsidR="00F54097" w:rsidRPr="007D577C">
        <w:rPr>
          <w:rFonts w:ascii="Times New Roman MT Std" w:hAnsi="Times New Roman MT Std"/>
        </w:rPr>
        <w:t xml:space="preserve">, </w:t>
      </w:r>
      <w:r w:rsidR="00CB77CF" w:rsidRPr="007D577C">
        <w:rPr>
          <w:rFonts w:ascii="Times New Roman MT Std" w:hAnsi="Times New Roman MT Std"/>
        </w:rPr>
        <w:t>the</w:t>
      </w:r>
      <w:r w:rsidR="00153646">
        <w:rPr>
          <w:rFonts w:ascii="Times New Roman MT Std" w:hAnsi="Times New Roman MT Std"/>
        </w:rPr>
        <w:t xml:space="preserve"> great fathers</w:t>
      </w:r>
      <w:r w:rsidR="00CB77CF" w:rsidRPr="007D577C">
        <w:rPr>
          <w:rFonts w:ascii="Times New Roman MT Std" w:hAnsi="Times New Roman MT Std"/>
        </w:rPr>
        <w:t xml:space="preserve"> are </w:t>
      </w:r>
      <w:r w:rsidR="00F54097" w:rsidRPr="007D577C">
        <w:rPr>
          <w:rFonts w:ascii="Times New Roman MT Std" w:hAnsi="Times New Roman MT Std"/>
        </w:rPr>
        <w:t>Basil, Gregory of Nazianzus, and John Chrysostom</w:t>
      </w:r>
      <w:r>
        <w:rPr>
          <w:rFonts w:ascii="Times New Roman MT Std" w:hAnsi="Times New Roman MT Std"/>
        </w:rPr>
        <w:t xml:space="preserve">. </w:t>
      </w:r>
      <w:r w:rsidR="00CB77CF" w:rsidRPr="007D577C">
        <w:rPr>
          <w:rFonts w:ascii="Times New Roman MT Std" w:hAnsi="Times New Roman MT Std"/>
        </w:rPr>
        <w:t xml:space="preserve">The great church father of the Coptic Church </w:t>
      </w:r>
      <w:r>
        <w:rPr>
          <w:rFonts w:ascii="Times New Roman MT Std" w:hAnsi="Times New Roman MT Std"/>
        </w:rPr>
        <w:t>is</w:t>
      </w:r>
      <w:r w:rsidR="00CB77CF" w:rsidRPr="007D577C">
        <w:rPr>
          <w:rFonts w:ascii="Times New Roman MT Std" w:hAnsi="Times New Roman MT Std"/>
        </w:rPr>
        <w:t xml:space="preserve"> Athanasius</w:t>
      </w:r>
      <w:r>
        <w:rPr>
          <w:rFonts w:ascii="Times New Roman MT Std" w:hAnsi="Times New Roman MT Std"/>
        </w:rPr>
        <w:t xml:space="preserve">. </w:t>
      </w:r>
      <w:r w:rsidR="00153646">
        <w:rPr>
          <w:rFonts w:ascii="Times New Roman MT Std" w:hAnsi="Times New Roman MT Std"/>
        </w:rPr>
        <w:t>All of these men were post-Nicene church leaders.</w:t>
      </w:r>
    </w:p>
    <w:p w:rsidR="00153646" w:rsidRDefault="00153646" w:rsidP="001B46B4">
      <w:pPr>
        <w:rPr>
          <w:rFonts w:ascii="Times New Roman MT Std" w:hAnsi="Times New Roman MT Std"/>
        </w:rPr>
      </w:pPr>
    </w:p>
    <w:p w:rsidR="00153646" w:rsidRDefault="00153646" w:rsidP="001B46B4">
      <w:pPr>
        <w:rPr>
          <w:rFonts w:ascii="Times New Roman MT Std" w:hAnsi="Times New Roman MT Std"/>
        </w:rPr>
      </w:pPr>
      <w:r>
        <w:rPr>
          <w:rFonts w:ascii="Times New Roman MT Std" w:hAnsi="Times New Roman MT Std"/>
        </w:rPr>
        <w:t>Please don’t misunderstand me. All of those churches would refer to the pre-Nicene writers as “church fathers</w:t>
      </w:r>
      <w:r w:rsidR="002A16A6">
        <w:rPr>
          <w:rFonts w:ascii="Times New Roman MT Std" w:hAnsi="Times New Roman MT Std"/>
        </w:rPr>
        <w:t>,</w:t>
      </w:r>
      <w:r>
        <w:rPr>
          <w:rFonts w:ascii="Times New Roman MT Std" w:hAnsi="Times New Roman MT Std"/>
        </w:rPr>
        <w:t xml:space="preserve">” and they all quote from them. It’s just that when the post-Nicene fathers contradict the pre-Nicene fathers, </w:t>
      </w:r>
      <w:r w:rsidR="003E2003">
        <w:rPr>
          <w:rFonts w:ascii="Times New Roman MT Std" w:hAnsi="Times New Roman MT Std"/>
        </w:rPr>
        <w:t xml:space="preserve">the church views </w:t>
      </w:r>
      <w:r>
        <w:rPr>
          <w:rFonts w:ascii="Times New Roman MT Std" w:hAnsi="Times New Roman MT Std"/>
        </w:rPr>
        <w:t xml:space="preserve">the post-Nicene fathers </w:t>
      </w:r>
      <w:r w:rsidR="003E2003">
        <w:rPr>
          <w:rFonts w:ascii="Times New Roman MT Std" w:hAnsi="Times New Roman MT Std"/>
        </w:rPr>
        <w:t>as having</w:t>
      </w:r>
      <w:r>
        <w:rPr>
          <w:rFonts w:ascii="Times New Roman MT Std" w:hAnsi="Times New Roman MT Std"/>
        </w:rPr>
        <w:t xml:space="preserve"> it correct. Th</w:t>
      </w:r>
      <w:r w:rsidR="003E2003">
        <w:rPr>
          <w:rFonts w:ascii="Times New Roman MT Std" w:hAnsi="Times New Roman MT Std"/>
        </w:rPr>
        <w:t>at’s because th</w:t>
      </w:r>
      <w:r>
        <w:rPr>
          <w:rFonts w:ascii="Times New Roman MT Std" w:hAnsi="Times New Roman MT Std"/>
        </w:rPr>
        <w:t>e post-Nicene fathers had more light.</w:t>
      </w:r>
    </w:p>
    <w:p w:rsidR="00C14674" w:rsidRDefault="00C14674" w:rsidP="001B46B4">
      <w:pPr>
        <w:rPr>
          <w:rFonts w:ascii="Times New Roman MT Std" w:hAnsi="Times New Roman MT Std"/>
        </w:rPr>
      </w:pPr>
    </w:p>
    <w:p w:rsidR="00153646" w:rsidRDefault="00C14674" w:rsidP="001B46B4">
      <w:pPr>
        <w:rPr>
          <w:rFonts w:ascii="Times New Roman MT Std" w:hAnsi="Times New Roman MT Std"/>
        </w:rPr>
      </w:pPr>
      <w:r>
        <w:rPr>
          <w:rFonts w:ascii="Times New Roman MT Std" w:hAnsi="Times New Roman MT Std"/>
        </w:rPr>
        <w:t xml:space="preserve">The Reformers didn’t change any of this. Their doctrines didn’t fit the early Christians either. </w:t>
      </w:r>
      <w:r w:rsidR="002A16A6">
        <w:rPr>
          <w:rFonts w:ascii="Times New Roman MT Std" w:hAnsi="Times New Roman MT Std"/>
        </w:rPr>
        <w:t xml:space="preserve">In fact, in many respects, their gospel was further from the early Christians than that of the Roman Catholics. </w:t>
      </w:r>
      <w:r>
        <w:rPr>
          <w:rFonts w:ascii="Times New Roman MT Std" w:hAnsi="Times New Roman MT Std"/>
        </w:rPr>
        <w:t xml:space="preserve">So they followed the same path taken by the Catholic and Orthodox churches: The early Christians were well-meaning but “primitive” in their understanding of Scripture. </w:t>
      </w:r>
      <w:r w:rsidR="003E2003">
        <w:rPr>
          <w:rFonts w:ascii="Times New Roman MT Std" w:hAnsi="Times New Roman MT Std"/>
        </w:rPr>
        <w:t xml:space="preserve">Augustine understood </w:t>
      </w:r>
      <w:r>
        <w:rPr>
          <w:rFonts w:ascii="Times New Roman MT Std" w:hAnsi="Times New Roman MT Std"/>
        </w:rPr>
        <w:t xml:space="preserve">the Scriptures better than did the </w:t>
      </w:r>
      <w:r w:rsidR="003E2003">
        <w:rPr>
          <w:rFonts w:ascii="Times New Roman MT Std" w:hAnsi="Times New Roman MT Std"/>
        </w:rPr>
        <w:t>pre-Nicene</w:t>
      </w:r>
      <w:r>
        <w:rPr>
          <w:rFonts w:ascii="Times New Roman MT Std" w:hAnsi="Times New Roman MT Std"/>
        </w:rPr>
        <w:t xml:space="preserve"> Chri</w:t>
      </w:r>
      <w:r w:rsidR="003E2003">
        <w:rPr>
          <w:rFonts w:ascii="Times New Roman MT Std" w:hAnsi="Times New Roman MT Std"/>
        </w:rPr>
        <w:t>stians, and the Reformers understood the Bible better than Augustine.</w:t>
      </w:r>
    </w:p>
    <w:p w:rsidR="002A16A6" w:rsidRDefault="002A16A6" w:rsidP="001B46B4">
      <w:pPr>
        <w:rPr>
          <w:rFonts w:ascii="Times New Roman MT Std" w:hAnsi="Times New Roman MT Std"/>
        </w:rPr>
      </w:pPr>
    </w:p>
    <w:p w:rsidR="002A16A6" w:rsidRDefault="002A16A6" w:rsidP="001B46B4">
      <w:pPr>
        <w:rPr>
          <w:rFonts w:ascii="Times New Roman MT Std" w:hAnsi="Times New Roman MT Std"/>
        </w:rPr>
      </w:pPr>
      <w:r>
        <w:rPr>
          <w:rFonts w:ascii="Times New Roman MT Std" w:hAnsi="Times New Roman MT Std"/>
        </w:rPr>
        <w:t xml:space="preserve">And that’s still the narrative being put forward today. </w:t>
      </w:r>
      <w:r>
        <w:rPr>
          <w:rFonts w:ascii="Times New Roman MT Std" w:hAnsi="Times New Roman MT Std"/>
          <w:i/>
        </w:rPr>
        <w:t>Every</w:t>
      </w:r>
      <w:r>
        <w:rPr>
          <w:rFonts w:ascii="Times New Roman MT Std" w:hAnsi="Times New Roman MT Std"/>
        </w:rPr>
        <w:t xml:space="preserve"> church—I know of no exceptions—always feels that they have more light, that they better understand the Scriptures, than did the early Christians. </w:t>
      </w:r>
      <w:r w:rsidR="003E2003">
        <w:rPr>
          <w:rFonts w:ascii="Times New Roman MT Std" w:hAnsi="Times New Roman MT Std"/>
        </w:rPr>
        <w:t>Generally speaking, p</w:t>
      </w:r>
      <w:r>
        <w:rPr>
          <w:rFonts w:ascii="Times New Roman MT Std" w:hAnsi="Times New Roman MT Std"/>
        </w:rPr>
        <w:t xml:space="preserve">eople don’t </w:t>
      </w:r>
      <w:r w:rsidRPr="002A16A6">
        <w:rPr>
          <w:rFonts w:ascii="Times New Roman MT Std" w:hAnsi="Times New Roman MT Std"/>
          <w:i/>
        </w:rPr>
        <w:t>tamper</w:t>
      </w:r>
      <w:r>
        <w:rPr>
          <w:rFonts w:ascii="Times New Roman MT Std" w:hAnsi="Times New Roman MT Std"/>
        </w:rPr>
        <w:t xml:space="preserve"> with the</w:t>
      </w:r>
      <w:r w:rsidR="003E2003">
        <w:rPr>
          <w:rFonts w:ascii="Times New Roman MT Std" w:hAnsi="Times New Roman MT Std"/>
        </w:rPr>
        <w:t xml:space="preserve"> early Christian </w:t>
      </w:r>
      <w:r>
        <w:rPr>
          <w:rFonts w:ascii="Times New Roman MT Std" w:hAnsi="Times New Roman MT Std"/>
        </w:rPr>
        <w:t xml:space="preserve">writings; they </w:t>
      </w:r>
      <w:r>
        <w:rPr>
          <w:rFonts w:ascii="Times New Roman MT Std" w:hAnsi="Times New Roman MT Std"/>
        </w:rPr>
        <w:lastRenderedPageBreak/>
        <w:t xml:space="preserve">just </w:t>
      </w:r>
      <w:r w:rsidRPr="002A16A6">
        <w:rPr>
          <w:rFonts w:ascii="Times New Roman MT Std" w:hAnsi="Times New Roman MT Std"/>
          <w:i/>
        </w:rPr>
        <w:t>ignore</w:t>
      </w:r>
      <w:r>
        <w:rPr>
          <w:rFonts w:ascii="Times New Roman MT Std" w:hAnsi="Times New Roman MT Std"/>
        </w:rPr>
        <w:t xml:space="preserve"> them.</w:t>
      </w:r>
    </w:p>
    <w:p w:rsidR="00E02850" w:rsidRPr="002A16A6" w:rsidRDefault="00E02850" w:rsidP="001B46B4">
      <w:pPr>
        <w:rPr>
          <w:rFonts w:ascii="Times New Roman MT Std" w:hAnsi="Times New Roman MT Std"/>
        </w:rPr>
      </w:pPr>
    </w:p>
    <w:p w:rsidR="00C14674" w:rsidRPr="00F70FE8" w:rsidRDefault="00F70FE8" w:rsidP="00E02850">
      <w:pPr>
        <w:jc w:val="center"/>
        <w:rPr>
          <w:rFonts w:ascii="Times New Roman MT Std" w:hAnsi="Times New Roman MT Std"/>
          <w:color w:val="FF0000"/>
        </w:rPr>
      </w:pPr>
      <w:r w:rsidRPr="00F70FE8">
        <w:rPr>
          <w:rFonts w:ascii="Times New Roman MT Std" w:hAnsi="Times New Roman MT Std"/>
          <w:color w:val="FF0000"/>
        </w:rPr>
        <w:t xml:space="preserve">End of Track </w:t>
      </w:r>
      <w:r w:rsidR="003A7E65">
        <w:rPr>
          <w:rFonts w:ascii="Times New Roman MT Std" w:hAnsi="Times New Roman MT Std"/>
          <w:color w:val="FF0000"/>
        </w:rPr>
        <w:t>7</w:t>
      </w:r>
    </w:p>
    <w:p w:rsidR="00C14674" w:rsidRDefault="00C14674" w:rsidP="004E605C">
      <w:pPr>
        <w:tabs>
          <w:tab w:val="left" w:pos="540"/>
          <w:tab w:val="left" w:pos="990"/>
          <w:tab w:val="left" w:pos="1440"/>
          <w:tab w:val="left" w:pos="1800"/>
          <w:tab w:val="left" w:pos="2250"/>
        </w:tabs>
      </w:pPr>
      <w:r w:rsidRPr="003D3ECF">
        <w:rPr>
          <w:color w:val="FF0000"/>
        </w:rPr>
        <w:pict>
          <v:rect id="_x0000_i1027" style="width:468pt;height:1.5pt" o:hralign="center" o:hrstd="t" o:hrnoshade="t" o:hr="t" fillcolor="red" stroked="f"/>
        </w:pict>
      </w:r>
    </w:p>
    <w:p w:rsidR="00C14674" w:rsidRPr="0077185E" w:rsidRDefault="0077185E" w:rsidP="0077185E">
      <w:pPr>
        <w:jc w:val="center"/>
        <w:rPr>
          <w:rFonts w:ascii="Times New Roman MT Std" w:hAnsi="Times New Roman MT Std"/>
          <w:sz w:val="32"/>
          <w:szCs w:val="32"/>
        </w:rPr>
      </w:pPr>
      <w:r w:rsidRPr="003A7E65">
        <w:rPr>
          <w:rFonts w:ascii="Times New Roman MT Std" w:hAnsi="Times New Roman MT Std"/>
          <w:sz w:val="32"/>
          <w:szCs w:val="32"/>
        </w:rPr>
        <w:t xml:space="preserve">Issues </w:t>
      </w:r>
      <w:r w:rsidR="003A7E65">
        <w:rPr>
          <w:rFonts w:ascii="Times New Roman MT Std" w:hAnsi="Times New Roman MT Std"/>
          <w:sz w:val="32"/>
          <w:szCs w:val="32"/>
        </w:rPr>
        <w:t>a Person Would Run</w:t>
      </w:r>
      <w:r w:rsidRPr="003A7E65">
        <w:rPr>
          <w:rFonts w:ascii="Times New Roman MT Std" w:hAnsi="Times New Roman MT Std"/>
          <w:sz w:val="32"/>
          <w:szCs w:val="32"/>
        </w:rPr>
        <w:t xml:space="preserve"> Into When Trying to Tamper</w:t>
      </w:r>
    </w:p>
    <w:p w:rsidR="0077185E" w:rsidRDefault="0077185E" w:rsidP="001B46B4">
      <w:pPr>
        <w:rPr>
          <w:rFonts w:ascii="Times New Roman MT Std" w:hAnsi="Times New Roman MT Std"/>
        </w:rPr>
      </w:pPr>
    </w:p>
    <w:p w:rsidR="0077185E" w:rsidRDefault="0077185E" w:rsidP="001B46B4">
      <w:pPr>
        <w:rPr>
          <w:rFonts w:ascii="Times New Roman MT Std" w:hAnsi="Times New Roman MT Std"/>
        </w:rPr>
      </w:pPr>
      <w:r>
        <w:rPr>
          <w:rFonts w:ascii="Times New Roman MT Std" w:hAnsi="Times New Roman MT Std"/>
        </w:rPr>
        <w:t xml:space="preserve">But let’s suppose for a minute that someone wanted to tamper with the early Christian writings. For example, let’s </w:t>
      </w:r>
      <w:r w:rsidR="00A16628">
        <w:rPr>
          <w:rFonts w:ascii="Times New Roman MT Std" w:hAnsi="Times New Roman MT Std"/>
        </w:rPr>
        <w:t>pretend</w:t>
      </w:r>
      <w:r>
        <w:rPr>
          <w:rFonts w:ascii="Times New Roman MT Std" w:hAnsi="Times New Roman MT Std"/>
        </w:rPr>
        <w:t xml:space="preserve"> that the early Christians taught </w:t>
      </w:r>
      <w:r w:rsidR="00751860">
        <w:rPr>
          <w:rFonts w:ascii="Times New Roman MT Std" w:hAnsi="Times New Roman MT Std"/>
        </w:rPr>
        <w:t xml:space="preserve">the </w:t>
      </w:r>
      <w:r>
        <w:rPr>
          <w:rFonts w:ascii="Times New Roman MT Std" w:hAnsi="Times New Roman MT Std"/>
        </w:rPr>
        <w:t xml:space="preserve">doctrine of salvation by </w:t>
      </w:r>
      <w:r w:rsidR="00751860">
        <w:rPr>
          <w:rFonts w:ascii="Times New Roman MT Std" w:hAnsi="Times New Roman MT Std"/>
        </w:rPr>
        <w:t>faith alone. And some Catholic monk decided to tamper with one of the early Christian writings to make it seem as though the</w:t>
      </w:r>
      <w:r w:rsidR="00A16628">
        <w:rPr>
          <w:rFonts w:ascii="Times New Roman MT Std" w:hAnsi="Times New Roman MT Std"/>
        </w:rPr>
        <w:t xml:space="preserve"> early Christians </w:t>
      </w:r>
      <w:r w:rsidR="00751860">
        <w:rPr>
          <w:rFonts w:ascii="Times New Roman MT Std" w:hAnsi="Times New Roman MT Std"/>
        </w:rPr>
        <w:t xml:space="preserve">believed that, after we have been saved, it is necessary to obediently follow Christ throughout our lives. He wants to go back to a really early time, so he decides to doctor up Justin Martyr’s </w:t>
      </w:r>
      <w:r w:rsidR="00751860">
        <w:rPr>
          <w:rFonts w:ascii="Times New Roman MT Std" w:hAnsi="Times New Roman MT Std"/>
          <w:i/>
        </w:rPr>
        <w:t>First Apology</w:t>
      </w:r>
      <w:r w:rsidR="00751860">
        <w:rPr>
          <w:rFonts w:ascii="Times New Roman MT Std" w:hAnsi="Times New Roman MT Std"/>
        </w:rPr>
        <w:t>.  He ends up adding the following passage to Justin:</w:t>
      </w:r>
    </w:p>
    <w:p w:rsidR="00751860" w:rsidRDefault="00751860" w:rsidP="001B46B4">
      <w:pPr>
        <w:rPr>
          <w:rFonts w:ascii="Times New Roman MT Std" w:hAnsi="Times New Roman MT Std"/>
        </w:rPr>
      </w:pPr>
    </w:p>
    <w:p w:rsidR="0034224A" w:rsidRPr="00850702" w:rsidRDefault="0034224A" w:rsidP="0034224A">
      <w:pPr>
        <w:rPr>
          <w:rFonts w:ascii="Times New Roman MT Std" w:hAnsi="Times New Roman MT Std"/>
        </w:rPr>
      </w:pPr>
      <w:r w:rsidRPr="00850702">
        <w:rPr>
          <w:rFonts w:ascii="Times New Roman MT Std" w:hAnsi="Times New Roman MT Std"/>
        </w:rPr>
        <w:t xml:space="preserve">We...hasten to confess our faith, persuaded and convinced as we are that those who have proved to God by their works that they followed Him, and loved to abide with Him where there is no sin to cause disturbance, can obtain these things. </w:t>
      </w:r>
      <w:r>
        <w:rPr>
          <w:rFonts w:ascii="Times New Roman MT Std" w:hAnsi="Times New Roman MT Std"/>
        </w:rPr>
        <w:t>. . .</w:t>
      </w:r>
      <w:r w:rsidRPr="00850702">
        <w:rPr>
          <w:rFonts w:ascii="Times New Roman MT Std" w:hAnsi="Times New Roman MT Std"/>
        </w:rPr>
        <w:t xml:space="preserve">If men by their works show themselves worthy of His design, they are deemed worthy of reigning in company with Him, being delivered from corruption and suffering. This is what we have received. ...Those who choose what is pleasing to Him are, on account of their choice, deemed worthy of incorruption and of fellowship with Him. </w:t>
      </w:r>
      <w:r>
        <w:rPr>
          <w:rFonts w:ascii="Times New Roman MT Std" w:hAnsi="Times New Roman MT Std"/>
        </w:rPr>
        <w:t xml:space="preserve"> </w:t>
      </w:r>
      <w:r w:rsidRPr="00850702">
        <w:rPr>
          <w:rFonts w:ascii="Times New Roman MT Std" w:hAnsi="Times New Roman MT Std"/>
        </w:rPr>
        <w:t>1.165.</w:t>
      </w:r>
    </w:p>
    <w:p w:rsidR="0034224A" w:rsidRDefault="0034224A" w:rsidP="0034224A">
      <w:pPr>
        <w:rPr>
          <w:rFonts w:ascii="Times New Roman MT Std" w:hAnsi="Times New Roman MT Std"/>
        </w:rPr>
      </w:pPr>
    </w:p>
    <w:p w:rsidR="0034224A" w:rsidRPr="00D12B6A" w:rsidRDefault="0034224A" w:rsidP="0034224A">
      <w:pPr>
        <w:rPr>
          <w:rFonts w:ascii="Times New Roman MT Std" w:hAnsi="Times New Roman MT Std"/>
        </w:rPr>
      </w:pPr>
      <w:r>
        <w:rPr>
          <w:rFonts w:ascii="Times New Roman MT Std" w:hAnsi="Times New Roman MT Std"/>
        </w:rPr>
        <w:t xml:space="preserve">Well, that may seem easy enough. But hold on! There are at least twelve different passages in Justin Martyr’s </w:t>
      </w:r>
      <w:r w:rsidR="00D12B6A">
        <w:rPr>
          <w:rFonts w:ascii="Times New Roman MT Std" w:hAnsi="Times New Roman MT Std"/>
          <w:i/>
        </w:rPr>
        <w:t>First Apology</w:t>
      </w:r>
      <w:r w:rsidR="00D12B6A">
        <w:rPr>
          <w:rFonts w:ascii="Times New Roman MT Std" w:hAnsi="Times New Roman MT Std"/>
        </w:rPr>
        <w:t xml:space="preserve"> that discuss salvation. So now our monk has to go and change all of those passages, writing Greek in a style that matches Justin’s style. So is he done now? Not in the least. </w:t>
      </w:r>
    </w:p>
    <w:p w:rsidR="0034224A" w:rsidRDefault="0034224A" w:rsidP="0034224A">
      <w:pPr>
        <w:rPr>
          <w:rFonts w:ascii="Times New Roman MT Std" w:hAnsi="Times New Roman MT Std"/>
        </w:rPr>
      </w:pPr>
    </w:p>
    <w:p w:rsidR="00D12B6A" w:rsidRDefault="00D12B6A" w:rsidP="00D12B6A">
      <w:pPr>
        <w:rPr>
          <w:rFonts w:ascii="Times New Roman MT Std" w:hAnsi="Times New Roman MT Std"/>
        </w:rPr>
      </w:pPr>
      <w:r>
        <w:rPr>
          <w:rFonts w:ascii="Times New Roman MT Std" w:hAnsi="Times New Roman MT Std"/>
        </w:rPr>
        <w:t>I say that because Justin’s apology contains the statement: “</w:t>
      </w:r>
      <w:r w:rsidRPr="00850702">
        <w:rPr>
          <w:rFonts w:ascii="Times New Roman MT Std" w:hAnsi="Times New Roman MT Std"/>
        </w:rPr>
        <w:t>We who formerly murdered one another now refrain from making war even upon our enemies.</w:t>
      </w:r>
      <w:r>
        <w:rPr>
          <w:rFonts w:ascii="Times New Roman MT Std" w:hAnsi="Times New Roman MT Std"/>
        </w:rPr>
        <w:t>”</w:t>
      </w:r>
      <w:r w:rsidRPr="00850702">
        <w:rPr>
          <w:rFonts w:ascii="Times New Roman MT Std" w:hAnsi="Times New Roman MT Std"/>
        </w:rPr>
        <w:t xml:space="preserve"> 1.176.</w:t>
      </w:r>
      <w:r>
        <w:rPr>
          <w:rFonts w:ascii="Times New Roman MT Std" w:hAnsi="Times New Roman MT Std"/>
        </w:rPr>
        <w:t xml:space="preserve"> Hmm. That’s not going to go over well with the Roman Catholic authorities. So he need</w:t>
      </w:r>
      <w:r w:rsidR="00A16628">
        <w:rPr>
          <w:rFonts w:ascii="Times New Roman MT Std" w:hAnsi="Times New Roman MT Std"/>
        </w:rPr>
        <w:t>s</w:t>
      </w:r>
      <w:r>
        <w:rPr>
          <w:rFonts w:ascii="Times New Roman MT Std" w:hAnsi="Times New Roman MT Std"/>
        </w:rPr>
        <w:t xml:space="preserve"> to delete that statement. </w:t>
      </w:r>
    </w:p>
    <w:p w:rsidR="00D12B6A" w:rsidRDefault="00D12B6A" w:rsidP="00D12B6A">
      <w:pPr>
        <w:rPr>
          <w:rFonts w:ascii="Times New Roman MT Std" w:hAnsi="Times New Roman MT Std"/>
        </w:rPr>
      </w:pPr>
    </w:p>
    <w:p w:rsidR="00A16628" w:rsidRDefault="00D12B6A" w:rsidP="0034224A">
      <w:pPr>
        <w:rPr>
          <w:rFonts w:ascii="Times New Roman MT Std" w:hAnsi="Times New Roman MT Std"/>
        </w:rPr>
      </w:pPr>
      <w:r>
        <w:rPr>
          <w:rFonts w:ascii="Times New Roman MT Std" w:hAnsi="Times New Roman MT Std"/>
        </w:rPr>
        <w:t>But then he discovers another statement: “</w:t>
      </w:r>
      <w:r w:rsidR="0034224A" w:rsidRPr="00850702">
        <w:rPr>
          <w:rFonts w:ascii="Times New Roman MT Std" w:hAnsi="Times New Roman MT Std"/>
        </w:rPr>
        <w:t>God has no need of streams of blood, libations, and incense.</w:t>
      </w:r>
      <w:r>
        <w:rPr>
          <w:rFonts w:ascii="Times New Roman MT Std" w:hAnsi="Times New Roman MT Std"/>
        </w:rPr>
        <w:t>”</w:t>
      </w:r>
      <w:r w:rsidR="0034224A" w:rsidRPr="00850702">
        <w:rPr>
          <w:rFonts w:ascii="Times New Roman MT Std" w:hAnsi="Times New Roman MT Std"/>
        </w:rPr>
        <w:t xml:space="preserve"> 1.166.</w:t>
      </w:r>
      <w:r>
        <w:rPr>
          <w:rFonts w:ascii="Times New Roman MT Std" w:hAnsi="Times New Roman MT Std"/>
        </w:rPr>
        <w:t xml:space="preserve"> This presents a problem because the Roman Catholic Church in the Middle Ages </w:t>
      </w:r>
      <w:r>
        <w:rPr>
          <w:rFonts w:ascii="Times New Roman MT Std" w:hAnsi="Times New Roman MT Std"/>
        </w:rPr>
        <w:lastRenderedPageBreak/>
        <w:t>use</w:t>
      </w:r>
      <w:r w:rsidR="00A16628">
        <w:rPr>
          <w:rFonts w:ascii="Times New Roman MT Std" w:hAnsi="Times New Roman MT Std"/>
        </w:rPr>
        <w:t>s</w:t>
      </w:r>
      <w:r>
        <w:rPr>
          <w:rFonts w:ascii="Times New Roman MT Std" w:hAnsi="Times New Roman MT Std"/>
        </w:rPr>
        <w:t xml:space="preserve"> incense in its worship. So our monk needs to delete that statement also. </w:t>
      </w:r>
    </w:p>
    <w:p w:rsidR="00A16628" w:rsidRDefault="00A16628" w:rsidP="0034224A">
      <w:pPr>
        <w:rPr>
          <w:rFonts w:ascii="Times New Roman MT Std" w:hAnsi="Times New Roman MT Std"/>
        </w:rPr>
      </w:pPr>
    </w:p>
    <w:p w:rsidR="0034224A" w:rsidRPr="00D12B6A" w:rsidRDefault="00D12B6A" w:rsidP="0034224A">
      <w:pPr>
        <w:rPr>
          <w:rFonts w:ascii="Times New Roman MT Std" w:hAnsi="Times New Roman MT Std"/>
        </w:rPr>
      </w:pPr>
      <w:r>
        <w:rPr>
          <w:rFonts w:ascii="Times New Roman MT Std" w:hAnsi="Times New Roman MT Std"/>
        </w:rPr>
        <w:t>But then he notices that Justin Martyr also says: “</w:t>
      </w:r>
      <w:r w:rsidR="0034224A" w:rsidRPr="00850702">
        <w:rPr>
          <w:rFonts w:ascii="Times New Roman MT Std" w:hAnsi="Times New Roman MT Std"/>
        </w:rPr>
        <w:t>And with regard to our not swearing at all, and always speaking the truth, He commanded as follows: “Swear not at all.”  1.168</w:t>
      </w:r>
      <w:r>
        <w:rPr>
          <w:rFonts w:ascii="Times New Roman MT Std" w:hAnsi="Times New Roman MT Std"/>
        </w:rPr>
        <w:t xml:space="preserve"> Uh oh! That’s a </w:t>
      </w:r>
      <w:r>
        <w:rPr>
          <w:rFonts w:ascii="Times New Roman MT Std" w:hAnsi="Times New Roman MT Std"/>
          <w:i/>
        </w:rPr>
        <w:t>big</w:t>
      </w:r>
      <w:r>
        <w:rPr>
          <w:rFonts w:ascii="Times New Roman MT Std" w:hAnsi="Times New Roman MT Std"/>
        </w:rPr>
        <w:t xml:space="preserve"> problem. </w:t>
      </w:r>
      <w:r w:rsidR="00E516F5">
        <w:rPr>
          <w:rFonts w:ascii="Times New Roman MT Std" w:hAnsi="Times New Roman MT Std"/>
        </w:rPr>
        <w:t>During the Middle Ages, government, commerce, and society in general all turn on the use of oaths. This monk dare not raise the thought that swearing oaths might be wrong. So he has to eliminate that statement as well.</w:t>
      </w:r>
    </w:p>
    <w:p w:rsidR="0034224A" w:rsidRDefault="0034224A" w:rsidP="0034224A">
      <w:pPr>
        <w:rPr>
          <w:rFonts w:ascii="Times New Roman MT Std" w:hAnsi="Times New Roman MT Std"/>
        </w:rPr>
      </w:pPr>
    </w:p>
    <w:p w:rsidR="00E516F5" w:rsidRDefault="00E516F5" w:rsidP="0034224A">
      <w:pPr>
        <w:rPr>
          <w:rFonts w:ascii="Times New Roman MT Std" w:hAnsi="Times New Roman MT Std"/>
        </w:rPr>
      </w:pPr>
      <w:r>
        <w:rPr>
          <w:rFonts w:ascii="Times New Roman MT Std" w:hAnsi="Times New Roman MT Std"/>
        </w:rPr>
        <w:t xml:space="preserve">Is he finally home free? </w:t>
      </w:r>
      <w:r w:rsidR="00A16628">
        <w:rPr>
          <w:rFonts w:ascii="Times New Roman MT Std" w:hAnsi="Times New Roman MT Std"/>
        </w:rPr>
        <w:t>No he still has the biggest hurdle ahead of him</w:t>
      </w:r>
      <w:r>
        <w:rPr>
          <w:rFonts w:ascii="Times New Roman MT Std" w:hAnsi="Times New Roman MT Std"/>
        </w:rPr>
        <w:t xml:space="preserve">. Because now he realizes that there are over twenty passages in Justin’s apology where Justin discusses the Deity of Christ and His relationship to the Father. Some of these </w:t>
      </w:r>
      <w:r w:rsidR="00A16628">
        <w:rPr>
          <w:rFonts w:ascii="Times New Roman MT Std" w:hAnsi="Times New Roman MT Std"/>
        </w:rPr>
        <w:t xml:space="preserve">passages </w:t>
      </w:r>
      <w:r>
        <w:rPr>
          <w:rFonts w:ascii="Times New Roman MT Std" w:hAnsi="Times New Roman MT Std"/>
        </w:rPr>
        <w:t>would be acceptable to the medieval Roman Catholic Church, but not most of them. For example, in one passage Justin writes:</w:t>
      </w:r>
    </w:p>
    <w:p w:rsidR="00E516F5" w:rsidRDefault="00E516F5" w:rsidP="0034224A">
      <w:pPr>
        <w:rPr>
          <w:rFonts w:ascii="Times New Roman MT Std" w:hAnsi="Times New Roman MT Std"/>
        </w:rPr>
      </w:pPr>
    </w:p>
    <w:p w:rsidR="0034224A" w:rsidRPr="00850702" w:rsidRDefault="0034224A" w:rsidP="0034224A">
      <w:pPr>
        <w:tabs>
          <w:tab w:val="left" w:pos="-1440"/>
          <w:tab w:val="left" w:pos="-720"/>
          <w:tab w:val="left" w:pos="0"/>
          <w:tab w:val="left" w:pos="49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rFonts w:ascii="Times New Roman MT Std" w:hAnsi="Times New Roman MT Std"/>
        </w:rPr>
      </w:pPr>
      <w:r w:rsidRPr="00850702">
        <w:rPr>
          <w:rFonts w:ascii="Times New Roman MT Std" w:hAnsi="Times New Roman MT Std"/>
        </w:rPr>
        <w:t>We reasonably worship Him, having learned that He is the Son of the true God Himself, and ho</w:t>
      </w:r>
      <w:r>
        <w:rPr>
          <w:rFonts w:ascii="Times New Roman MT Std" w:hAnsi="Times New Roman MT Std"/>
        </w:rPr>
        <w:t xml:space="preserve">ld Him in the second place, and the prophetic Spirit in the third. </w:t>
      </w:r>
      <w:r w:rsidRPr="00850702">
        <w:rPr>
          <w:rFonts w:ascii="Times New Roman MT Std" w:hAnsi="Times New Roman MT Std"/>
        </w:rPr>
        <w:t xml:space="preserve">They proclaim our madness to consist in this: that we give to a crucified man a place second to the unchangeable and eternal God, the Creator of all. </w:t>
      </w:r>
      <w:r>
        <w:rPr>
          <w:rFonts w:ascii="Times New Roman MT Std" w:hAnsi="Times New Roman MT Std"/>
        </w:rPr>
        <w:t xml:space="preserve"> </w:t>
      </w:r>
      <w:r w:rsidRPr="00850702">
        <w:rPr>
          <w:rFonts w:ascii="Times New Roman MT Std" w:hAnsi="Times New Roman MT Std"/>
        </w:rPr>
        <w:t>1.167.</w:t>
      </w:r>
    </w:p>
    <w:p w:rsidR="0034224A" w:rsidRDefault="0034224A" w:rsidP="0034224A">
      <w:pPr>
        <w:rPr>
          <w:rFonts w:ascii="Times New Roman MT Std" w:hAnsi="Times New Roman MT Std"/>
        </w:rPr>
      </w:pPr>
    </w:p>
    <w:p w:rsidR="008E7849" w:rsidRDefault="008E7849" w:rsidP="0034224A">
      <w:pPr>
        <w:rPr>
          <w:rFonts w:ascii="Times New Roman MT Std" w:hAnsi="Times New Roman MT Std"/>
        </w:rPr>
      </w:pPr>
      <w:r>
        <w:rPr>
          <w:rFonts w:ascii="Times New Roman MT Std" w:hAnsi="Times New Roman MT Std"/>
        </w:rPr>
        <w:t xml:space="preserve">Ouch! That statement would get you burned at the stake during the Middle Ages. Justin is not talking about three levels of divinity, but rather three levels of </w:t>
      </w:r>
      <w:r>
        <w:rPr>
          <w:rFonts w:ascii="Times New Roman MT Std" w:hAnsi="Times New Roman MT Std"/>
          <w:i/>
        </w:rPr>
        <w:t>order</w:t>
      </w:r>
      <w:r>
        <w:rPr>
          <w:rFonts w:ascii="Times New Roman MT Std" w:hAnsi="Times New Roman MT Std"/>
        </w:rPr>
        <w:t xml:space="preserve"> within the Trinity. The Father is the head, Jesus is second, and the Holy Spirit obeys both the Father and the Son. However, Augustine had completely confused nature and order, so he taught that there is no hierarchy of order in the Trinity—even though the Bible explicitly says that there is. And the Roman Catholic Church adopted Augustine’s misunderstanding of the Trinity.</w:t>
      </w:r>
      <w:r w:rsidR="00A16628">
        <w:rPr>
          <w:rFonts w:ascii="Times New Roman MT Std" w:hAnsi="Times New Roman MT Std"/>
        </w:rPr>
        <w:t xml:space="preserve"> So the monk is going to need to go through Justin’s apology and whitewash statement after statement. He is literally facing death if he doesn’t.</w:t>
      </w:r>
    </w:p>
    <w:p w:rsidR="008E7849" w:rsidRDefault="008E7849" w:rsidP="0034224A">
      <w:pPr>
        <w:rPr>
          <w:rFonts w:ascii="Times New Roman MT Std" w:hAnsi="Times New Roman MT Std"/>
        </w:rPr>
      </w:pPr>
    </w:p>
    <w:p w:rsidR="008E7849" w:rsidRPr="008E7849" w:rsidRDefault="00A16628" w:rsidP="0034224A">
      <w:pPr>
        <w:rPr>
          <w:rFonts w:ascii="Times New Roman MT Std" w:hAnsi="Times New Roman MT Std"/>
        </w:rPr>
      </w:pPr>
      <w:r>
        <w:rPr>
          <w:rFonts w:ascii="Times New Roman MT Std" w:hAnsi="Times New Roman MT Std"/>
        </w:rPr>
        <w:t>In reality</w:t>
      </w:r>
      <w:r w:rsidR="008E7849">
        <w:rPr>
          <w:rFonts w:ascii="Times New Roman MT Std" w:hAnsi="Times New Roman MT Std"/>
        </w:rPr>
        <w:t xml:space="preserve">, Justin Martyr’s </w:t>
      </w:r>
      <w:r w:rsidR="008E7849">
        <w:rPr>
          <w:rFonts w:ascii="Times New Roman MT Std" w:hAnsi="Times New Roman MT Std"/>
          <w:i/>
        </w:rPr>
        <w:t>First Apology</w:t>
      </w:r>
      <w:r w:rsidR="008E7849">
        <w:rPr>
          <w:rFonts w:ascii="Times New Roman MT Std" w:hAnsi="Times New Roman MT Std"/>
        </w:rPr>
        <w:t>—as we have it today—contains all of th</w:t>
      </w:r>
      <w:r>
        <w:rPr>
          <w:rFonts w:ascii="Times New Roman MT Std" w:hAnsi="Times New Roman MT Std"/>
        </w:rPr>
        <w:t>e</w:t>
      </w:r>
      <w:r w:rsidR="008E7849">
        <w:rPr>
          <w:rFonts w:ascii="Times New Roman MT Std" w:hAnsi="Times New Roman MT Std"/>
        </w:rPr>
        <w:t xml:space="preserve"> statements I just read to you. If a Roman Catholic monk had tampered with this work, surely we wouldn’t find all of those statements in it</w:t>
      </w:r>
      <w:r>
        <w:rPr>
          <w:rFonts w:ascii="Times New Roman MT Std" w:hAnsi="Times New Roman MT Std"/>
        </w:rPr>
        <w:t>, because</w:t>
      </w:r>
      <w:r w:rsidR="008E7849">
        <w:rPr>
          <w:rFonts w:ascii="Times New Roman MT Std" w:hAnsi="Times New Roman MT Std"/>
        </w:rPr>
        <w:t xml:space="preserve"> th</w:t>
      </w:r>
      <w:r>
        <w:rPr>
          <w:rFonts w:ascii="Times New Roman MT Std" w:hAnsi="Times New Roman MT Std"/>
        </w:rPr>
        <w:t>ey</w:t>
      </w:r>
      <w:r w:rsidR="008E7849">
        <w:rPr>
          <w:rFonts w:ascii="Times New Roman MT Std" w:hAnsi="Times New Roman MT Std"/>
        </w:rPr>
        <w:t xml:space="preserve"> go against Roman Catholic medieval theology.</w:t>
      </w:r>
      <w:r w:rsidR="00381006">
        <w:rPr>
          <w:rFonts w:ascii="Times New Roman MT Std" w:hAnsi="Times New Roman MT Std"/>
        </w:rPr>
        <w:t xml:space="preserve"> </w:t>
      </w:r>
      <w:r>
        <w:rPr>
          <w:rFonts w:ascii="Times New Roman MT Std" w:hAnsi="Times New Roman MT Std"/>
        </w:rPr>
        <w:t xml:space="preserve">What would be the point of changing a sentence here or there if in the end you would be afraid of making your </w:t>
      </w:r>
      <w:r w:rsidR="0030739D">
        <w:rPr>
          <w:rFonts w:ascii="Times New Roman MT Std" w:hAnsi="Times New Roman MT Std"/>
        </w:rPr>
        <w:t>doctored up work public? So t</w:t>
      </w:r>
      <w:r w:rsidR="00381006">
        <w:rPr>
          <w:rFonts w:ascii="Times New Roman MT Std" w:hAnsi="Times New Roman MT Std"/>
        </w:rPr>
        <w:t xml:space="preserve">he text bears witness to itself that </w:t>
      </w:r>
      <w:r w:rsidR="0030739D">
        <w:rPr>
          <w:rFonts w:ascii="Times New Roman MT Std" w:hAnsi="Times New Roman MT Std"/>
        </w:rPr>
        <w:t xml:space="preserve">Justin Martyr’s </w:t>
      </w:r>
      <w:r w:rsidR="0030739D">
        <w:rPr>
          <w:rFonts w:ascii="Times New Roman MT Std" w:hAnsi="Times New Roman MT Std"/>
          <w:i/>
        </w:rPr>
        <w:t>First Apology</w:t>
      </w:r>
      <w:r w:rsidR="00381006">
        <w:rPr>
          <w:rFonts w:ascii="Times New Roman MT Std" w:hAnsi="Times New Roman MT Std"/>
        </w:rPr>
        <w:t xml:space="preserve"> was written before the Council of Nicaea.</w:t>
      </w:r>
    </w:p>
    <w:p w:rsidR="0077185E" w:rsidRDefault="0077185E" w:rsidP="001B46B4">
      <w:pPr>
        <w:rPr>
          <w:rFonts w:ascii="Times New Roman MT Std" w:hAnsi="Times New Roman MT Std"/>
        </w:rPr>
      </w:pPr>
    </w:p>
    <w:p w:rsidR="003A7E65" w:rsidRPr="003A7E65" w:rsidRDefault="003A7E65" w:rsidP="003A7E65">
      <w:pPr>
        <w:jc w:val="center"/>
        <w:rPr>
          <w:rFonts w:ascii="Times New Roman MT Std" w:hAnsi="Times New Roman MT Std"/>
          <w:color w:val="FF0000"/>
        </w:rPr>
      </w:pPr>
      <w:r w:rsidRPr="003A7E65">
        <w:rPr>
          <w:rFonts w:ascii="Times New Roman MT Std" w:hAnsi="Times New Roman MT Std"/>
          <w:color w:val="FF0000"/>
        </w:rPr>
        <w:t>End of Track 8</w:t>
      </w:r>
    </w:p>
    <w:p w:rsidR="0077185E" w:rsidRDefault="0077185E" w:rsidP="001B46B4">
      <w:pPr>
        <w:rPr>
          <w:rFonts w:ascii="Times New Roman MT Std" w:hAnsi="Times New Roman MT Std"/>
        </w:rPr>
      </w:pPr>
    </w:p>
    <w:p w:rsidR="0077185E" w:rsidRDefault="0077185E" w:rsidP="00E516F5">
      <w:pPr>
        <w:tabs>
          <w:tab w:val="left" w:pos="540"/>
          <w:tab w:val="left" w:pos="990"/>
          <w:tab w:val="left" w:pos="1440"/>
          <w:tab w:val="left" w:pos="1800"/>
          <w:tab w:val="left" w:pos="2250"/>
        </w:tabs>
      </w:pPr>
      <w:r w:rsidRPr="003D3ECF">
        <w:rPr>
          <w:color w:val="FF0000"/>
        </w:rPr>
        <w:pict>
          <v:rect id="_x0000_i1035" style="width:468pt;height:1.5pt" o:hralign="center" o:hrstd="t" o:hrnoshade="t" o:hr="t" fillcolor="red" stroked="f"/>
        </w:pict>
      </w:r>
    </w:p>
    <w:p w:rsidR="0077185E" w:rsidRDefault="0077185E" w:rsidP="001B46B4">
      <w:pPr>
        <w:rPr>
          <w:rFonts w:ascii="Times New Roman MT Std" w:hAnsi="Times New Roman MT Std"/>
        </w:rPr>
      </w:pPr>
    </w:p>
    <w:p w:rsidR="002A16A6" w:rsidRPr="004614CE" w:rsidRDefault="002A16A6" w:rsidP="004614CE">
      <w:pPr>
        <w:jc w:val="center"/>
        <w:rPr>
          <w:rFonts w:ascii="Times New Roman MT Std" w:hAnsi="Times New Roman MT Std"/>
          <w:sz w:val="30"/>
          <w:szCs w:val="30"/>
        </w:rPr>
      </w:pPr>
      <w:r w:rsidRPr="004614CE">
        <w:rPr>
          <w:rFonts w:ascii="Times New Roman MT Std" w:hAnsi="Times New Roman MT Std"/>
          <w:sz w:val="30"/>
          <w:szCs w:val="30"/>
        </w:rPr>
        <w:t xml:space="preserve">The Few Attempts at </w:t>
      </w:r>
      <w:r w:rsidR="004614CE" w:rsidRPr="004614CE">
        <w:rPr>
          <w:rFonts w:ascii="Times New Roman MT Std" w:hAnsi="Times New Roman MT Std"/>
          <w:sz w:val="30"/>
          <w:szCs w:val="30"/>
        </w:rPr>
        <w:t>Tampering with the Early Christian Writings</w:t>
      </w:r>
    </w:p>
    <w:p w:rsidR="002A16A6" w:rsidRPr="007D577C" w:rsidRDefault="002A16A6" w:rsidP="001B46B4">
      <w:pPr>
        <w:rPr>
          <w:rFonts w:ascii="Times New Roman MT Std" w:hAnsi="Times New Roman MT Std"/>
        </w:rPr>
      </w:pPr>
    </w:p>
    <w:p w:rsidR="002131F2" w:rsidRDefault="004614CE" w:rsidP="001B46B4">
      <w:pPr>
        <w:rPr>
          <w:rFonts w:ascii="Times New Roman MT Std" w:hAnsi="Times New Roman MT Std"/>
        </w:rPr>
      </w:pPr>
      <w:r>
        <w:rPr>
          <w:rFonts w:ascii="Times New Roman MT Std" w:hAnsi="Times New Roman MT Std"/>
        </w:rPr>
        <w:t>Th</w:t>
      </w:r>
      <w:r w:rsidR="003E2003">
        <w:rPr>
          <w:rFonts w:ascii="Times New Roman MT Std" w:hAnsi="Times New Roman MT Std"/>
        </w:rPr>
        <w:t>at</w:t>
      </w:r>
      <w:r>
        <w:rPr>
          <w:rFonts w:ascii="Times New Roman MT Std" w:hAnsi="Times New Roman MT Std"/>
        </w:rPr>
        <w:t xml:space="preserve"> is not to say that </w:t>
      </w:r>
      <w:r>
        <w:rPr>
          <w:rFonts w:ascii="Times New Roman MT Std" w:hAnsi="Times New Roman MT Std"/>
          <w:i/>
        </w:rPr>
        <w:t>nobody</w:t>
      </w:r>
      <w:r>
        <w:rPr>
          <w:rFonts w:ascii="Times New Roman MT Std" w:hAnsi="Times New Roman MT Std"/>
        </w:rPr>
        <w:t xml:space="preserve"> tried to tamper with the pre-Nicene writings</w:t>
      </w:r>
      <w:r w:rsidR="003E2003">
        <w:rPr>
          <w:rFonts w:ascii="Times New Roman MT Std" w:hAnsi="Times New Roman MT Std"/>
        </w:rPr>
        <w:t>. In fact</w:t>
      </w:r>
      <w:r w:rsidR="002B229A">
        <w:rPr>
          <w:rFonts w:ascii="Times New Roman MT Std" w:hAnsi="Times New Roman MT Std"/>
        </w:rPr>
        <w:t>,</w:t>
      </w:r>
      <w:r>
        <w:rPr>
          <w:rFonts w:ascii="Times New Roman MT Std" w:hAnsi="Times New Roman MT Std"/>
        </w:rPr>
        <w:t xml:space="preserve"> attempts were made. </w:t>
      </w:r>
      <w:r w:rsidR="002B229A">
        <w:rPr>
          <w:rFonts w:ascii="Times New Roman MT Std" w:hAnsi="Times New Roman MT Std"/>
        </w:rPr>
        <w:t>During the Arian controversy</w:t>
      </w:r>
      <w:r w:rsidR="003E2003">
        <w:rPr>
          <w:rFonts w:ascii="Times New Roman MT Std" w:hAnsi="Times New Roman MT Std"/>
        </w:rPr>
        <w:t>—b</w:t>
      </w:r>
      <w:r w:rsidR="002B229A">
        <w:rPr>
          <w:rFonts w:ascii="Times New Roman MT Std" w:hAnsi="Times New Roman MT Std"/>
        </w:rPr>
        <w:t>oth before and after the Council of Nicaea</w:t>
      </w:r>
      <w:r w:rsidR="003E2003">
        <w:rPr>
          <w:rFonts w:ascii="Times New Roman MT Std" w:hAnsi="Times New Roman MT Std"/>
        </w:rPr>
        <w:t>—b</w:t>
      </w:r>
      <w:r w:rsidR="002B229A">
        <w:rPr>
          <w:rFonts w:ascii="Times New Roman MT Std" w:hAnsi="Times New Roman MT Std"/>
        </w:rPr>
        <w:t xml:space="preserve">oth sides </w:t>
      </w:r>
      <w:r w:rsidR="003E2003">
        <w:rPr>
          <w:rFonts w:ascii="Times New Roman MT Std" w:hAnsi="Times New Roman MT Std"/>
        </w:rPr>
        <w:t>brought</w:t>
      </w:r>
      <w:r w:rsidR="002B229A">
        <w:rPr>
          <w:rFonts w:ascii="Times New Roman MT Std" w:hAnsi="Times New Roman MT Std"/>
        </w:rPr>
        <w:t xml:space="preserve"> forward passages from various pre-Nicene writers to bolster their view</w:t>
      </w:r>
      <w:r w:rsidR="004F0736">
        <w:rPr>
          <w:rFonts w:ascii="Times New Roman MT Std" w:hAnsi="Times New Roman MT Std"/>
        </w:rPr>
        <w:t>s</w:t>
      </w:r>
      <w:r w:rsidR="002B229A">
        <w:rPr>
          <w:rFonts w:ascii="Times New Roman MT Std" w:hAnsi="Times New Roman MT Std"/>
        </w:rPr>
        <w:t xml:space="preserve">. Up to an extent, both sides could do that by cherry </w:t>
      </w:r>
      <w:r w:rsidR="00883C4B">
        <w:rPr>
          <w:rFonts w:ascii="Times New Roman MT Std" w:hAnsi="Times New Roman MT Std"/>
        </w:rPr>
        <w:t xml:space="preserve">picking </w:t>
      </w:r>
      <w:r w:rsidR="004F0736">
        <w:rPr>
          <w:rFonts w:ascii="Times New Roman MT Std" w:hAnsi="Times New Roman MT Std"/>
        </w:rPr>
        <w:t xml:space="preserve">various quotes from </w:t>
      </w:r>
      <w:r w:rsidR="00883C4B">
        <w:rPr>
          <w:rFonts w:ascii="Times New Roman MT Std" w:hAnsi="Times New Roman MT Std"/>
        </w:rPr>
        <w:t xml:space="preserve">the pre-Nicene writings. However, not satisfied with that, they </w:t>
      </w:r>
      <w:r w:rsidR="004F0736">
        <w:rPr>
          <w:rFonts w:ascii="Times New Roman MT Std" w:hAnsi="Times New Roman MT Std"/>
        </w:rPr>
        <w:t xml:space="preserve">eventually </w:t>
      </w:r>
      <w:r w:rsidR="00883C4B">
        <w:rPr>
          <w:rFonts w:ascii="Times New Roman MT Std" w:hAnsi="Times New Roman MT Std"/>
        </w:rPr>
        <w:t xml:space="preserve">began to manufacture fake passages from the pre-Nicene Christians. </w:t>
      </w:r>
    </w:p>
    <w:p w:rsidR="002131F2" w:rsidRDefault="002131F2" w:rsidP="001B46B4">
      <w:pPr>
        <w:rPr>
          <w:rFonts w:ascii="Times New Roman MT Std" w:hAnsi="Times New Roman MT Std"/>
        </w:rPr>
      </w:pPr>
    </w:p>
    <w:p w:rsidR="004614CE" w:rsidRDefault="00883C4B" w:rsidP="001B46B4">
      <w:pPr>
        <w:rPr>
          <w:rFonts w:ascii="Times New Roman MT Std" w:hAnsi="Times New Roman MT Std"/>
        </w:rPr>
      </w:pPr>
      <w:r>
        <w:rPr>
          <w:rFonts w:ascii="Times New Roman MT Std" w:hAnsi="Times New Roman MT Std"/>
        </w:rPr>
        <w:t xml:space="preserve">Right after I read all of the extant works of the early Christian writers back in 1985, I immediately began reading the writings of the post-Nicene Christians. One of the first </w:t>
      </w:r>
      <w:r w:rsidR="004F0736">
        <w:rPr>
          <w:rFonts w:ascii="Times New Roman MT Std" w:hAnsi="Times New Roman MT Std"/>
        </w:rPr>
        <w:t xml:space="preserve">post-Nicene </w:t>
      </w:r>
      <w:r>
        <w:rPr>
          <w:rFonts w:ascii="Times New Roman MT Std" w:hAnsi="Times New Roman MT Std"/>
        </w:rPr>
        <w:t xml:space="preserve">writers I read was Athanasius. As I was reading him, I noticed he was </w:t>
      </w:r>
      <w:r w:rsidR="004F0736">
        <w:rPr>
          <w:rFonts w:ascii="Times New Roman MT Std" w:hAnsi="Times New Roman MT Std"/>
        </w:rPr>
        <w:t>presenting</w:t>
      </w:r>
      <w:r>
        <w:rPr>
          <w:rFonts w:ascii="Times New Roman MT Std" w:hAnsi="Times New Roman MT Std"/>
        </w:rPr>
        <w:t xml:space="preserve"> quotations from the pre-Nicene </w:t>
      </w:r>
      <w:r w:rsidR="002131F2">
        <w:rPr>
          <w:rFonts w:ascii="Times New Roman MT Std" w:hAnsi="Times New Roman MT Std"/>
        </w:rPr>
        <w:t>writers that didn’t sound anything like them. In his quotations, the pre-Nicene writers are very dogmatic and use highly technical theological language, carefully avoiding any terms that were religiously incorrect in the post-Nicene world.</w:t>
      </w:r>
    </w:p>
    <w:p w:rsidR="002131F2" w:rsidRDefault="002131F2" w:rsidP="001B46B4">
      <w:pPr>
        <w:rPr>
          <w:rFonts w:ascii="Times New Roman MT Std" w:hAnsi="Times New Roman MT Std"/>
        </w:rPr>
      </w:pPr>
    </w:p>
    <w:p w:rsidR="00CC3E5A" w:rsidRDefault="006E7CAA" w:rsidP="001B46B4">
      <w:pPr>
        <w:rPr>
          <w:rFonts w:ascii="Times New Roman MT Std" w:hAnsi="Times New Roman MT Std"/>
        </w:rPr>
      </w:pPr>
      <w:r>
        <w:rPr>
          <w:rFonts w:ascii="Times New Roman MT Std" w:hAnsi="Times New Roman MT Std"/>
        </w:rPr>
        <w:t xml:space="preserve">I was very suspicious, so I decided to look up his passages in the </w:t>
      </w:r>
      <w:r>
        <w:rPr>
          <w:rFonts w:ascii="Times New Roman MT Std" w:hAnsi="Times New Roman MT Std"/>
          <w:i/>
        </w:rPr>
        <w:t>Ante-Nicene Fathers</w:t>
      </w:r>
      <w:r>
        <w:rPr>
          <w:rFonts w:ascii="Times New Roman MT Std" w:hAnsi="Times New Roman MT Std"/>
        </w:rPr>
        <w:t>. Guess what? They are nowhere to be found</w:t>
      </w:r>
      <w:r w:rsidR="004F0736">
        <w:rPr>
          <w:rFonts w:ascii="Times New Roman MT Std" w:hAnsi="Times New Roman MT Std"/>
        </w:rPr>
        <w:t xml:space="preserve"> there</w:t>
      </w:r>
      <w:r>
        <w:rPr>
          <w:rFonts w:ascii="Times New Roman MT Std" w:hAnsi="Times New Roman MT Std"/>
        </w:rPr>
        <w:t>. To be sure, many of the early Christian writings are missing today. But it seem</w:t>
      </w:r>
      <w:r w:rsidR="00F70FE8">
        <w:rPr>
          <w:rFonts w:ascii="Times New Roman MT Std" w:hAnsi="Times New Roman MT Std"/>
        </w:rPr>
        <w:t>s</w:t>
      </w:r>
      <w:r>
        <w:rPr>
          <w:rFonts w:ascii="Times New Roman MT Std" w:hAnsi="Times New Roman MT Std"/>
        </w:rPr>
        <w:t xml:space="preserve"> odd to me that the very writings in which some of the pre-Nicene Christians supposedly expressed themselves in the same language and spirit as the post-Nicene Christians—that these writings would disappear. Why, those are the very writings that the post-Nicene church would have wanted to preserve!</w:t>
      </w:r>
      <w:r w:rsidR="00CC3E5A">
        <w:rPr>
          <w:rFonts w:ascii="Times New Roman MT Std" w:hAnsi="Times New Roman MT Std"/>
        </w:rPr>
        <w:t xml:space="preserve"> </w:t>
      </w:r>
    </w:p>
    <w:p w:rsidR="00CC3E5A" w:rsidRDefault="00CC3E5A" w:rsidP="001B46B4">
      <w:pPr>
        <w:rPr>
          <w:rFonts w:ascii="Times New Roman MT Std" w:hAnsi="Times New Roman MT Std"/>
        </w:rPr>
      </w:pPr>
    </w:p>
    <w:p w:rsidR="00CC3E5A" w:rsidRPr="006E7CAA" w:rsidRDefault="00CC3E5A" w:rsidP="001B46B4">
      <w:pPr>
        <w:rPr>
          <w:rFonts w:ascii="Times New Roman MT Std" w:hAnsi="Times New Roman MT Std"/>
        </w:rPr>
      </w:pPr>
      <w:r>
        <w:rPr>
          <w:rFonts w:ascii="Times New Roman MT Std" w:hAnsi="Times New Roman MT Std"/>
        </w:rPr>
        <w:t xml:space="preserve">It was all too obvious that Athanasius was using fake passages. </w:t>
      </w:r>
      <w:r w:rsidR="00305210">
        <w:rPr>
          <w:rFonts w:ascii="Times New Roman MT Std" w:hAnsi="Times New Roman MT Std"/>
        </w:rPr>
        <w:t xml:space="preserve">I’m not accusing him of </w:t>
      </w:r>
      <w:r w:rsidR="00EC70B6">
        <w:rPr>
          <w:rFonts w:ascii="Times New Roman MT Std" w:hAnsi="Times New Roman MT Std"/>
        </w:rPr>
        <w:t>creating these spurious quotes. H</w:t>
      </w:r>
      <w:r>
        <w:rPr>
          <w:rFonts w:ascii="Times New Roman MT Std" w:hAnsi="Times New Roman MT Std"/>
        </w:rPr>
        <w:t xml:space="preserve">e </w:t>
      </w:r>
      <w:r w:rsidR="00EC70B6">
        <w:rPr>
          <w:rFonts w:ascii="Times New Roman MT Std" w:hAnsi="Times New Roman MT Std"/>
        </w:rPr>
        <w:t xml:space="preserve">may well have </w:t>
      </w:r>
      <w:r>
        <w:rPr>
          <w:rFonts w:ascii="Times New Roman MT Std" w:hAnsi="Times New Roman MT Std"/>
        </w:rPr>
        <w:t>thought they were genuine. But they weren’t authentic. To the best of my knowledge, every patristic scholar recognizes these passages as being spurious. I surmise that Arius used fake passages as well, but since his writings were destroyed by the state church, we’ll never know.</w:t>
      </w:r>
    </w:p>
    <w:p w:rsidR="004614CE" w:rsidRPr="004614CE" w:rsidRDefault="004614CE" w:rsidP="001B46B4">
      <w:pPr>
        <w:rPr>
          <w:rFonts w:ascii="Times New Roman MT Std" w:hAnsi="Times New Roman MT Std"/>
        </w:rPr>
      </w:pPr>
    </w:p>
    <w:p w:rsidR="00711AB9" w:rsidRDefault="00CC3E5A" w:rsidP="001B46B4">
      <w:pPr>
        <w:rPr>
          <w:rFonts w:ascii="Times New Roman MT Std" w:hAnsi="Times New Roman MT Std"/>
        </w:rPr>
      </w:pPr>
      <w:r>
        <w:rPr>
          <w:rFonts w:ascii="Times New Roman MT Std" w:hAnsi="Times New Roman MT Std"/>
        </w:rPr>
        <w:t>After that initial attempt to try to create spurious passages from the early Christians, the post-Nicene church seems to have given up the attempt. Because there were so many different copies floating around, it was impossible to tamper with all of them. So the forgeries became apparent. After awhile, the post-Nicene church simply chose to ignore the pre-Nicene writers, rarely quoting from them.</w:t>
      </w:r>
    </w:p>
    <w:p w:rsidR="00C550AD" w:rsidRDefault="00C550AD" w:rsidP="001B46B4">
      <w:pPr>
        <w:rPr>
          <w:rFonts w:ascii="Times New Roman MT Std" w:hAnsi="Times New Roman MT Std"/>
        </w:rPr>
      </w:pPr>
    </w:p>
    <w:p w:rsidR="00C550AD" w:rsidRDefault="00C550AD" w:rsidP="001B46B4">
      <w:pPr>
        <w:rPr>
          <w:rFonts w:ascii="Times New Roman MT Std" w:hAnsi="Times New Roman MT Std"/>
        </w:rPr>
      </w:pPr>
      <w:r>
        <w:rPr>
          <w:rFonts w:ascii="Times New Roman MT Std" w:hAnsi="Times New Roman MT Std"/>
          <w:b/>
        </w:rPr>
        <w:t>Origen</w:t>
      </w:r>
    </w:p>
    <w:p w:rsidR="00C550AD" w:rsidRDefault="00C550AD" w:rsidP="001B46B4">
      <w:pPr>
        <w:rPr>
          <w:rFonts w:ascii="Times New Roman MT Std" w:hAnsi="Times New Roman MT Std"/>
        </w:rPr>
      </w:pPr>
    </w:p>
    <w:p w:rsidR="00C550AD" w:rsidRDefault="00C550AD" w:rsidP="001B46B4">
      <w:pPr>
        <w:rPr>
          <w:rFonts w:ascii="Times New Roman MT Std" w:hAnsi="Times New Roman MT Std"/>
        </w:rPr>
      </w:pPr>
      <w:r>
        <w:rPr>
          <w:rFonts w:ascii="Times New Roman MT Std" w:hAnsi="Times New Roman MT Std"/>
        </w:rPr>
        <w:t>Origen was the exception. By the time of the Nicene Council, he had been dead for about seventy-five years. However, he was so famous as an early Christian teacher that both sides wanted to claim him as their own. Furthermore, even after the Arian controversy settled, various Christians wanted to read his writings and circulate them—not for argumentative purposes, but just for their general insights on the Scriptures. In other words, they didn’t want Origen’s writings to be forgotten and ignored.</w:t>
      </w:r>
      <w:r w:rsidR="000E7005">
        <w:rPr>
          <w:rFonts w:ascii="Times New Roman MT Std" w:hAnsi="Times New Roman MT Std"/>
        </w:rPr>
        <w:t xml:space="preserve"> One such person was the fourth century scholar, historian, and translator—</w:t>
      </w:r>
      <w:proofErr w:type="spellStart"/>
      <w:r w:rsidR="000E7005">
        <w:rPr>
          <w:rFonts w:ascii="Times New Roman MT Std" w:hAnsi="Times New Roman MT Std"/>
        </w:rPr>
        <w:t>Rufinus</w:t>
      </w:r>
      <w:proofErr w:type="spellEnd"/>
      <w:r w:rsidR="000E7005">
        <w:rPr>
          <w:rFonts w:ascii="Times New Roman MT Std" w:hAnsi="Times New Roman MT Std"/>
        </w:rPr>
        <w:t xml:space="preserve"> of </w:t>
      </w:r>
      <w:r w:rsidR="000E7005" w:rsidRPr="000E7005">
        <w:rPr>
          <w:rFonts w:ascii="Times New Roman MT Std" w:hAnsi="Times New Roman MT Std"/>
          <w:bCs/>
          <w:lang/>
        </w:rPr>
        <w:t>Aquileia</w:t>
      </w:r>
      <w:r w:rsidR="000E7005">
        <w:rPr>
          <w:rFonts w:ascii="Times New Roman MT Std" w:hAnsi="Times New Roman MT Std"/>
        </w:rPr>
        <w:t>.</w:t>
      </w:r>
    </w:p>
    <w:p w:rsidR="00C550AD" w:rsidRDefault="00C550AD" w:rsidP="001B46B4">
      <w:pPr>
        <w:rPr>
          <w:rFonts w:ascii="Times New Roman MT Std" w:hAnsi="Times New Roman MT Std"/>
        </w:rPr>
      </w:pPr>
    </w:p>
    <w:p w:rsidR="00C550AD" w:rsidRDefault="000E7005" w:rsidP="001B46B4">
      <w:pPr>
        <w:rPr>
          <w:rFonts w:ascii="Times New Roman MT Std" w:hAnsi="Times New Roman MT Std"/>
        </w:rPr>
      </w:pPr>
      <w:proofErr w:type="spellStart"/>
      <w:r>
        <w:rPr>
          <w:rFonts w:ascii="Times New Roman MT Std" w:hAnsi="Times New Roman MT Std"/>
        </w:rPr>
        <w:t>Rufinus</w:t>
      </w:r>
      <w:proofErr w:type="spellEnd"/>
      <w:r>
        <w:rPr>
          <w:rFonts w:ascii="Times New Roman MT Std" w:hAnsi="Times New Roman MT Std"/>
        </w:rPr>
        <w:t xml:space="preserve"> wanted to both preserve Origen’s writings and to translate them into Latin. </w:t>
      </w:r>
      <w:r w:rsidR="00C550AD">
        <w:rPr>
          <w:rFonts w:ascii="Times New Roman MT Std" w:hAnsi="Times New Roman MT Std"/>
        </w:rPr>
        <w:t>But this presented a problem. Neither Origen nor any of the other pre-Nicene writers</w:t>
      </w:r>
      <w:r w:rsidR="002B179C">
        <w:rPr>
          <w:rFonts w:ascii="Times New Roman MT Std" w:hAnsi="Times New Roman MT Std"/>
        </w:rPr>
        <w:t xml:space="preserve"> fit into the post-Nicene mold. What they all say about the Father and Son was religiously incorrect soon after the Council of Nicaea. </w:t>
      </w:r>
      <w:r>
        <w:rPr>
          <w:rFonts w:ascii="Times New Roman MT Std" w:hAnsi="Times New Roman MT Std"/>
        </w:rPr>
        <w:t xml:space="preserve">So </w:t>
      </w:r>
      <w:r w:rsidR="00EC70B6">
        <w:rPr>
          <w:rFonts w:ascii="Times New Roman MT Std" w:hAnsi="Times New Roman MT Std"/>
        </w:rPr>
        <w:t>scholars</w:t>
      </w:r>
      <w:r>
        <w:rPr>
          <w:rFonts w:ascii="Times New Roman MT Std" w:hAnsi="Times New Roman MT Std"/>
        </w:rPr>
        <w:t xml:space="preserve"> suspect that </w:t>
      </w:r>
      <w:proofErr w:type="spellStart"/>
      <w:r>
        <w:rPr>
          <w:rFonts w:ascii="Times New Roman MT Std" w:hAnsi="Times New Roman MT Std"/>
        </w:rPr>
        <w:t>Rufinus</w:t>
      </w:r>
      <w:proofErr w:type="spellEnd"/>
      <w:r>
        <w:rPr>
          <w:rFonts w:ascii="Times New Roman MT Std" w:hAnsi="Times New Roman MT Std"/>
        </w:rPr>
        <w:t xml:space="preserve"> tampered with Origen’s writings a bit to make Origen </w:t>
      </w:r>
      <w:r w:rsidR="00EC70B6">
        <w:rPr>
          <w:rFonts w:ascii="Times New Roman MT Std" w:hAnsi="Times New Roman MT Std"/>
        </w:rPr>
        <w:t xml:space="preserve">appear </w:t>
      </w:r>
      <w:r>
        <w:rPr>
          <w:rFonts w:ascii="Times New Roman MT Std" w:hAnsi="Times New Roman MT Std"/>
        </w:rPr>
        <w:t>religiously correct by fourth century standards. Unfortunately, almost all of the Greek copies of Origen’s works have disappeared. So</w:t>
      </w:r>
      <w:r w:rsidR="0093041D">
        <w:rPr>
          <w:rFonts w:ascii="Times New Roman MT Std" w:hAnsi="Times New Roman MT Std"/>
        </w:rPr>
        <w:t xml:space="preserve"> the vast majority of Origen’s writings we have today are </w:t>
      </w:r>
      <w:r w:rsidR="00EC70B6">
        <w:rPr>
          <w:rFonts w:ascii="Times New Roman MT Std" w:hAnsi="Times New Roman MT Std"/>
        </w:rPr>
        <w:t>from</w:t>
      </w:r>
      <w:r w:rsidR="0093041D">
        <w:rPr>
          <w:rFonts w:ascii="Times New Roman MT Std" w:hAnsi="Times New Roman MT Std"/>
        </w:rPr>
        <w:t xml:space="preserve"> </w:t>
      </w:r>
      <w:proofErr w:type="spellStart"/>
      <w:r w:rsidR="0093041D">
        <w:rPr>
          <w:rFonts w:ascii="Times New Roman MT Std" w:hAnsi="Times New Roman MT Std"/>
        </w:rPr>
        <w:t>Rufinus</w:t>
      </w:r>
      <w:proofErr w:type="spellEnd"/>
      <w:r w:rsidR="0093041D">
        <w:rPr>
          <w:rFonts w:ascii="Times New Roman MT Std" w:hAnsi="Times New Roman MT Std"/>
        </w:rPr>
        <w:t>’ Latin translations.</w:t>
      </w:r>
    </w:p>
    <w:p w:rsidR="00EC70B6" w:rsidRDefault="00EC70B6" w:rsidP="001B46B4">
      <w:pPr>
        <w:rPr>
          <w:rFonts w:ascii="Times New Roman MT Std" w:hAnsi="Times New Roman MT Std"/>
        </w:rPr>
      </w:pPr>
    </w:p>
    <w:p w:rsidR="00B74944" w:rsidRDefault="00EC70B6" w:rsidP="0037667F">
      <w:pPr>
        <w:rPr>
          <w:rFonts w:ascii="Times New Roman MT Std" w:hAnsi="Times New Roman MT Std"/>
        </w:rPr>
      </w:pPr>
      <w:r>
        <w:rPr>
          <w:rFonts w:ascii="Times New Roman MT Std" w:hAnsi="Times New Roman MT Std"/>
        </w:rPr>
        <w:t xml:space="preserve">Yet, when Greek manuscripts of Origen have surfaced, we find that </w:t>
      </w:r>
      <w:proofErr w:type="spellStart"/>
      <w:r>
        <w:rPr>
          <w:rFonts w:ascii="Times New Roman MT Std" w:hAnsi="Times New Roman MT Std"/>
        </w:rPr>
        <w:t>Rufinus</w:t>
      </w:r>
      <w:proofErr w:type="spellEnd"/>
      <w:r>
        <w:rPr>
          <w:rFonts w:ascii="Times New Roman MT Std" w:hAnsi="Times New Roman MT Std"/>
        </w:rPr>
        <w:t xml:space="preserve"> was in general a very faithful translator. The only passages that are suspect are t</w:t>
      </w:r>
      <w:r w:rsidR="00B178D2">
        <w:rPr>
          <w:rFonts w:ascii="Times New Roman MT Std" w:hAnsi="Times New Roman MT Std"/>
        </w:rPr>
        <w:t xml:space="preserve">hose in which Origen discusses the Father and Son in language that fits in with post-Nicene theology. Perhaps </w:t>
      </w:r>
      <w:proofErr w:type="spellStart"/>
      <w:r w:rsidR="00B178D2">
        <w:rPr>
          <w:rFonts w:ascii="Times New Roman MT Std" w:hAnsi="Times New Roman MT Std"/>
        </w:rPr>
        <w:t>Rufinus</w:t>
      </w:r>
      <w:proofErr w:type="spellEnd"/>
      <w:r w:rsidR="00B178D2">
        <w:rPr>
          <w:rFonts w:ascii="Times New Roman MT Std" w:hAnsi="Times New Roman MT Std"/>
        </w:rPr>
        <w:t xml:space="preserve"> tampered a bit with Origen to make him acceptable to the fourth century church. We don’t know for sure. Either Origen made contradictory statements about the Father and Son, or else </w:t>
      </w:r>
      <w:proofErr w:type="spellStart"/>
      <w:r w:rsidR="00B178D2">
        <w:rPr>
          <w:rFonts w:ascii="Times New Roman MT Std" w:hAnsi="Times New Roman MT Std"/>
        </w:rPr>
        <w:t>Rufinus</w:t>
      </w:r>
      <w:proofErr w:type="spellEnd"/>
      <w:r w:rsidR="00B178D2">
        <w:rPr>
          <w:rFonts w:ascii="Times New Roman MT Std" w:hAnsi="Times New Roman MT Std"/>
        </w:rPr>
        <w:t xml:space="preserve"> has made some modifications.</w:t>
      </w:r>
      <w:r w:rsidR="0037667F">
        <w:rPr>
          <w:rFonts w:ascii="Times New Roman MT Std" w:hAnsi="Times New Roman MT Std"/>
        </w:rPr>
        <w:t xml:space="preserve"> </w:t>
      </w:r>
    </w:p>
    <w:p w:rsidR="00381006" w:rsidRDefault="00381006" w:rsidP="0037667F">
      <w:pPr>
        <w:rPr>
          <w:rFonts w:ascii="Times New Roman MT Std" w:hAnsi="Times New Roman MT Std"/>
        </w:rPr>
      </w:pPr>
    </w:p>
    <w:p w:rsidR="00381006" w:rsidRDefault="00381006" w:rsidP="0037667F">
      <w:pPr>
        <w:rPr>
          <w:rFonts w:ascii="Times New Roman MT Std" w:hAnsi="Times New Roman MT Std"/>
        </w:rPr>
      </w:pPr>
    </w:p>
    <w:p w:rsidR="00EC70B6" w:rsidRDefault="00EC70B6" w:rsidP="001B46B4">
      <w:pPr>
        <w:rPr>
          <w:rFonts w:ascii="Times New Roman MT Std" w:hAnsi="Times New Roman MT Std"/>
        </w:rPr>
      </w:pPr>
    </w:p>
    <w:p w:rsidR="00EC70B6" w:rsidRPr="00EC70B6" w:rsidRDefault="00EC70B6" w:rsidP="001B46B4">
      <w:pPr>
        <w:rPr>
          <w:rFonts w:ascii="Times New Roman MT Std" w:hAnsi="Times New Roman MT Std"/>
        </w:rPr>
      </w:pPr>
      <w:r>
        <w:rPr>
          <w:rFonts w:ascii="Times New Roman MT Std" w:hAnsi="Times New Roman MT Std"/>
          <w:b/>
        </w:rPr>
        <w:t>Ignatius</w:t>
      </w:r>
    </w:p>
    <w:p w:rsidR="0093041D" w:rsidRDefault="00595F62" w:rsidP="001B46B4">
      <w:pPr>
        <w:rPr>
          <w:rFonts w:ascii="Times New Roman MT Std" w:hAnsi="Times New Roman MT Std"/>
        </w:rPr>
      </w:pPr>
      <w:r w:rsidRPr="007D1219">
        <w:rPr>
          <w:rFonts w:ascii="Times New Roman MT Std" w:hAnsi="Times New Roman MT Std"/>
        </w:rPr>
        <w:t>Nevertheless, with the exceptions I’ve mentioned, what forgers did was to produce totally new, spurious works rather than to try to tamper with the authentic ones. And there are quite a number of spurious works in existence that pretend to be pre-Nicene writings. For example,</w:t>
      </w:r>
      <w:r>
        <w:rPr>
          <w:rFonts w:ascii="Times New Roman MT Std" w:hAnsi="Times New Roman MT Std"/>
        </w:rPr>
        <w:t xml:space="preserve"> </w:t>
      </w:r>
      <w:r w:rsidR="00462C8D">
        <w:rPr>
          <w:rFonts w:ascii="Times New Roman MT Std" w:hAnsi="Times New Roman MT Std"/>
        </w:rPr>
        <w:t xml:space="preserve">someone in perhaps the fifth or sixth century </w:t>
      </w:r>
      <w:r w:rsidR="008A3765">
        <w:rPr>
          <w:rFonts w:ascii="Times New Roman MT Std" w:hAnsi="Times New Roman MT Std"/>
        </w:rPr>
        <w:t>created eight spurious letters of Ignatius. These were lost for many centuries—as were the genuine letters of Ignatius. When they were discovered, it was pretty obvious to everyone that they were fake. I’ll read to you a short excerpt from one of them. This is from a supposed letter from Ignatius to the apostle John:</w:t>
      </w:r>
    </w:p>
    <w:p w:rsidR="008A3765" w:rsidRDefault="008A3765" w:rsidP="001B46B4">
      <w:pPr>
        <w:rPr>
          <w:rFonts w:ascii="Times New Roman MT Std" w:hAnsi="Times New Roman MT Std"/>
        </w:rPr>
      </w:pPr>
    </w:p>
    <w:p w:rsidR="008A3765" w:rsidRPr="00C550AD" w:rsidRDefault="008A3765" w:rsidP="001B46B4">
      <w:pPr>
        <w:rPr>
          <w:rFonts w:ascii="Times New Roman MT Std" w:hAnsi="Times New Roman MT Std"/>
        </w:rPr>
      </w:pPr>
      <w:r>
        <w:rPr>
          <w:rFonts w:ascii="Times New Roman MT Std" w:hAnsi="Times New Roman MT Std"/>
        </w:rPr>
        <w:t>“Hasten then to come, for we believe that it is expedient. There are also many of our women here who are desi</w:t>
      </w:r>
      <w:r w:rsidR="00105D46">
        <w:rPr>
          <w:rFonts w:ascii="Times New Roman MT Std" w:hAnsi="Times New Roman MT Std"/>
        </w:rPr>
        <w:t>r</w:t>
      </w:r>
      <w:r>
        <w:rPr>
          <w:rFonts w:ascii="Times New Roman MT Std" w:hAnsi="Times New Roman MT Std"/>
        </w:rPr>
        <w:t>ous to see Mary</w:t>
      </w:r>
      <w:r w:rsidR="0037667F">
        <w:rPr>
          <w:rFonts w:ascii="Times New Roman MT Std" w:hAnsi="Times New Roman MT Std"/>
        </w:rPr>
        <w:t>, the mother</w:t>
      </w:r>
      <w:r>
        <w:rPr>
          <w:rFonts w:ascii="Times New Roman MT Std" w:hAnsi="Times New Roman MT Std"/>
        </w:rPr>
        <w:t xml:space="preserve"> of Jesus</w:t>
      </w:r>
      <w:r w:rsidR="0037667F">
        <w:rPr>
          <w:rFonts w:ascii="Times New Roman MT Std" w:hAnsi="Times New Roman MT Std"/>
        </w:rPr>
        <w:t>,</w:t>
      </w:r>
      <w:r>
        <w:rPr>
          <w:rFonts w:ascii="Times New Roman MT Std" w:hAnsi="Times New Roman MT Std"/>
        </w:rPr>
        <w:t xml:space="preserve"> and wish day by day to run off from us to you, that they may meet with her and</w:t>
      </w:r>
      <w:r w:rsidR="00105D46">
        <w:rPr>
          <w:rFonts w:ascii="Times New Roman MT Std" w:hAnsi="Times New Roman MT Std"/>
        </w:rPr>
        <w:t xml:space="preserve"> </w:t>
      </w:r>
      <w:r>
        <w:rPr>
          <w:rFonts w:ascii="Times New Roman MT Std" w:hAnsi="Times New Roman MT Std"/>
        </w:rPr>
        <w:t>touch those breasts of hers which nourished the Lord Jesus</w:t>
      </w:r>
      <w:r w:rsidR="00105D46">
        <w:rPr>
          <w:rFonts w:ascii="Times New Roman MT Std" w:hAnsi="Times New Roman MT Std"/>
        </w:rPr>
        <w:t xml:space="preserve">, and may inquire of her respecting some rather secret matters. But Salome also, whom you love, who stayed with her five months at Jerusalem, and some other well-known persons, relate that she is full of all graces and all virtues, after the manner of a virgin. . .She is the lady of our new religion and repentance, and the handmaid among the faithful of all works of piety. . .We are informed by those who are worthy of credit, there is in Mary, the mother of Jesus, an angelic purity of nature allied with the nature of humanity.”  ANF 1.124 </w:t>
      </w:r>
    </w:p>
    <w:p w:rsidR="00CC3E5A" w:rsidRDefault="00CC3E5A" w:rsidP="001B46B4">
      <w:pPr>
        <w:rPr>
          <w:rFonts w:ascii="Times New Roman MT Std" w:hAnsi="Times New Roman MT Std"/>
        </w:rPr>
      </w:pPr>
    </w:p>
    <w:p w:rsidR="004E605C" w:rsidRDefault="00105D46" w:rsidP="001B46B4">
      <w:pPr>
        <w:rPr>
          <w:rFonts w:ascii="Times New Roman MT Std" w:hAnsi="Times New Roman MT Std"/>
        </w:rPr>
      </w:pPr>
      <w:r>
        <w:rPr>
          <w:rFonts w:ascii="Times New Roman MT Std" w:hAnsi="Times New Roman MT Std"/>
        </w:rPr>
        <w:t xml:space="preserve">Unfortunately, the imposter who attempted to pawn these letters off as works of Ignatius </w:t>
      </w:r>
      <w:r w:rsidR="004E605C">
        <w:rPr>
          <w:rFonts w:ascii="Times New Roman MT Std" w:hAnsi="Times New Roman MT Std"/>
        </w:rPr>
        <w:t xml:space="preserve">was apparently unfamiliar with the pre-Nicene writings from the time of Ignatius. Or, if he was familiar with them, he was apparently hoping that his readers wouldn’t be. That’s because none of the writers during </w:t>
      </w:r>
      <w:r w:rsidR="0055093F">
        <w:rPr>
          <w:rFonts w:ascii="Times New Roman MT Std" w:hAnsi="Times New Roman MT Std"/>
        </w:rPr>
        <w:t xml:space="preserve">the </w:t>
      </w:r>
      <w:r w:rsidR="004E605C">
        <w:rPr>
          <w:rFonts w:ascii="Times New Roman MT Std" w:hAnsi="Times New Roman MT Std"/>
        </w:rPr>
        <w:t>period of Ignatius (c. 100) ever talk about Mary</w:t>
      </w:r>
      <w:r w:rsidR="0055093F">
        <w:rPr>
          <w:rFonts w:ascii="Times New Roman MT Std" w:hAnsi="Times New Roman MT Std"/>
        </w:rPr>
        <w:t xml:space="preserve">’s </w:t>
      </w:r>
      <w:r w:rsidR="0037667F">
        <w:rPr>
          <w:rFonts w:ascii="Times New Roman MT Std" w:hAnsi="Times New Roman MT Std"/>
        </w:rPr>
        <w:t xml:space="preserve">personal </w:t>
      </w:r>
      <w:r w:rsidR="0055093F">
        <w:rPr>
          <w:rFonts w:ascii="Times New Roman MT Std" w:hAnsi="Times New Roman MT Std"/>
        </w:rPr>
        <w:t>life</w:t>
      </w:r>
      <w:r w:rsidR="004E605C">
        <w:rPr>
          <w:rFonts w:ascii="Times New Roman MT Std" w:hAnsi="Times New Roman MT Std"/>
        </w:rPr>
        <w:t xml:space="preserve">—just as the Scriptures never talk about her after the day of Pentecost. She certainly wasn’t an object of adoration by </w:t>
      </w:r>
      <w:r w:rsidR="0055093F">
        <w:rPr>
          <w:rFonts w:ascii="Times New Roman MT Std" w:hAnsi="Times New Roman MT Std"/>
        </w:rPr>
        <w:t xml:space="preserve">the early </w:t>
      </w:r>
      <w:r w:rsidR="004E605C">
        <w:rPr>
          <w:rFonts w:ascii="Times New Roman MT Std" w:hAnsi="Times New Roman MT Std"/>
        </w:rPr>
        <w:t>Christians. It’s not until the fifth century that you start getting this type of adulation of Mary.</w:t>
      </w:r>
    </w:p>
    <w:p w:rsidR="004E605C" w:rsidRDefault="004E605C" w:rsidP="001B46B4">
      <w:pPr>
        <w:rPr>
          <w:rFonts w:ascii="Times New Roman MT Std" w:hAnsi="Times New Roman MT Std"/>
        </w:rPr>
      </w:pPr>
    </w:p>
    <w:p w:rsidR="004E605C" w:rsidRDefault="00317B9D" w:rsidP="001B46B4">
      <w:pPr>
        <w:rPr>
          <w:rFonts w:ascii="Times New Roman MT Std" w:hAnsi="Times New Roman MT Std"/>
        </w:rPr>
      </w:pPr>
      <w:r w:rsidRPr="003A7E65">
        <w:rPr>
          <w:rFonts w:ascii="Times New Roman MT Std" w:hAnsi="Times New Roman MT Std"/>
        </w:rPr>
        <w:t>Other attempts to produce fake ante-Nicene writings have been even less successful. B</w:t>
      </w:r>
      <w:r w:rsidR="004E605C" w:rsidRPr="003A7E65">
        <w:rPr>
          <w:rFonts w:ascii="Times New Roman MT Std" w:hAnsi="Times New Roman MT Std"/>
        </w:rPr>
        <w:t xml:space="preserve">ecause the pre-Nicene church </w:t>
      </w:r>
      <w:r w:rsidR="0037667F" w:rsidRPr="003A7E65">
        <w:rPr>
          <w:rFonts w:ascii="Times New Roman MT Std" w:hAnsi="Times New Roman MT Std"/>
        </w:rPr>
        <w:t>lived in</w:t>
      </w:r>
      <w:r w:rsidR="004E605C" w:rsidRPr="003A7E65">
        <w:rPr>
          <w:rFonts w:ascii="Times New Roman MT Std" w:hAnsi="Times New Roman MT Std"/>
        </w:rPr>
        <w:t xml:space="preserve"> such a unique era, </w:t>
      </w:r>
      <w:r w:rsidR="001173CF" w:rsidRPr="003A7E65">
        <w:rPr>
          <w:rFonts w:ascii="Times New Roman MT Std" w:hAnsi="Times New Roman MT Std"/>
        </w:rPr>
        <w:t xml:space="preserve">writings from that period are pretty hard to forge without sticking out like a sore thumb. The </w:t>
      </w:r>
      <w:r w:rsidR="0055093F" w:rsidRPr="003A7E65">
        <w:rPr>
          <w:rFonts w:ascii="Times New Roman MT Std" w:hAnsi="Times New Roman MT Std"/>
        </w:rPr>
        <w:t xml:space="preserve">clumsy </w:t>
      </w:r>
      <w:r w:rsidR="001173CF" w:rsidRPr="003A7E65">
        <w:rPr>
          <w:rFonts w:ascii="Times New Roman MT Std" w:hAnsi="Times New Roman MT Std"/>
        </w:rPr>
        <w:t xml:space="preserve">attempts that </w:t>
      </w:r>
      <w:r w:rsidR="0037667F" w:rsidRPr="003A7E65">
        <w:rPr>
          <w:rFonts w:ascii="Times New Roman MT Std" w:hAnsi="Times New Roman MT Std"/>
        </w:rPr>
        <w:t>have been</w:t>
      </w:r>
      <w:r w:rsidR="001173CF" w:rsidRPr="003A7E65">
        <w:rPr>
          <w:rFonts w:ascii="Times New Roman MT Std" w:hAnsi="Times New Roman MT Std"/>
        </w:rPr>
        <w:t xml:space="preserve"> made give us </w:t>
      </w:r>
      <w:r w:rsidR="00595F62" w:rsidRPr="003A7E65">
        <w:rPr>
          <w:rFonts w:ascii="Times New Roman MT Std" w:hAnsi="Times New Roman MT Std"/>
        </w:rPr>
        <w:t xml:space="preserve">that </w:t>
      </w:r>
      <w:r w:rsidR="001173CF" w:rsidRPr="003A7E65">
        <w:rPr>
          <w:rFonts w:ascii="Times New Roman MT Std" w:hAnsi="Times New Roman MT Std"/>
        </w:rPr>
        <w:t>much more confidence that what we have is authentic and unadulterated.</w:t>
      </w:r>
    </w:p>
    <w:p w:rsidR="0055093F" w:rsidRDefault="0055093F" w:rsidP="001B46B4">
      <w:pPr>
        <w:rPr>
          <w:rFonts w:ascii="Times New Roman MT Std" w:hAnsi="Times New Roman MT Std"/>
        </w:rPr>
      </w:pPr>
    </w:p>
    <w:p w:rsidR="0037667F" w:rsidRPr="0055093F" w:rsidRDefault="0037667F" w:rsidP="0037667F">
      <w:pPr>
        <w:jc w:val="center"/>
        <w:rPr>
          <w:rFonts w:ascii="Times New Roman MT Std" w:hAnsi="Times New Roman MT Std"/>
          <w:color w:val="FF0000"/>
        </w:rPr>
      </w:pPr>
      <w:r w:rsidRPr="0055093F">
        <w:rPr>
          <w:rFonts w:ascii="Times New Roman MT Std" w:hAnsi="Times New Roman MT Std"/>
          <w:color w:val="FF0000"/>
        </w:rPr>
        <w:lastRenderedPageBreak/>
        <w:t xml:space="preserve">End Track </w:t>
      </w:r>
      <w:r w:rsidR="00A35A67">
        <w:rPr>
          <w:rFonts w:ascii="Times New Roman MT Std" w:hAnsi="Times New Roman MT Std"/>
          <w:color w:val="FF0000"/>
        </w:rPr>
        <w:t>9</w:t>
      </w:r>
    </w:p>
    <w:p w:rsidR="001173CF" w:rsidRDefault="001173CF" w:rsidP="00E516F5">
      <w:pPr>
        <w:tabs>
          <w:tab w:val="left" w:pos="540"/>
          <w:tab w:val="left" w:pos="990"/>
          <w:tab w:val="left" w:pos="1440"/>
          <w:tab w:val="left" w:pos="1800"/>
          <w:tab w:val="left" w:pos="2250"/>
        </w:tabs>
      </w:pPr>
      <w:r w:rsidRPr="003D3ECF">
        <w:rPr>
          <w:color w:val="FF0000"/>
        </w:rPr>
        <w:pict>
          <v:rect id="_x0000_i1031" style="width:468pt;height:1.5pt" o:hralign="center" o:hrstd="t" o:hrnoshade="t" o:hr="t" fillcolor="red" stroked="f"/>
        </w:pict>
      </w:r>
    </w:p>
    <w:p w:rsidR="005507DC" w:rsidRPr="007D577C" w:rsidRDefault="005507DC" w:rsidP="001B46B4">
      <w:pPr>
        <w:rPr>
          <w:rFonts w:ascii="Times New Roman MT Std" w:hAnsi="Times New Roman MT Std"/>
        </w:rPr>
      </w:pPr>
    </w:p>
    <w:p w:rsidR="005507DC" w:rsidRPr="007D577C" w:rsidRDefault="00317B9D" w:rsidP="00CB1573">
      <w:pPr>
        <w:jc w:val="center"/>
        <w:rPr>
          <w:rFonts w:ascii="Times New Roman MT Std" w:hAnsi="Times New Roman MT Std"/>
          <w:sz w:val="32"/>
          <w:szCs w:val="32"/>
          <w:u w:val="single"/>
        </w:rPr>
      </w:pPr>
      <w:r>
        <w:rPr>
          <w:rFonts w:ascii="Times New Roman MT Std" w:hAnsi="Times New Roman MT Std"/>
          <w:sz w:val="32"/>
          <w:szCs w:val="32"/>
          <w:u w:val="single"/>
        </w:rPr>
        <w:t>Could the</w:t>
      </w:r>
      <w:r w:rsidR="005507DC" w:rsidRPr="007D577C">
        <w:rPr>
          <w:rFonts w:ascii="Times New Roman MT Std" w:hAnsi="Times New Roman MT Std"/>
          <w:sz w:val="32"/>
          <w:szCs w:val="32"/>
          <w:u w:val="single"/>
        </w:rPr>
        <w:t xml:space="preserve"> Roman Catholic Church </w:t>
      </w:r>
    </w:p>
    <w:p w:rsidR="00CB1573" w:rsidRPr="007D577C" w:rsidRDefault="00317B9D" w:rsidP="00CB1573">
      <w:pPr>
        <w:jc w:val="center"/>
        <w:rPr>
          <w:rFonts w:ascii="Times New Roman MT Std" w:hAnsi="Times New Roman MT Std"/>
          <w:sz w:val="32"/>
          <w:szCs w:val="32"/>
          <w:u w:val="single"/>
        </w:rPr>
      </w:pPr>
      <w:r>
        <w:rPr>
          <w:rFonts w:ascii="Times New Roman MT Std" w:hAnsi="Times New Roman MT Std"/>
          <w:sz w:val="32"/>
          <w:szCs w:val="32"/>
          <w:u w:val="single"/>
        </w:rPr>
        <w:t>Have Corrupted All of the</w:t>
      </w:r>
      <w:r w:rsidR="00CB1573" w:rsidRPr="007D577C">
        <w:rPr>
          <w:rFonts w:ascii="Times New Roman MT Std" w:hAnsi="Times New Roman MT Std"/>
          <w:sz w:val="32"/>
          <w:szCs w:val="32"/>
          <w:u w:val="single"/>
        </w:rPr>
        <w:t xml:space="preserve"> Manuscripts</w:t>
      </w:r>
      <w:r w:rsidR="00AB560F">
        <w:rPr>
          <w:rFonts w:ascii="Times New Roman MT Std" w:hAnsi="Times New Roman MT Std"/>
          <w:sz w:val="32"/>
          <w:szCs w:val="32"/>
          <w:u w:val="single"/>
        </w:rPr>
        <w:t>?</w:t>
      </w:r>
    </w:p>
    <w:p w:rsidR="00CB1573" w:rsidRPr="007D577C" w:rsidRDefault="00CB1573" w:rsidP="00CB1573">
      <w:pPr>
        <w:rPr>
          <w:rFonts w:ascii="Times New Roman MT Std" w:hAnsi="Times New Roman MT Std"/>
        </w:rPr>
      </w:pPr>
    </w:p>
    <w:p w:rsidR="001045F1" w:rsidRDefault="00F35898" w:rsidP="00CB1573">
      <w:pPr>
        <w:rPr>
          <w:rFonts w:ascii="Times New Roman MT Std" w:hAnsi="Times New Roman MT Std"/>
        </w:rPr>
      </w:pPr>
      <w:r>
        <w:rPr>
          <w:rFonts w:ascii="Times New Roman MT Std" w:hAnsi="Times New Roman MT Std"/>
        </w:rPr>
        <w:t xml:space="preserve">Let’s return to the issue of the Roman Catholic Church. Most Protestants and evangelicals assume that the teachings of Martin Luther and the other magisterial Reformers is the original, pure gospel. So when they hear about the writings of the early Christians, </w:t>
      </w:r>
      <w:r w:rsidR="00E02850">
        <w:rPr>
          <w:rFonts w:ascii="Times New Roman MT Std" w:hAnsi="Times New Roman MT Std"/>
        </w:rPr>
        <w:t xml:space="preserve">some of whom were companions of the apostles, </w:t>
      </w:r>
      <w:r>
        <w:rPr>
          <w:rFonts w:ascii="Times New Roman MT Std" w:hAnsi="Times New Roman MT Std"/>
        </w:rPr>
        <w:t>they naturally expect that these writers will</w:t>
      </w:r>
      <w:r w:rsidR="001B36ED">
        <w:rPr>
          <w:rFonts w:ascii="Times New Roman MT Std" w:hAnsi="Times New Roman MT Std"/>
        </w:rPr>
        <w:t xml:space="preserve"> be teaching the same things as the Reformers. When they discover that this isn’t the case, then they immediately suspect that the Roman Catholics must have altered the pre-Nicene writings. But is that even logistically possible?</w:t>
      </w:r>
    </w:p>
    <w:p w:rsidR="001B36ED" w:rsidRDefault="001B36ED" w:rsidP="00CB1573">
      <w:pPr>
        <w:rPr>
          <w:rFonts w:ascii="Times New Roman MT Std" w:hAnsi="Times New Roman MT Std"/>
        </w:rPr>
      </w:pPr>
    </w:p>
    <w:p w:rsidR="001B36ED" w:rsidRDefault="001B36ED" w:rsidP="00CB1573">
      <w:pPr>
        <w:rPr>
          <w:rFonts w:ascii="Times New Roman MT Std" w:hAnsi="Times New Roman MT Std"/>
        </w:rPr>
      </w:pPr>
      <w:r>
        <w:rPr>
          <w:rFonts w:ascii="Times New Roman MT Std" w:hAnsi="Times New Roman MT Std"/>
        </w:rPr>
        <w:t xml:space="preserve">The Roman Catholic Church that we know today is the continuation of the western institutional church that began to diverge from the east in the fifth century </w:t>
      </w:r>
      <w:r w:rsidR="00650B51">
        <w:rPr>
          <w:rFonts w:ascii="Times New Roman MT Std" w:hAnsi="Times New Roman MT Std"/>
        </w:rPr>
        <w:t>during the fall</w:t>
      </w:r>
      <w:r>
        <w:rPr>
          <w:rFonts w:ascii="Times New Roman MT Std" w:hAnsi="Times New Roman MT Std"/>
        </w:rPr>
        <w:t xml:space="preserve"> of the</w:t>
      </w:r>
      <w:r w:rsidR="00650B51">
        <w:rPr>
          <w:rFonts w:ascii="Times New Roman MT Std" w:hAnsi="Times New Roman MT Std"/>
        </w:rPr>
        <w:t xml:space="preserve"> western Roman Empire. Two things that particularly contrast it with the eastern church is the heavy influence of Augustine on its theology and its use of Latin instead of Greek.</w:t>
      </w:r>
    </w:p>
    <w:p w:rsidR="00650B51" w:rsidRDefault="00650B51" w:rsidP="00CB1573">
      <w:pPr>
        <w:rPr>
          <w:rFonts w:ascii="Times New Roman MT Std" w:hAnsi="Times New Roman MT Std"/>
        </w:rPr>
      </w:pPr>
    </w:p>
    <w:p w:rsidR="00CB1573" w:rsidRPr="007D577C" w:rsidRDefault="00650B51" w:rsidP="00CB1573">
      <w:pPr>
        <w:rPr>
          <w:rFonts w:ascii="Times New Roman MT Std" w:hAnsi="Times New Roman MT Std"/>
        </w:rPr>
      </w:pPr>
      <w:r>
        <w:rPr>
          <w:rFonts w:ascii="Times New Roman MT Std" w:hAnsi="Times New Roman MT Std"/>
        </w:rPr>
        <w:t xml:space="preserve">Although the Roman Catholic Church came to have enormous power in the West, it never controlled the entire Christian world. In fact, it never even came close to it. Neither the Roman Catholic Church </w:t>
      </w:r>
      <w:r w:rsidR="00E02850">
        <w:rPr>
          <w:rFonts w:ascii="Times New Roman MT Std" w:hAnsi="Times New Roman MT Std"/>
        </w:rPr>
        <w:t>n</w:t>
      </w:r>
      <w:r>
        <w:rPr>
          <w:rFonts w:ascii="Times New Roman MT Std" w:hAnsi="Times New Roman MT Std"/>
        </w:rPr>
        <w:t xml:space="preserve">or any other church ever had custody and control of all of the manuscripts of the early Christian writings. </w:t>
      </w:r>
      <w:r w:rsidR="00CB1573" w:rsidRPr="007D577C">
        <w:rPr>
          <w:rFonts w:ascii="Times New Roman MT Std" w:hAnsi="Times New Roman MT Std"/>
        </w:rPr>
        <w:t xml:space="preserve">The manuscripts </w:t>
      </w:r>
      <w:r>
        <w:rPr>
          <w:rFonts w:ascii="Times New Roman MT Std" w:hAnsi="Times New Roman MT Std"/>
        </w:rPr>
        <w:t xml:space="preserve">we have today were </w:t>
      </w:r>
      <w:r w:rsidR="00CB1573" w:rsidRPr="007D577C">
        <w:rPr>
          <w:rFonts w:ascii="Times New Roman MT Std" w:hAnsi="Times New Roman MT Std"/>
        </w:rPr>
        <w:t>sheltered in a variety of geographical places</w:t>
      </w:r>
      <w:r w:rsidR="00CB1573" w:rsidRPr="007D577C">
        <w:rPr>
          <w:rFonts w:ascii="Times New Roman MT Std" w:hAnsi="Times New Roman MT Std"/>
        </w:rPr>
        <w:sym w:font="WP TypographicSymbols" w:char="0043"/>
      </w:r>
      <w:r w:rsidR="00CB1573" w:rsidRPr="007D577C">
        <w:rPr>
          <w:rFonts w:ascii="Times New Roman MT Std" w:hAnsi="Times New Roman MT Std"/>
        </w:rPr>
        <w:t xml:space="preserve">from western Europe to Africa, from the Mideast to Russia. </w:t>
      </w:r>
      <w:r w:rsidR="000D2256">
        <w:rPr>
          <w:rFonts w:ascii="Times New Roman MT Std" w:hAnsi="Times New Roman MT Std"/>
        </w:rPr>
        <w:t xml:space="preserve">Furthermore, these manuscripts </w:t>
      </w:r>
      <w:r w:rsidR="00E02850">
        <w:rPr>
          <w:rFonts w:ascii="Times New Roman MT Std" w:hAnsi="Times New Roman MT Std"/>
        </w:rPr>
        <w:t>have been preserved</w:t>
      </w:r>
      <w:r w:rsidR="000D2256">
        <w:rPr>
          <w:rFonts w:ascii="Times New Roman MT Std" w:hAnsi="Times New Roman MT Std"/>
        </w:rPr>
        <w:t xml:space="preserve"> </w:t>
      </w:r>
      <w:r w:rsidR="00CB1573" w:rsidRPr="007D577C">
        <w:rPr>
          <w:rFonts w:ascii="Times New Roman MT Std" w:hAnsi="Times New Roman MT Std"/>
        </w:rPr>
        <w:t xml:space="preserve">in a variety of languages: Greek, Latin, Syriac, Armenian, Coptic, </w:t>
      </w:r>
      <w:r w:rsidR="005025EE">
        <w:rPr>
          <w:rFonts w:ascii="Times New Roman MT Std" w:hAnsi="Times New Roman MT Std"/>
        </w:rPr>
        <w:t xml:space="preserve">Amharic, </w:t>
      </w:r>
      <w:r w:rsidR="00CB1573" w:rsidRPr="007D577C">
        <w:rPr>
          <w:rFonts w:ascii="Times New Roman MT Std" w:hAnsi="Times New Roman MT Std"/>
        </w:rPr>
        <w:t>Georgian, and Slav</w:t>
      </w:r>
      <w:r w:rsidR="005025EE">
        <w:rPr>
          <w:rFonts w:ascii="Times New Roman MT Std" w:hAnsi="Times New Roman MT Std"/>
        </w:rPr>
        <w:t>ic</w:t>
      </w:r>
      <w:r w:rsidR="00CB1573" w:rsidRPr="007D577C">
        <w:rPr>
          <w:rFonts w:ascii="Times New Roman MT Std" w:hAnsi="Times New Roman MT Std"/>
        </w:rPr>
        <w:t xml:space="preserve">. </w:t>
      </w:r>
      <w:r w:rsidR="000D2256">
        <w:rPr>
          <w:rFonts w:ascii="Times New Roman MT Std" w:hAnsi="Times New Roman MT Std"/>
        </w:rPr>
        <w:t>It simply wasn’t humanly possible for the Roman Catholic Church to tamper with all of these manuscripts.</w:t>
      </w:r>
    </w:p>
    <w:p w:rsidR="00CB1573" w:rsidRPr="007D577C" w:rsidRDefault="00CB1573" w:rsidP="001B46B4">
      <w:pPr>
        <w:rPr>
          <w:rFonts w:ascii="Times New Roman MT Std" w:hAnsi="Times New Roman MT Std"/>
        </w:rPr>
      </w:pPr>
    </w:p>
    <w:p w:rsidR="00467A4A" w:rsidRDefault="00E02850" w:rsidP="00CB1573">
      <w:pPr>
        <w:rPr>
          <w:rFonts w:ascii="Times New Roman MT Std" w:hAnsi="Times New Roman MT Std"/>
        </w:rPr>
      </w:pPr>
      <w:r>
        <w:rPr>
          <w:rFonts w:ascii="Times New Roman MT Std" w:hAnsi="Times New Roman MT Std"/>
        </w:rPr>
        <w:t>Furthermore, n</w:t>
      </w:r>
      <w:r w:rsidR="00CB1573" w:rsidRPr="007D577C">
        <w:rPr>
          <w:rFonts w:ascii="Times New Roman MT Std" w:hAnsi="Times New Roman MT Std"/>
        </w:rPr>
        <w:t>ext to Scripture itself, few ancient writings are better attested to than the early Christian writings</w:t>
      </w:r>
      <w:r w:rsidR="000D2256">
        <w:rPr>
          <w:rFonts w:ascii="Times New Roman MT Std" w:hAnsi="Times New Roman MT Std"/>
        </w:rPr>
        <w:t>.</w:t>
      </w:r>
      <w:r w:rsidR="00CB1573" w:rsidRPr="007D577C">
        <w:rPr>
          <w:rFonts w:ascii="Times New Roman MT Std" w:hAnsi="Times New Roman MT Std"/>
        </w:rPr>
        <w:t xml:space="preserve"> For example, the oldest Greek manuscript we have of the entire New Testament is the Codex </w:t>
      </w:r>
      <w:proofErr w:type="spellStart"/>
      <w:r w:rsidR="00CB1573" w:rsidRPr="007D577C">
        <w:rPr>
          <w:rFonts w:ascii="Times New Roman MT Std" w:hAnsi="Times New Roman MT Std"/>
        </w:rPr>
        <w:t>Sinaiticus</w:t>
      </w:r>
      <w:proofErr w:type="spellEnd"/>
      <w:r w:rsidR="00CB1573" w:rsidRPr="007D577C">
        <w:rPr>
          <w:rFonts w:ascii="Times New Roman MT Std" w:hAnsi="Times New Roman MT Std"/>
        </w:rPr>
        <w:t>. It dates back to the fourth century</w:t>
      </w:r>
      <w:r w:rsidR="000D2256">
        <w:rPr>
          <w:rFonts w:ascii="Times New Roman MT Std" w:hAnsi="Times New Roman MT Std"/>
        </w:rPr>
        <w:t>.</w:t>
      </w:r>
      <w:r w:rsidR="00CB1573" w:rsidRPr="007D577C">
        <w:rPr>
          <w:rFonts w:ascii="Times New Roman MT Std" w:hAnsi="Times New Roman MT Std"/>
        </w:rPr>
        <w:t xml:space="preserve"> That codex </w:t>
      </w:r>
      <w:r w:rsidR="000D2256">
        <w:rPr>
          <w:rFonts w:ascii="Times New Roman MT Std" w:hAnsi="Times New Roman MT Std"/>
        </w:rPr>
        <w:t xml:space="preserve">not only </w:t>
      </w:r>
      <w:r w:rsidR="00CB1573" w:rsidRPr="007D577C">
        <w:rPr>
          <w:rFonts w:ascii="Times New Roman MT Std" w:hAnsi="Times New Roman MT Std"/>
        </w:rPr>
        <w:t xml:space="preserve">contains </w:t>
      </w:r>
      <w:r w:rsidR="000D2256">
        <w:rPr>
          <w:rFonts w:ascii="Times New Roman MT Std" w:hAnsi="Times New Roman MT Std"/>
        </w:rPr>
        <w:t xml:space="preserve">our New Testament, but it also contains two of the pre-Nicene writings: </w:t>
      </w:r>
      <w:r w:rsidR="00CB1573" w:rsidRPr="007D577C">
        <w:rPr>
          <w:rFonts w:ascii="Times New Roman MT Std" w:hAnsi="Times New Roman MT Std"/>
        </w:rPr>
        <w:t>the Epistle of Barnabas and a portion of the Shepherd of Hermas</w:t>
      </w:r>
      <w:r w:rsidR="000D2256">
        <w:rPr>
          <w:rFonts w:ascii="Times New Roman MT Std" w:hAnsi="Times New Roman MT Std"/>
        </w:rPr>
        <w:t xml:space="preserve">. </w:t>
      </w:r>
      <w:r w:rsidR="00467A4A">
        <w:rPr>
          <w:rFonts w:ascii="Times New Roman MT Std" w:hAnsi="Times New Roman MT Std"/>
        </w:rPr>
        <w:t xml:space="preserve">This manuscript wasn’t discovered until the </w:t>
      </w:r>
      <w:r w:rsidR="00467A4A">
        <w:rPr>
          <w:rFonts w:ascii="Times New Roman MT Std" w:hAnsi="Times New Roman MT Std"/>
        </w:rPr>
        <w:lastRenderedPageBreak/>
        <w:t>19</w:t>
      </w:r>
      <w:r w:rsidR="00467A4A" w:rsidRPr="00467A4A">
        <w:rPr>
          <w:rFonts w:ascii="Times New Roman MT Std" w:hAnsi="Times New Roman MT Std"/>
          <w:vertAlign w:val="superscript"/>
        </w:rPr>
        <w:t>th</w:t>
      </w:r>
      <w:r w:rsidR="00467A4A">
        <w:rPr>
          <w:rFonts w:ascii="Times New Roman MT Std" w:hAnsi="Times New Roman MT Std"/>
        </w:rPr>
        <w:t xml:space="preserve"> century. It had been stored away and forgotten in </w:t>
      </w:r>
      <w:r>
        <w:rPr>
          <w:rFonts w:ascii="Times New Roman MT Std" w:hAnsi="Times New Roman MT Std"/>
        </w:rPr>
        <w:t>an</w:t>
      </w:r>
      <w:r w:rsidR="00467A4A">
        <w:rPr>
          <w:rFonts w:ascii="Times New Roman MT Std" w:hAnsi="Times New Roman MT Std"/>
        </w:rPr>
        <w:t xml:space="preserve"> Eastern Orthodox monastery on Mt. Sinai. The Roman Catholic Church never knew anything about it, let alone having had custody of it.</w:t>
      </w:r>
    </w:p>
    <w:p w:rsidR="00E02850" w:rsidRDefault="00E02850" w:rsidP="00E02850">
      <w:pPr>
        <w:rPr>
          <w:rFonts w:ascii="Times New Roman MT Std" w:hAnsi="Times New Roman MT Std"/>
        </w:rPr>
      </w:pPr>
      <w:r>
        <w:rPr>
          <w:rFonts w:ascii="Times New Roman MT Std" w:hAnsi="Times New Roman MT Std"/>
        </w:rPr>
        <w:t>Actually</w:t>
      </w:r>
      <w:r w:rsidRPr="007D577C">
        <w:rPr>
          <w:rFonts w:ascii="Times New Roman MT Std" w:hAnsi="Times New Roman MT Std"/>
        </w:rPr>
        <w:t xml:space="preserve">, </w:t>
      </w:r>
      <w:r>
        <w:rPr>
          <w:rFonts w:ascii="Times New Roman MT Std" w:hAnsi="Times New Roman MT Std"/>
        </w:rPr>
        <w:t>archaeologists have uncovered</w:t>
      </w:r>
      <w:r w:rsidRPr="007D577C">
        <w:rPr>
          <w:rFonts w:ascii="Times New Roman MT Std" w:hAnsi="Times New Roman MT Std"/>
        </w:rPr>
        <w:t xml:space="preserve"> papyri manuscripts that date back to around </w:t>
      </w:r>
      <w:r>
        <w:rPr>
          <w:rFonts w:ascii="Times New Roman MT Std" w:hAnsi="Times New Roman MT Std"/>
        </w:rPr>
        <w:t>A. D.</w:t>
      </w:r>
      <w:r w:rsidRPr="007D577C">
        <w:rPr>
          <w:rFonts w:ascii="Times New Roman MT Std" w:hAnsi="Times New Roman MT Std"/>
        </w:rPr>
        <w:t xml:space="preserve"> 290</w:t>
      </w:r>
      <w:r>
        <w:rPr>
          <w:rFonts w:ascii="Times New Roman MT Std" w:hAnsi="Times New Roman MT Std"/>
        </w:rPr>
        <w:t xml:space="preserve">. These contain not only parts of the New Testament, but also </w:t>
      </w:r>
      <w:r w:rsidRPr="007D577C">
        <w:rPr>
          <w:rFonts w:ascii="Times New Roman MT Std" w:hAnsi="Times New Roman MT Std"/>
        </w:rPr>
        <w:t>sizable portion</w:t>
      </w:r>
      <w:r>
        <w:rPr>
          <w:rFonts w:ascii="Times New Roman MT Std" w:hAnsi="Times New Roman MT Std"/>
        </w:rPr>
        <w:t>s</w:t>
      </w:r>
      <w:r w:rsidRPr="007D577C">
        <w:rPr>
          <w:rFonts w:ascii="Times New Roman MT Std" w:hAnsi="Times New Roman MT Std"/>
        </w:rPr>
        <w:t xml:space="preserve"> of the Shepherd of Hermas.</w:t>
      </w:r>
      <w:r>
        <w:rPr>
          <w:rFonts w:ascii="Times New Roman MT Std" w:hAnsi="Times New Roman MT Std"/>
        </w:rPr>
        <w:t xml:space="preserve"> </w:t>
      </w:r>
    </w:p>
    <w:p w:rsidR="00467A4A" w:rsidRDefault="00467A4A" w:rsidP="00CB1573">
      <w:pPr>
        <w:rPr>
          <w:rFonts w:ascii="Times New Roman MT Std" w:hAnsi="Times New Roman MT Std"/>
        </w:rPr>
      </w:pPr>
    </w:p>
    <w:p w:rsidR="00467A4A" w:rsidRDefault="00BE4447" w:rsidP="00CB1573">
      <w:pPr>
        <w:rPr>
          <w:rFonts w:ascii="Times New Roman MT Std" w:hAnsi="Times New Roman MT Std"/>
        </w:rPr>
      </w:pPr>
      <w:r>
        <w:rPr>
          <w:rFonts w:ascii="Times New Roman MT Std" w:hAnsi="Times New Roman MT Std"/>
        </w:rPr>
        <w:t xml:space="preserve">Another early Bible manuscript, Codex </w:t>
      </w:r>
      <w:proofErr w:type="spellStart"/>
      <w:r>
        <w:rPr>
          <w:rFonts w:ascii="Times New Roman MT Std" w:hAnsi="Times New Roman MT Std"/>
        </w:rPr>
        <w:t>Alexandrinus</w:t>
      </w:r>
      <w:proofErr w:type="spellEnd"/>
      <w:r>
        <w:rPr>
          <w:rFonts w:ascii="Times New Roman MT Std" w:hAnsi="Times New Roman MT Std"/>
        </w:rPr>
        <w:t>, contains the Letter of Clement of Rome as well as an early Christian sermon known as Second Clement. This manuscript dates back to the fifth century, and it was under the control of the Coptic Church until the 1700s. At that time, it was given to the King of England, and it resides now in the British Library. Again, the Roman Catholic Church never had custody or control over it—or even knew of its existence.</w:t>
      </w:r>
    </w:p>
    <w:p w:rsidR="00F16030" w:rsidRDefault="00F16030" w:rsidP="00CB1573">
      <w:pPr>
        <w:rPr>
          <w:rFonts w:ascii="Times New Roman MT Std" w:hAnsi="Times New Roman MT Std"/>
        </w:rPr>
      </w:pPr>
    </w:p>
    <w:p w:rsidR="00F16030" w:rsidRDefault="00F16030" w:rsidP="00CB1573">
      <w:pPr>
        <w:rPr>
          <w:rFonts w:ascii="Times New Roman MT Std" w:hAnsi="Times New Roman MT Std"/>
        </w:rPr>
      </w:pPr>
      <w:r>
        <w:rPr>
          <w:rFonts w:ascii="Times New Roman MT Std" w:hAnsi="Times New Roman MT Std"/>
        </w:rPr>
        <w:t>So you shouldn’t imagine that the pre-Nicene writings were kept together in one place. No, they were scattered throughout the ancient world</w:t>
      </w:r>
      <w:r w:rsidR="00676523">
        <w:rPr>
          <w:rFonts w:ascii="Times New Roman MT Std" w:hAnsi="Times New Roman MT Std"/>
        </w:rPr>
        <w:t xml:space="preserve"> and many of them exist in several different manuscripts in various languages—all of which made it difficult to tamper with these writings without being caught. </w:t>
      </w:r>
    </w:p>
    <w:p w:rsidR="00BE4447" w:rsidRDefault="00BE4447" w:rsidP="00CB1573">
      <w:pPr>
        <w:rPr>
          <w:rFonts w:ascii="Times New Roman MT Std" w:hAnsi="Times New Roman MT Std"/>
        </w:rPr>
      </w:pPr>
    </w:p>
    <w:p w:rsidR="00E02850" w:rsidRPr="00AC0758" w:rsidRDefault="00AC0758" w:rsidP="00AC0758">
      <w:pPr>
        <w:jc w:val="center"/>
        <w:rPr>
          <w:rFonts w:ascii="Times New Roman MT Std" w:hAnsi="Times New Roman MT Std"/>
          <w:color w:val="FF0000"/>
        </w:rPr>
      </w:pPr>
      <w:r w:rsidRPr="00AC0758">
        <w:rPr>
          <w:rFonts w:ascii="Times New Roman MT Std" w:hAnsi="Times New Roman MT Std"/>
          <w:color w:val="FF0000"/>
        </w:rPr>
        <w:t>End of Track 10</w:t>
      </w:r>
    </w:p>
    <w:p w:rsidR="00446159" w:rsidRDefault="00446159" w:rsidP="00E516F5">
      <w:pPr>
        <w:tabs>
          <w:tab w:val="left" w:pos="540"/>
          <w:tab w:val="left" w:pos="990"/>
          <w:tab w:val="left" w:pos="1440"/>
          <w:tab w:val="left" w:pos="1800"/>
          <w:tab w:val="left" w:pos="2250"/>
        </w:tabs>
      </w:pPr>
      <w:r w:rsidRPr="003D3ECF">
        <w:rPr>
          <w:color w:val="FF0000"/>
        </w:rPr>
        <w:pict>
          <v:rect id="_x0000_i1033" style="width:468pt;height:1.5pt" o:hralign="center" o:hrstd="t" o:hrnoshade="t" o:hr="t" fillcolor="red" stroked="f"/>
        </w:pict>
      </w:r>
    </w:p>
    <w:p w:rsidR="00C84FA1" w:rsidRPr="00446159" w:rsidRDefault="00446159" w:rsidP="00446159">
      <w:pPr>
        <w:jc w:val="center"/>
        <w:rPr>
          <w:rFonts w:ascii="Times New Roman MT Std" w:hAnsi="Times New Roman MT Std"/>
          <w:sz w:val="36"/>
          <w:szCs w:val="36"/>
        </w:rPr>
      </w:pPr>
      <w:r w:rsidRPr="00446159">
        <w:rPr>
          <w:rFonts w:ascii="Times New Roman MT Std" w:hAnsi="Times New Roman MT Std"/>
          <w:sz w:val="36"/>
          <w:szCs w:val="36"/>
        </w:rPr>
        <w:t>Eusebius</w:t>
      </w:r>
    </w:p>
    <w:p w:rsidR="00C84FA1" w:rsidRPr="007D577C" w:rsidRDefault="00C84FA1" w:rsidP="00C84FA1">
      <w:pPr>
        <w:rPr>
          <w:rFonts w:ascii="Times New Roman MT Std" w:hAnsi="Times New Roman MT Std"/>
        </w:rPr>
      </w:pPr>
    </w:p>
    <w:p w:rsidR="00C84FA1" w:rsidRDefault="00E02850" w:rsidP="00C84FA1">
      <w:pPr>
        <w:rPr>
          <w:rFonts w:ascii="Times New Roman MT Std" w:hAnsi="Times New Roman MT Std"/>
        </w:rPr>
      </w:pPr>
      <w:r>
        <w:rPr>
          <w:rFonts w:ascii="Times New Roman MT Std" w:hAnsi="Times New Roman MT Std"/>
        </w:rPr>
        <w:t xml:space="preserve">Another reason we can have confidence in the integrity of the pre-Nicene writings is </w:t>
      </w:r>
      <w:r w:rsidR="00DA438B">
        <w:rPr>
          <w:rFonts w:ascii="Times New Roman MT Std" w:hAnsi="Times New Roman MT Std"/>
        </w:rPr>
        <w:t xml:space="preserve">the </w:t>
      </w:r>
      <w:r w:rsidR="00B67676">
        <w:rPr>
          <w:rFonts w:ascii="Times New Roman MT Std" w:hAnsi="Times New Roman MT Std"/>
        </w:rPr>
        <w:t xml:space="preserve">external corroboration given by the </w:t>
      </w:r>
      <w:r w:rsidR="00DA438B">
        <w:rPr>
          <w:rFonts w:ascii="Times New Roman MT Std" w:hAnsi="Times New Roman MT Std"/>
        </w:rPr>
        <w:t xml:space="preserve">church historian, </w:t>
      </w:r>
      <w:r>
        <w:rPr>
          <w:rFonts w:ascii="Times New Roman MT Std" w:hAnsi="Times New Roman MT Std"/>
        </w:rPr>
        <w:t xml:space="preserve">Eusebius. </w:t>
      </w:r>
      <w:r w:rsidR="00DA438B">
        <w:rPr>
          <w:rFonts w:ascii="Times New Roman MT Std" w:hAnsi="Times New Roman MT Std"/>
        </w:rPr>
        <w:t>He</w:t>
      </w:r>
      <w:r w:rsidR="00834AF4">
        <w:rPr>
          <w:rFonts w:ascii="Times New Roman MT Std" w:hAnsi="Times New Roman MT Std"/>
        </w:rPr>
        <w:t xml:space="preserve"> has played a major role in helping us to identify and verify the early Christian writings. As the Roman Empire crumbled, the early Christian writings ended up in various parts of what had formerly been the empire. From there, copies were taken to distant places like Russia</w:t>
      </w:r>
      <w:r w:rsidR="00B67676">
        <w:rPr>
          <w:rFonts w:ascii="Times New Roman MT Std" w:hAnsi="Times New Roman MT Std"/>
        </w:rPr>
        <w:t xml:space="preserve"> and translated into the languages of these other countries</w:t>
      </w:r>
      <w:r w:rsidR="00834AF4">
        <w:rPr>
          <w:rFonts w:ascii="Times New Roman MT Std" w:hAnsi="Times New Roman MT Std"/>
        </w:rPr>
        <w:t>. As I’ve said, no single person, no single church, and no single government had control over all of them.</w:t>
      </w:r>
    </w:p>
    <w:p w:rsidR="00834AF4" w:rsidRDefault="00834AF4" w:rsidP="00C84FA1">
      <w:pPr>
        <w:rPr>
          <w:rFonts w:ascii="Times New Roman MT Std" w:hAnsi="Times New Roman MT Std"/>
        </w:rPr>
      </w:pPr>
    </w:p>
    <w:p w:rsidR="00834AF4" w:rsidRDefault="00935A7B" w:rsidP="00C84FA1">
      <w:pPr>
        <w:rPr>
          <w:rFonts w:ascii="Times New Roman MT Std" w:hAnsi="Times New Roman MT Std"/>
        </w:rPr>
      </w:pPr>
      <w:r>
        <w:rPr>
          <w:rFonts w:ascii="Times New Roman MT Std" w:hAnsi="Times New Roman MT Std"/>
        </w:rPr>
        <w:t xml:space="preserve">Thankfully, in his </w:t>
      </w:r>
      <w:r w:rsidRPr="00935A7B">
        <w:rPr>
          <w:rFonts w:ascii="Times New Roman MT Std" w:hAnsi="Times New Roman MT Std"/>
          <w:i/>
        </w:rPr>
        <w:t>History of the Church</w:t>
      </w:r>
      <w:r>
        <w:rPr>
          <w:rFonts w:ascii="Times New Roman MT Std" w:hAnsi="Times New Roman MT Std"/>
        </w:rPr>
        <w:t xml:space="preserve"> (probably written in 324), Eusebius talks about most of the pre-Nicene Christian writers in detail and lists the names of their works. </w:t>
      </w:r>
      <w:r w:rsidR="00DA438B">
        <w:rPr>
          <w:rFonts w:ascii="Times New Roman MT Std" w:hAnsi="Times New Roman MT Std"/>
        </w:rPr>
        <w:t>Not only that, h</w:t>
      </w:r>
      <w:r w:rsidR="00B75D31">
        <w:rPr>
          <w:rFonts w:ascii="Times New Roman MT Std" w:hAnsi="Times New Roman MT Std"/>
        </w:rPr>
        <w:t xml:space="preserve">e describes the contents of these works, and he </w:t>
      </w:r>
      <w:r w:rsidR="00B67676">
        <w:rPr>
          <w:rFonts w:ascii="Times New Roman MT Std" w:hAnsi="Times New Roman MT Std"/>
        </w:rPr>
        <w:t>often</w:t>
      </w:r>
      <w:r w:rsidR="00B75D31">
        <w:rPr>
          <w:rFonts w:ascii="Times New Roman MT Std" w:hAnsi="Times New Roman MT Std"/>
        </w:rPr>
        <w:t xml:space="preserve"> quotes </w:t>
      </w:r>
      <w:r w:rsidR="00B67676">
        <w:rPr>
          <w:rFonts w:ascii="Times New Roman MT Std" w:hAnsi="Times New Roman MT Std"/>
        </w:rPr>
        <w:t xml:space="preserve">lengthy </w:t>
      </w:r>
      <w:r w:rsidR="00B75D31">
        <w:rPr>
          <w:rFonts w:ascii="Times New Roman MT Std" w:hAnsi="Times New Roman MT Std"/>
        </w:rPr>
        <w:t xml:space="preserve">passages from them. </w:t>
      </w:r>
      <w:r>
        <w:rPr>
          <w:rFonts w:ascii="Times New Roman MT Std" w:hAnsi="Times New Roman MT Std"/>
        </w:rPr>
        <w:t xml:space="preserve">As a result, </w:t>
      </w:r>
      <w:r>
        <w:rPr>
          <w:rFonts w:ascii="Times New Roman MT Std" w:hAnsi="Times New Roman MT Std"/>
        </w:rPr>
        <w:lastRenderedPageBreak/>
        <w:t>we know the names and authors of practically all the pre-Nicene writings—including many that are still lost.</w:t>
      </w:r>
      <w:r w:rsidR="00B75D31">
        <w:rPr>
          <w:rFonts w:ascii="Times New Roman MT Std" w:hAnsi="Times New Roman MT Std"/>
        </w:rPr>
        <w:t xml:space="preserve"> We also know their subject matter and have sample passages from many of them. This ha</w:t>
      </w:r>
      <w:r w:rsidR="00DA438B">
        <w:rPr>
          <w:rFonts w:ascii="Times New Roman MT Std" w:hAnsi="Times New Roman MT Std"/>
        </w:rPr>
        <w:t>s</w:t>
      </w:r>
      <w:r w:rsidR="00B75D31">
        <w:rPr>
          <w:rFonts w:ascii="Times New Roman MT Std" w:hAnsi="Times New Roman MT Std"/>
        </w:rPr>
        <w:t xml:space="preserve"> made it very easy to spot spurious</w:t>
      </w:r>
      <w:r>
        <w:rPr>
          <w:rFonts w:ascii="Times New Roman MT Std" w:hAnsi="Times New Roman MT Std"/>
        </w:rPr>
        <w:t xml:space="preserve"> </w:t>
      </w:r>
      <w:r w:rsidR="00B75D31">
        <w:rPr>
          <w:rFonts w:ascii="Times New Roman MT Std" w:hAnsi="Times New Roman MT Std"/>
        </w:rPr>
        <w:t>works</w:t>
      </w:r>
      <w:r w:rsidR="00B67676">
        <w:rPr>
          <w:rFonts w:ascii="Times New Roman MT Std" w:hAnsi="Times New Roman MT Std"/>
        </w:rPr>
        <w:t xml:space="preserve"> and to verify the ones that are authentic</w:t>
      </w:r>
      <w:r w:rsidR="00B75D31">
        <w:rPr>
          <w:rFonts w:ascii="Times New Roman MT Std" w:hAnsi="Times New Roman MT Std"/>
        </w:rPr>
        <w:t>.</w:t>
      </w:r>
    </w:p>
    <w:p w:rsidR="00B75D31" w:rsidRDefault="00B75D31" w:rsidP="00C84FA1">
      <w:pPr>
        <w:rPr>
          <w:rFonts w:ascii="Times New Roman MT Std" w:hAnsi="Times New Roman MT Std"/>
        </w:rPr>
      </w:pPr>
    </w:p>
    <w:p w:rsidR="00B75D31" w:rsidRDefault="00B75D31" w:rsidP="00C84FA1">
      <w:pPr>
        <w:rPr>
          <w:rFonts w:ascii="Times New Roman MT Std" w:hAnsi="Times New Roman MT Std"/>
        </w:rPr>
      </w:pPr>
      <w:r>
        <w:rPr>
          <w:rFonts w:ascii="Times New Roman MT Std" w:hAnsi="Times New Roman MT Std"/>
        </w:rPr>
        <w:t xml:space="preserve">For example, in describing Ignatius’ journey to Rome as a prisoner, Eusebius writes: </w:t>
      </w:r>
    </w:p>
    <w:p w:rsidR="00BA1DCD" w:rsidRDefault="00BA1DCD" w:rsidP="00C84FA1">
      <w:pPr>
        <w:rPr>
          <w:rFonts w:ascii="Times New Roman MT Std" w:hAnsi="Times New Roman MT Std"/>
        </w:rPr>
      </w:pPr>
    </w:p>
    <w:p w:rsidR="00BA1DCD" w:rsidRPr="002633B6" w:rsidRDefault="00BA1DCD" w:rsidP="00BA1DCD">
      <w:pPr>
        <w:rPr>
          <w:rFonts w:ascii="Times New Roman MT Std" w:hAnsi="Times New Roman MT Std"/>
          <w:lang/>
        </w:rPr>
      </w:pPr>
      <w:r w:rsidRPr="00BA1DCD">
        <w:rPr>
          <w:rFonts w:ascii="Times New Roman MT Std" w:hAnsi="Times New Roman MT Std"/>
          <w:lang/>
        </w:rPr>
        <w:t xml:space="preserve">So when he came to Smyrna, </w:t>
      </w:r>
      <w:r w:rsidRPr="002633B6">
        <w:rPr>
          <w:rFonts w:ascii="Times New Roman MT Std" w:hAnsi="Times New Roman MT Std"/>
          <w:lang/>
        </w:rPr>
        <w:t>where Polycarp was, he wrote an epistle to the church of Ephesus,</w:t>
      </w:r>
      <w:r w:rsidRPr="002633B6">
        <w:rPr>
          <w:rFonts w:ascii="Times New Roman MT Std" w:hAnsi="Times New Roman MT Std"/>
          <w:vanish/>
          <w:vertAlign w:val="superscript"/>
          <w:lang/>
        </w:rPr>
        <w:t xml:space="preserve"> </w:t>
      </w:r>
      <w:hyperlink r:id="rId7" w:anchor="fna_iii.viii.xxxvi-p16.1" w:history="1">
        <w:r w:rsidRPr="002633B6">
          <w:rPr>
            <w:rStyle w:val="Hyperlink"/>
            <w:rFonts w:ascii="Times New Roman MT Std" w:hAnsi="Times New Roman MT Std"/>
            <w:vanish/>
            <w:vertAlign w:val="superscript"/>
            <w:lang/>
          </w:rPr>
          <w:t>911</w:t>
        </w:r>
      </w:hyperlink>
      <w:r w:rsidRPr="002633B6">
        <w:rPr>
          <w:rFonts w:ascii="Times New Roman MT Std" w:hAnsi="Times New Roman MT Std"/>
          <w:vanish/>
          <w:lang/>
        </w:rPr>
        <w:t xml:space="preserve">    The seven genuine epistles of Ignatius (all of which are mentioned by Eusebius in this chapter) fall into two groups, four having been written from one place and three from another. The first four—to the </w:t>
      </w:r>
      <w:r w:rsidRPr="002633B6">
        <w:rPr>
          <w:rFonts w:ascii="Times New Roman MT Std" w:hAnsi="Times New Roman MT Std"/>
          <w:i/>
          <w:iCs/>
          <w:vanish/>
          <w:lang/>
        </w:rPr>
        <w:t>Ephesians, Magnesians, Trallians,</w:t>
      </w:r>
      <w:r w:rsidRPr="002633B6">
        <w:rPr>
          <w:rFonts w:ascii="Times New Roman MT Std" w:hAnsi="Times New Roman MT Std"/>
          <w:vanish/>
          <w:lang/>
        </w:rPr>
        <w:t xml:space="preserve"> and </w:t>
      </w:r>
      <w:r w:rsidRPr="002633B6">
        <w:rPr>
          <w:rFonts w:ascii="Times New Roman MT Std" w:hAnsi="Times New Roman MT Std"/>
          <w:i/>
          <w:iCs/>
          <w:vanish/>
          <w:lang/>
        </w:rPr>
        <w:t>Romans</w:t>
      </w:r>
      <w:r w:rsidRPr="002633B6">
        <w:rPr>
          <w:rFonts w:ascii="Times New Roman MT Std" w:hAnsi="Times New Roman MT Std"/>
          <w:vanish/>
          <w:lang/>
        </w:rPr>
        <w:t>—were written from Smyrna, while Ignatius was on his way to Rome, as we can learn from notices in the epistles themselves, and as is stated below by Eusebius, who probably took his information from the statements of the epistles, as we take ours. Ephesus, Magnesia, and Tralles lay to the south of Smyrna, on one of the great highways of Asia Minor. But Ignatius was taken by a road which lay further north, passing through Philadelphia and Sardis (see Lightfoot, I. 33 sq.). and thus did not visit the three cities to which he now sends epistles from Smyrna. The four epistles written from Smyrna contain no indication of the chronological order in which they were written, and whether Eusebius in his enumeration followed the manuscript of the epistles which he used (our present mss. give an entirely different order, which is not at all chronological and does not even keep the two groups distinct), or whether he exercised his own judgment, we do not know.</w:t>
      </w:r>
      <w:r w:rsidRPr="002633B6">
        <w:rPr>
          <w:rFonts w:ascii="Times New Roman MT Std" w:hAnsi="Times New Roman MT Std"/>
          <w:lang/>
        </w:rPr>
        <w:t xml:space="preserve"> in which he mentions </w:t>
      </w:r>
      <w:proofErr w:type="spellStart"/>
      <w:r w:rsidRPr="002633B6">
        <w:rPr>
          <w:rFonts w:ascii="Times New Roman MT Std" w:hAnsi="Times New Roman MT Std"/>
          <w:lang/>
        </w:rPr>
        <w:t>Onesimus</w:t>
      </w:r>
      <w:proofErr w:type="spellEnd"/>
      <w:r w:rsidRPr="002633B6">
        <w:rPr>
          <w:rFonts w:ascii="Times New Roman MT Std" w:hAnsi="Times New Roman MT Std"/>
          <w:lang/>
        </w:rPr>
        <w:t>, its pastor;</w:t>
      </w:r>
      <w:r w:rsidRPr="002633B6">
        <w:rPr>
          <w:rFonts w:ascii="Times New Roman MT Std" w:hAnsi="Times New Roman MT Std"/>
          <w:vanish/>
          <w:vertAlign w:val="superscript"/>
          <w:lang/>
        </w:rPr>
        <w:t xml:space="preserve"> </w:t>
      </w:r>
      <w:hyperlink r:id="rId8" w:anchor="fna_iii.viii.xxxvi-p17.2" w:history="1">
        <w:r w:rsidRPr="002633B6">
          <w:rPr>
            <w:rStyle w:val="Hyperlink"/>
            <w:rFonts w:ascii="Times New Roman MT Std" w:hAnsi="Times New Roman MT Std"/>
            <w:vanish/>
            <w:vertAlign w:val="superscript"/>
            <w:lang/>
          </w:rPr>
          <w:t>912</w:t>
        </w:r>
      </w:hyperlink>
      <w:r w:rsidRPr="002633B6">
        <w:rPr>
          <w:rFonts w:ascii="Times New Roman MT Std" w:hAnsi="Times New Roman MT Std"/>
          <w:vanish/>
          <w:lang/>
        </w:rPr>
        <w:t>    Of this Onesimus, and of Damas and Polybius mentioned just below, we know nothing more.</w:t>
      </w:r>
      <w:r w:rsidRPr="002633B6">
        <w:rPr>
          <w:rFonts w:ascii="Times New Roman MT Std" w:hAnsi="Times New Roman MT Std"/>
          <w:lang/>
        </w:rPr>
        <w:t xml:space="preserve"> and another to the church of Magnesia, situated upon the </w:t>
      </w:r>
      <w:proofErr w:type="spellStart"/>
      <w:r w:rsidRPr="002633B6">
        <w:rPr>
          <w:rFonts w:ascii="Times New Roman MT Std" w:hAnsi="Times New Roman MT Std"/>
          <w:lang/>
        </w:rPr>
        <w:t>Mæander</w:t>
      </w:r>
      <w:proofErr w:type="spellEnd"/>
      <w:r w:rsidRPr="002633B6">
        <w:rPr>
          <w:rFonts w:ascii="Times New Roman MT Std" w:hAnsi="Times New Roman MT Std"/>
          <w:lang/>
        </w:rPr>
        <w:t xml:space="preserve">, in which he makes mention again of a bishop </w:t>
      </w:r>
      <w:proofErr w:type="spellStart"/>
      <w:r w:rsidRPr="002633B6">
        <w:rPr>
          <w:rFonts w:ascii="Times New Roman MT Std" w:hAnsi="Times New Roman MT Std"/>
          <w:lang/>
        </w:rPr>
        <w:t>Damas</w:t>
      </w:r>
      <w:proofErr w:type="spellEnd"/>
      <w:r w:rsidRPr="002633B6">
        <w:rPr>
          <w:rFonts w:ascii="Times New Roman MT Std" w:hAnsi="Times New Roman MT Std"/>
          <w:lang/>
        </w:rPr>
        <w:t xml:space="preserve">; and finally one to the church of </w:t>
      </w:r>
      <w:proofErr w:type="spellStart"/>
      <w:r w:rsidRPr="002633B6">
        <w:rPr>
          <w:rFonts w:ascii="Times New Roman MT Std" w:hAnsi="Times New Roman MT Std"/>
          <w:lang/>
        </w:rPr>
        <w:t>Tralles</w:t>
      </w:r>
      <w:proofErr w:type="spellEnd"/>
      <w:r w:rsidRPr="002633B6">
        <w:rPr>
          <w:rFonts w:ascii="Times New Roman MT Std" w:hAnsi="Times New Roman MT Std"/>
          <w:lang/>
        </w:rPr>
        <w:t xml:space="preserve">, whose bishop, he states, was at that time Polybius. </w:t>
      </w:r>
    </w:p>
    <w:p w:rsidR="00BA1DCD" w:rsidRPr="002633B6" w:rsidRDefault="00BA1DCD" w:rsidP="00BA1DCD">
      <w:pPr>
        <w:rPr>
          <w:rFonts w:ascii="Times New Roman MT Std" w:hAnsi="Times New Roman MT Std"/>
          <w:lang/>
        </w:rPr>
      </w:pPr>
    </w:p>
    <w:p w:rsidR="00BA1DCD" w:rsidRPr="002633B6" w:rsidRDefault="00BA1DCD" w:rsidP="00BA1DCD">
      <w:pPr>
        <w:rPr>
          <w:rFonts w:ascii="Times New Roman MT Std" w:hAnsi="Times New Roman MT Std"/>
          <w:lang/>
        </w:rPr>
      </w:pPr>
      <w:r w:rsidRPr="002633B6">
        <w:rPr>
          <w:rFonts w:ascii="Times New Roman MT Std" w:hAnsi="Times New Roman MT Std"/>
          <w:lang/>
        </w:rPr>
        <w:t xml:space="preserve">In addition to these he wrote also to the church of Rome, entreating them not to secure his release from martyrdom, and thus rob him of his earnest hope. In confirmation of what has been said it is proper to quote briefly from this epistle. </w:t>
      </w:r>
    </w:p>
    <w:p w:rsidR="00BA1DCD" w:rsidRPr="002633B6" w:rsidRDefault="00BA1DCD" w:rsidP="00BA1DCD">
      <w:pPr>
        <w:rPr>
          <w:rFonts w:ascii="Times New Roman MT Std" w:hAnsi="Times New Roman MT Std"/>
          <w:lang/>
        </w:rPr>
      </w:pPr>
    </w:p>
    <w:p w:rsidR="00BA1DCD" w:rsidRPr="002633B6" w:rsidRDefault="00BA1DCD" w:rsidP="00DD1289">
      <w:pPr>
        <w:rPr>
          <w:rFonts w:ascii="Times New Roman MT Std" w:hAnsi="Times New Roman MT Std"/>
          <w:lang/>
        </w:rPr>
      </w:pPr>
      <w:r w:rsidRPr="002633B6">
        <w:rPr>
          <w:rFonts w:ascii="Times New Roman MT Std" w:hAnsi="Times New Roman MT Std"/>
          <w:lang/>
        </w:rPr>
        <w:t xml:space="preserve">He writes as follows: “From Syria even unto Rome I fight with wild beasts, by land and by sea, by night and by day, being bound amidst ten leopards that is, a company of soldiers who only become worse when they are well treated. </w:t>
      </w:r>
      <w:r w:rsidR="00DD1289" w:rsidRPr="002633B6">
        <w:rPr>
          <w:rFonts w:ascii="Times New Roman MT Std" w:hAnsi="Times New Roman MT Std"/>
          <w:lang/>
        </w:rPr>
        <w:t>. . .”</w:t>
      </w:r>
    </w:p>
    <w:p w:rsidR="00BA1DCD" w:rsidRPr="002633B6" w:rsidRDefault="00BA1DCD" w:rsidP="00BA1DCD">
      <w:pPr>
        <w:rPr>
          <w:rFonts w:ascii="Times New Roman MT Std" w:hAnsi="Times New Roman MT Std"/>
          <w:lang/>
        </w:rPr>
      </w:pPr>
      <w:r w:rsidRPr="002633B6">
        <w:rPr>
          <w:rFonts w:ascii="Times New Roman MT Std" w:hAnsi="Times New Roman MT Std"/>
          <w:lang/>
        </w:rPr>
        <w:t xml:space="preserve"> </w:t>
      </w:r>
    </w:p>
    <w:p w:rsidR="00BA1DCD" w:rsidRPr="00BA1DCD" w:rsidRDefault="00BA1DCD" w:rsidP="00BA1DCD">
      <w:pPr>
        <w:rPr>
          <w:rFonts w:ascii="Times New Roman MT Std" w:hAnsi="Times New Roman MT Std"/>
          <w:lang/>
        </w:rPr>
      </w:pPr>
      <w:r w:rsidRPr="002633B6">
        <w:rPr>
          <w:rFonts w:ascii="Times New Roman MT Std" w:hAnsi="Times New Roman MT Std"/>
          <w:lang/>
        </w:rPr>
        <w:t>These things he wrote from the above-mentioned city to the churches referred to. And when he had left Smyrna he wrote again from Troas</w:t>
      </w:r>
      <w:hyperlink r:id="rId9" w:anchor="fna_iii.viii.xxxvi-p28.1" w:history="1">
        <w:r w:rsidRPr="002633B6">
          <w:rPr>
            <w:rStyle w:val="Hyperlink"/>
            <w:rFonts w:ascii="Times New Roman MT Std" w:hAnsi="Times New Roman MT Std"/>
            <w:vanish/>
            <w:vertAlign w:val="superscript"/>
            <w:lang/>
          </w:rPr>
          <w:t>918</w:t>
        </w:r>
      </w:hyperlink>
      <w:r w:rsidRPr="002633B6">
        <w:rPr>
          <w:rFonts w:ascii="Times New Roman MT Std" w:hAnsi="Times New Roman MT Std"/>
          <w:vanish/>
          <w:lang/>
        </w:rPr>
        <w:t>    That Troas was the place from which Ignatius wrote to the Philadelphians, to the Smyrnæans, and to Polycarp is clear from indications in the epistles themselves. The chronological order in which the three were written is uncertain. He had visited both churches upon his journey to Troas and had seen Polycarp in Smyrna.</w:t>
      </w:r>
      <w:r w:rsidRPr="002633B6">
        <w:rPr>
          <w:rFonts w:ascii="Times New Roman MT Std" w:hAnsi="Times New Roman MT Std"/>
          <w:lang/>
        </w:rPr>
        <w:t xml:space="preserve"> to the Philadelphians and to the church of Smyrna; and particularly to Polycarp, who presided over the latter church. And since he knew him well as an apostolic man, he commended to him, like a true and good shepherd, the flock at Antioch, and besought him to care diligently for it.</w:t>
      </w:r>
      <w:r w:rsidR="000D28B7" w:rsidRPr="002633B6">
        <w:rPr>
          <w:rFonts w:ascii="Times New Roman MT Std" w:hAnsi="Times New Roman MT Std"/>
          <w:lang/>
        </w:rPr>
        <w:t xml:space="preserve">” </w:t>
      </w:r>
      <w:hyperlink r:id="rId10" w:anchor="fna_iii.viii.xxxvi-p29.1" w:history="1">
        <w:r w:rsidRPr="002633B6">
          <w:rPr>
            <w:rStyle w:val="Hyperlink"/>
            <w:rFonts w:ascii="Times New Roman MT Std" w:hAnsi="Times New Roman MT Std"/>
            <w:vanish/>
            <w:vertAlign w:val="superscript"/>
            <w:lang/>
          </w:rPr>
          <w:t>919</w:t>
        </w:r>
      </w:hyperlink>
      <w:r w:rsidRPr="002633B6">
        <w:rPr>
          <w:rFonts w:ascii="Times New Roman MT Std" w:hAnsi="Times New Roman MT Std"/>
          <w:vanish/>
          <w:lang/>
        </w:rPr>
        <w:t xml:space="preserve">    See </w:t>
      </w:r>
      <w:r w:rsidRPr="002633B6">
        <w:rPr>
          <w:rFonts w:ascii="Times New Roman MT Std" w:hAnsi="Times New Roman MT Std"/>
          <w:i/>
          <w:iCs/>
          <w:vanish/>
          <w:lang/>
        </w:rPr>
        <w:t>Ep. ad Polycarp.</w:t>
      </w:r>
      <w:r w:rsidRPr="002633B6">
        <w:rPr>
          <w:rFonts w:ascii="Times New Roman MT Std" w:hAnsi="Times New Roman MT Std"/>
          <w:vanish/>
          <w:lang/>
        </w:rPr>
        <w:t xml:space="preserve"> chap. 7.</w:t>
      </w:r>
    </w:p>
    <w:p w:rsidR="00BA1DCD" w:rsidRDefault="00BA1DCD" w:rsidP="00BA1DCD">
      <w:pPr>
        <w:rPr>
          <w:rFonts w:ascii="Times New Roman MT Std" w:hAnsi="Times New Roman MT Std"/>
          <w:lang/>
        </w:rPr>
      </w:pPr>
    </w:p>
    <w:p w:rsidR="00BA1DCD" w:rsidRDefault="000D28B7" w:rsidP="00BA1DCD">
      <w:pPr>
        <w:rPr>
          <w:rFonts w:ascii="Times New Roman MT Std" w:hAnsi="Times New Roman MT Std"/>
          <w:lang/>
        </w:rPr>
      </w:pPr>
      <w:r>
        <w:rPr>
          <w:rFonts w:ascii="Times New Roman MT Std" w:hAnsi="Times New Roman MT Std"/>
          <w:lang/>
        </w:rPr>
        <w:t>So Eusebius</w:t>
      </w:r>
      <w:r w:rsidR="00BA1DCD" w:rsidRPr="00BA1DCD">
        <w:rPr>
          <w:rFonts w:ascii="Times New Roman MT Std" w:hAnsi="Times New Roman MT Std"/>
          <w:lang/>
        </w:rPr>
        <w:t xml:space="preserve"> </w:t>
      </w:r>
      <w:r>
        <w:rPr>
          <w:rFonts w:ascii="Times New Roman MT Std" w:hAnsi="Times New Roman MT Std"/>
          <w:lang/>
        </w:rPr>
        <w:t xml:space="preserve">tells us that Ignatius wrote seven letters: to the churches at Ephesus, Magnesia, </w:t>
      </w:r>
      <w:proofErr w:type="spellStart"/>
      <w:r>
        <w:rPr>
          <w:rFonts w:ascii="Times New Roman MT Std" w:hAnsi="Times New Roman MT Std"/>
          <w:lang/>
        </w:rPr>
        <w:t>Tralles</w:t>
      </w:r>
      <w:proofErr w:type="spellEnd"/>
      <w:r>
        <w:rPr>
          <w:rFonts w:ascii="Times New Roman MT Std" w:hAnsi="Times New Roman MT Std"/>
          <w:lang/>
        </w:rPr>
        <w:t xml:space="preserve">, Rome, Philadelphia, and Smyrna, plus a letter to Polycarp. </w:t>
      </w:r>
      <w:r w:rsidR="00F16030">
        <w:rPr>
          <w:rFonts w:ascii="Times New Roman MT Std" w:hAnsi="Times New Roman MT Std"/>
          <w:lang/>
        </w:rPr>
        <w:t xml:space="preserve">As a result, when 15 letters of Ignatius eventually surfaced, scholars knew that eight of them were fakes. And it was easy to identify those fakes because they were </w:t>
      </w:r>
      <w:r w:rsidR="00DA438B">
        <w:rPr>
          <w:rFonts w:ascii="Times New Roman MT Std" w:hAnsi="Times New Roman MT Std"/>
          <w:lang/>
        </w:rPr>
        <w:t xml:space="preserve">addressed </w:t>
      </w:r>
      <w:r w:rsidR="00F16030">
        <w:rPr>
          <w:rFonts w:ascii="Times New Roman MT Std" w:hAnsi="Times New Roman MT Std"/>
          <w:lang/>
        </w:rPr>
        <w:t xml:space="preserve">to people like Mary and the apostle John—to whom </w:t>
      </w:r>
      <w:r w:rsidR="00DA438B">
        <w:rPr>
          <w:rFonts w:ascii="Times New Roman MT Std" w:hAnsi="Times New Roman MT Std"/>
          <w:lang/>
        </w:rPr>
        <w:t xml:space="preserve">the real </w:t>
      </w:r>
      <w:r w:rsidR="00F16030">
        <w:rPr>
          <w:rFonts w:ascii="Times New Roman MT Std" w:hAnsi="Times New Roman MT Std"/>
          <w:lang/>
        </w:rPr>
        <w:t>Ignatius never wrote letters. And, as I mentioned earlier, the contents of the</w:t>
      </w:r>
      <w:r w:rsidR="00DA438B">
        <w:rPr>
          <w:rFonts w:ascii="Times New Roman MT Std" w:hAnsi="Times New Roman MT Std"/>
          <w:lang/>
        </w:rPr>
        <w:t xml:space="preserve">se </w:t>
      </w:r>
      <w:r w:rsidR="00F16030">
        <w:rPr>
          <w:rFonts w:ascii="Times New Roman MT Std" w:hAnsi="Times New Roman MT Std"/>
          <w:lang/>
        </w:rPr>
        <w:t xml:space="preserve">spurious letters </w:t>
      </w:r>
      <w:r w:rsidR="00DA438B">
        <w:rPr>
          <w:rFonts w:ascii="Times New Roman MT Std" w:hAnsi="Times New Roman MT Std"/>
          <w:lang/>
        </w:rPr>
        <w:t>also ma</w:t>
      </w:r>
      <w:r w:rsidR="00E2169E">
        <w:rPr>
          <w:rFonts w:ascii="Times New Roman MT Std" w:hAnsi="Times New Roman MT Std"/>
          <w:lang/>
        </w:rPr>
        <w:t>d</w:t>
      </w:r>
      <w:r w:rsidR="00DA438B">
        <w:rPr>
          <w:rFonts w:ascii="Times New Roman MT Std" w:hAnsi="Times New Roman MT Std"/>
          <w:lang/>
        </w:rPr>
        <w:t>e</w:t>
      </w:r>
      <w:r w:rsidR="00F16030">
        <w:rPr>
          <w:rFonts w:ascii="Times New Roman MT Std" w:hAnsi="Times New Roman MT Std"/>
          <w:lang/>
        </w:rPr>
        <w:t xml:space="preserve"> them stand out from the genuine ones—even if we didn’t have Eusebius’ list. </w:t>
      </w:r>
    </w:p>
    <w:p w:rsidR="00F16030" w:rsidRDefault="00F16030" w:rsidP="00BA1DCD">
      <w:pPr>
        <w:rPr>
          <w:rFonts w:ascii="Times New Roman MT Std" w:hAnsi="Times New Roman MT Std"/>
          <w:lang/>
        </w:rPr>
      </w:pPr>
    </w:p>
    <w:p w:rsidR="00F16030" w:rsidRDefault="00F16030" w:rsidP="00BA1DCD">
      <w:pPr>
        <w:rPr>
          <w:rFonts w:ascii="Times New Roman MT Std" w:hAnsi="Times New Roman MT Std"/>
          <w:lang/>
        </w:rPr>
      </w:pPr>
      <w:r>
        <w:rPr>
          <w:rFonts w:ascii="Times New Roman MT Std" w:hAnsi="Times New Roman MT Std"/>
          <w:lang/>
        </w:rPr>
        <w:lastRenderedPageBreak/>
        <w:t xml:space="preserve">However, </w:t>
      </w:r>
      <w:r w:rsidR="00DA438B">
        <w:rPr>
          <w:rFonts w:ascii="Times New Roman MT Std" w:hAnsi="Times New Roman MT Std"/>
          <w:lang/>
        </w:rPr>
        <w:t>beyond that,</w:t>
      </w:r>
      <w:r>
        <w:rPr>
          <w:rFonts w:ascii="Times New Roman MT Std" w:hAnsi="Times New Roman MT Std"/>
          <w:lang/>
        </w:rPr>
        <w:t xml:space="preserve"> Eusebius</w:t>
      </w:r>
      <w:r w:rsidR="00DA438B">
        <w:rPr>
          <w:rFonts w:ascii="Times New Roman MT Std" w:hAnsi="Times New Roman MT Std"/>
          <w:lang/>
        </w:rPr>
        <w:t>’</w:t>
      </w:r>
      <w:r>
        <w:rPr>
          <w:rFonts w:ascii="Times New Roman MT Std" w:hAnsi="Times New Roman MT Std"/>
          <w:lang/>
        </w:rPr>
        <w:t xml:space="preserve"> quot</w:t>
      </w:r>
      <w:r w:rsidR="00DA438B">
        <w:rPr>
          <w:rFonts w:ascii="Times New Roman MT Std" w:hAnsi="Times New Roman MT Std"/>
          <w:lang/>
        </w:rPr>
        <w:t>ation</w:t>
      </w:r>
      <w:r>
        <w:rPr>
          <w:rFonts w:ascii="Times New Roman MT Std" w:hAnsi="Times New Roman MT Std"/>
          <w:lang/>
        </w:rPr>
        <w:t xml:space="preserve">s </w:t>
      </w:r>
      <w:r w:rsidR="00DA438B">
        <w:rPr>
          <w:rFonts w:ascii="Times New Roman MT Std" w:hAnsi="Times New Roman MT Std"/>
          <w:lang/>
        </w:rPr>
        <w:t xml:space="preserve">from </w:t>
      </w:r>
      <w:r>
        <w:rPr>
          <w:rFonts w:ascii="Times New Roman MT Std" w:hAnsi="Times New Roman MT Std"/>
          <w:lang/>
        </w:rPr>
        <w:t xml:space="preserve">Ignatius’ letters to churches at Rome and Smyrna helped scholars to know they had the genuine </w:t>
      </w:r>
      <w:r w:rsidR="00E2169E">
        <w:rPr>
          <w:rFonts w:ascii="Times New Roman MT Std" w:hAnsi="Times New Roman MT Std"/>
          <w:lang/>
        </w:rPr>
        <w:t>letters of Ignatius</w:t>
      </w:r>
      <w:r>
        <w:rPr>
          <w:rFonts w:ascii="Times New Roman MT Std" w:hAnsi="Times New Roman MT Std"/>
          <w:lang/>
        </w:rPr>
        <w:t xml:space="preserve"> once they found them.</w:t>
      </w:r>
      <w:r w:rsidR="00676523">
        <w:rPr>
          <w:rFonts w:ascii="Times New Roman MT Std" w:hAnsi="Times New Roman MT Std"/>
          <w:lang/>
        </w:rPr>
        <w:t xml:space="preserve"> Likewise, Eusebius</w:t>
      </w:r>
      <w:r w:rsidR="00FA2BE1">
        <w:rPr>
          <w:rFonts w:ascii="Times New Roman MT Std" w:hAnsi="Times New Roman MT Std"/>
          <w:lang/>
        </w:rPr>
        <w:t>’</w:t>
      </w:r>
      <w:r w:rsidR="00676523">
        <w:rPr>
          <w:rFonts w:ascii="Times New Roman MT Std" w:hAnsi="Times New Roman MT Std"/>
          <w:lang/>
        </w:rPr>
        <w:t xml:space="preserve"> quotes from the </w:t>
      </w:r>
      <w:r w:rsidR="00FA2BE1">
        <w:rPr>
          <w:rFonts w:ascii="Times New Roman MT Std" w:hAnsi="Times New Roman MT Std"/>
          <w:lang/>
        </w:rPr>
        <w:t>L</w:t>
      </w:r>
      <w:r w:rsidR="00676523">
        <w:rPr>
          <w:rFonts w:ascii="Times New Roman MT Std" w:hAnsi="Times New Roman MT Std"/>
          <w:lang/>
        </w:rPr>
        <w:t>etter of Polycarp and many of the other early Christian writings</w:t>
      </w:r>
      <w:r w:rsidR="00FA2BE1">
        <w:rPr>
          <w:rFonts w:ascii="Times New Roman MT Std" w:hAnsi="Times New Roman MT Std"/>
          <w:lang/>
        </w:rPr>
        <w:t xml:space="preserve"> have helped us to know we have the genuine copies of th</w:t>
      </w:r>
      <w:r w:rsidR="00E2169E">
        <w:rPr>
          <w:rFonts w:ascii="Times New Roman MT Std" w:hAnsi="Times New Roman MT Std"/>
          <w:lang/>
        </w:rPr>
        <w:t>o</w:t>
      </w:r>
      <w:r w:rsidR="00FA2BE1">
        <w:rPr>
          <w:rFonts w:ascii="Times New Roman MT Std" w:hAnsi="Times New Roman MT Std"/>
          <w:lang/>
        </w:rPr>
        <w:t>se works</w:t>
      </w:r>
      <w:r w:rsidR="00676523">
        <w:rPr>
          <w:rFonts w:ascii="Times New Roman MT Std" w:hAnsi="Times New Roman MT Std"/>
          <w:lang/>
        </w:rPr>
        <w:t xml:space="preserve">. When he doesn’t </w:t>
      </w:r>
      <w:r w:rsidR="00676523" w:rsidRPr="00FA2BE1">
        <w:rPr>
          <w:rFonts w:ascii="Times New Roman MT Std" w:hAnsi="Times New Roman MT Std"/>
          <w:i/>
          <w:lang/>
        </w:rPr>
        <w:t>quote</w:t>
      </w:r>
      <w:r w:rsidR="00676523">
        <w:rPr>
          <w:rFonts w:ascii="Times New Roman MT Std" w:hAnsi="Times New Roman MT Std"/>
          <w:lang/>
        </w:rPr>
        <w:t xml:space="preserve"> from a particular work, he often gives a synopsis of what it says. In other words, he has essentially furnished us with a roadmap to the early Christian writings that has helped scholars to find</w:t>
      </w:r>
      <w:r w:rsidR="00F95F85">
        <w:rPr>
          <w:rFonts w:ascii="Times New Roman MT Std" w:hAnsi="Times New Roman MT Std"/>
          <w:lang/>
        </w:rPr>
        <w:t>, identify,</w:t>
      </w:r>
      <w:r w:rsidR="00676523">
        <w:rPr>
          <w:rFonts w:ascii="Times New Roman MT Std" w:hAnsi="Times New Roman MT Std"/>
          <w:lang/>
        </w:rPr>
        <w:t xml:space="preserve"> and verify the</w:t>
      </w:r>
      <w:r w:rsidR="00F95F85">
        <w:rPr>
          <w:rFonts w:ascii="Times New Roman MT Std" w:hAnsi="Times New Roman MT Std"/>
          <w:lang/>
        </w:rPr>
        <w:t xml:space="preserve"> authenticity of the </w:t>
      </w:r>
      <w:r w:rsidR="00FA2BE1">
        <w:rPr>
          <w:rFonts w:ascii="Times New Roman MT Std" w:hAnsi="Times New Roman MT Std"/>
          <w:lang/>
        </w:rPr>
        <w:t>pre-Nicene</w:t>
      </w:r>
      <w:r w:rsidR="00F95F85">
        <w:rPr>
          <w:rFonts w:ascii="Times New Roman MT Std" w:hAnsi="Times New Roman MT Std"/>
          <w:lang/>
        </w:rPr>
        <w:t xml:space="preserve"> writings.</w:t>
      </w:r>
    </w:p>
    <w:p w:rsidR="00595F62" w:rsidRDefault="00595F62" w:rsidP="00BA1DCD">
      <w:pPr>
        <w:rPr>
          <w:rFonts w:ascii="Times New Roman MT Std" w:hAnsi="Times New Roman MT Std"/>
          <w:lang/>
        </w:rPr>
      </w:pPr>
    </w:p>
    <w:p w:rsidR="00595F62" w:rsidRPr="00BA1DCD" w:rsidRDefault="00595F62" w:rsidP="00BA1DCD">
      <w:pPr>
        <w:rPr>
          <w:rFonts w:ascii="Times New Roman MT Std" w:hAnsi="Times New Roman MT Std"/>
          <w:lang/>
        </w:rPr>
      </w:pPr>
      <w:r w:rsidRPr="003A7E65">
        <w:rPr>
          <w:rFonts w:ascii="Times New Roman MT Std" w:hAnsi="Times New Roman MT Std"/>
          <w:lang/>
        </w:rPr>
        <w:t>I mentioned earlier that there are quite a few spurious early Christian works out there. However, those spurious works have never been given any serious credence because they are not listed by Eusebius</w:t>
      </w:r>
      <w:r w:rsidR="00491BD8" w:rsidRPr="003A7E65">
        <w:rPr>
          <w:rFonts w:ascii="Times New Roman MT Std" w:hAnsi="Times New Roman MT Std"/>
          <w:lang/>
        </w:rPr>
        <w:t>. In addition, their own internal testimony reveals that they are fakes.</w:t>
      </w:r>
    </w:p>
    <w:p w:rsidR="00BA1DCD" w:rsidRDefault="00BA1DCD" w:rsidP="00C84FA1">
      <w:pPr>
        <w:rPr>
          <w:rFonts w:ascii="Times New Roman MT Std" w:hAnsi="Times New Roman MT Std"/>
          <w:lang/>
        </w:rPr>
      </w:pPr>
    </w:p>
    <w:p w:rsidR="00AC0758" w:rsidRDefault="00AC0758" w:rsidP="00E516F5">
      <w:pPr>
        <w:tabs>
          <w:tab w:val="left" w:pos="540"/>
          <w:tab w:val="left" w:pos="990"/>
          <w:tab w:val="left" w:pos="1440"/>
          <w:tab w:val="left" w:pos="1800"/>
          <w:tab w:val="left" w:pos="2250"/>
        </w:tabs>
      </w:pPr>
      <w:r w:rsidRPr="003D3ECF">
        <w:rPr>
          <w:color w:val="FF0000"/>
        </w:rPr>
        <w:pict>
          <v:rect id="_x0000_i1034" style="width:468pt;height:1.5pt" o:hralign="center" o:hrstd="t" o:hrnoshade="t" o:hr="t" fillcolor="red" stroked="f"/>
        </w:pict>
      </w:r>
    </w:p>
    <w:p w:rsidR="00AC0758" w:rsidRPr="00AC0758" w:rsidRDefault="00AC0758" w:rsidP="00AC0758">
      <w:pPr>
        <w:jc w:val="center"/>
        <w:rPr>
          <w:rFonts w:ascii="Times New Roman MT Std" w:hAnsi="Times New Roman MT Std"/>
          <w:sz w:val="34"/>
          <w:szCs w:val="34"/>
          <w:lang/>
        </w:rPr>
      </w:pPr>
      <w:r w:rsidRPr="00AC0758">
        <w:rPr>
          <w:rFonts w:ascii="Times New Roman MT Std" w:hAnsi="Times New Roman MT Std"/>
          <w:sz w:val="34"/>
          <w:szCs w:val="34"/>
          <w:lang/>
        </w:rPr>
        <w:t>Conclusion</w:t>
      </w:r>
    </w:p>
    <w:p w:rsidR="00AC0758" w:rsidRDefault="00AC0758" w:rsidP="00C84FA1">
      <w:pPr>
        <w:rPr>
          <w:rFonts w:ascii="Times New Roman MT Std" w:hAnsi="Times New Roman MT Std"/>
          <w:lang/>
        </w:rPr>
      </w:pPr>
    </w:p>
    <w:p w:rsidR="009839E2" w:rsidRDefault="009839E2" w:rsidP="00C84FA1">
      <w:pPr>
        <w:rPr>
          <w:rFonts w:ascii="Times New Roman MT Std" w:hAnsi="Times New Roman MT Std"/>
          <w:lang/>
        </w:rPr>
      </w:pPr>
      <w:r>
        <w:rPr>
          <w:rFonts w:ascii="Times New Roman MT Std" w:hAnsi="Times New Roman MT Std"/>
          <w:lang/>
        </w:rPr>
        <w:tab/>
        <w:t>In conclusion, let’s go over the points we’ve been discussing:</w:t>
      </w:r>
    </w:p>
    <w:p w:rsidR="009839E2" w:rsidRDefault="009839E2" w:rsidP="00C84FA1">
      <w:pPr>
        <w:rPr>
          <w:rFonts w:ascii="Times New Roman MT Std" w:hAnsi="Times New Roman MT Std"/>
          <w:lang/>
        </w:rPr>
      </w:pPr>
    </w:p>
    <w:p w:rsidR="00AB6F53" w:rsidRDefault="00697FED" w:rsidP="00C84FA1">
      <w:pPr>
        <w:rPr>
          <w:rFonts w:ascii="Times New Roman MT Std" w:hAnsi="Times New Roman MT Std"/>
          <w:lang/>
        </w:rPr>
      </w:pPr>
      <w:r>
        <w:rPr>
          <w:rFonts w:ascii="Times New Roman MT Std" w:hAnsi="Times New Roman MT Std"/>
          <w:lang/>
        </w:rPr>
        <w:t>1.</w:t>
      </w:r>
      <w:r>
        <w:rPr>
          <w:rFonts w:ascii="Times New Roman MT Std" w:hAnsi="Times New Roman MT Std"/>
          <w:lang/>
        </w:rPr>
        <w:tab/>
      </w:r>
      <w:r w:rsidR="009839E2">
        <w:rPr>
          <w:rFonts w:ascii="Times New Roman MT Std" w:hAnsi="Times New Roman MT Std"/>
          <w:lang/>
        </w:rPr>
        <w:t>First, we have the t</w:t>
      </w:r>
      <w:r>
        <w:rPr>
          <w:rFonts w:ascii="Times New Roman MT Std" w:hAnsi="Times New Roman MT Std"/>
          <w:lang/>
        </w:rPr>
        <w:t>estimony of patristic scholars</w:t>
      </w:r>
      <w:r w:rsidR="009839E2">
        <w:rPr>
          <w:rFonts w:ascii="Times New Roman MT Std" w:hAnsi="Times New Roman MT Std"/>
          <w:lang/>
        </w:rPr>
        <w:t xml:space="preserve"> who all accept the writings in the </w:t>
      </w:r>
      <w:r w:rsidR="009839E2">
        <w:rPr>
          <w:rFonts w:ascii="Times New Roman MT Std" w:hAnsi="Times New Roman MT Std"/>
          <w:i/>
          <w:lang/>
        </w:rPr>
        <w:t xml:space="preserve">Ante-Nicene Fathers </w:t>
      </w:r>
      <w:r w:rsidR="009839E2">
        <w:rPr>
          <w:rFonts w:ascii="Times New Roman MT Std" w:hAnsi="Times New Roman MT Std"/>
          <w:lang/>
        </w:rPr>
        <w:t xml:space="preserve">set </w:t>
      </w:r>
      <w:r w:rsidR="00AB6F53">
        <w:rPr>
          <w:rFonts w:ascii="Times New Roman MT Std" w:hAnsi="Times New Roman MT Std"/>
          <w:lang/>
        </w:rPr>
        <w:t xml:space="preserve">(with the exception of 2 or 3 works) </w:t>
      </w:r>
      <w:r w:rsidR="009839E2">
        <w:rPr>
          <w:rFonts w:ascii="Times New Roman MT Std" w:hAnsi="Times New Roman MT Std"/>
          <w:lang/>
        </w:rPr>
        <w:t xml:space="preserve">as authentic, unadulterated pre-Nicene writings—except for the works in that set that are labeled </w:t>
      </w:r>
      <w:r w:rsidR="00E2169E">
        <w:rPr>
          <w:rFonts w:ascii="Times New Roman MT Std" w:hAnsi="Times New Roman MT Std"/>
          <w:lang/>
        </w:rPr>
        <w:t xml:space="preserve">in the set </w:t>
      </w:r>
      <w:r w:rsidR="009839E2">
        <w:rPr>
          <w:rFonts w:ascii="Times New Roman MT Std" w:hAnsi="Times New Roman MT Std"/>
          <w:lang/>
        </w:rPr>
        <w:t>as spurious</w:t>
      </w:r>
      <w:r w:rsidR="00AB6F53">
        <w:rPr>
          <w:rFonts w:ascii="Times New Roman MT Std" w:hAnsi="Times New Roman MT Std"/>
          <w:lang/>
        </w:rPr>
        <w:t xml:space="preserve">. </w:t>
      </w:r>
    </w:p>
    <w:p w:rsidR="00AB6F53" w:rsidRDefault="00AB6F53" w:rsidP="00C84FA1">
      <w:pPr>
        <w:rPr>
          <w:rFonts w:ascii="Times New Roman MT Std" w:hAnsi="Times New Roman MT Std"/>
          <w:lang/>
        </w:rPr>
      </w:pPr>
    </w:p>
    <w:p w:rsidR="009342B6" w:rsidRDefault="00697FED" w:rsidP="00C84FA1">
      <w:pPr>
        <w:rPr>
          <w:rFonts w:ascii="Times New Roman MT Std" w:hAnsi="Times New Roman MT Std"/>
          <w:lang/>
        </w:rPr>
      </w:pPr>
      <w:r>
        <w:rPr>
          <w:rFonts w:ascii="Times New Roman MT Std" w:hAnsi="Times New Roman MT Std"/>
          <w:lang/>
        </w:rPr>
        <w:t>2.</w:t>
      </w:r>
      <w:r>
        <w:rPr>
          <w:rFonts w:ascii="Times New Roman MT Std" w:hAnsi="Times New Roman MT Std"/>
          <w:lang/>
        </w:rPr>
        <w:tab/>
      </w:r>
      <w:r w:rsidR="009839E2">
        <w:rPr>
          <w:rFonts w:ascii="Times New Roman MT Std" w:hAnsi="Times New Roman MT Std"/>
          <w:lang/>
        </w:rPr>
        <w:t>Second, we talked about the fact that t</w:t>
      </w:r>
      <w:r w:rsidR="009342B6">
        <w:rPr>
          <w:rFonts w:ascii="Times New Roman MT Std" w:hAnsi="Times New Roman MT Std"/>
          <w:lang/>
        </w:rPr>
        <w:t>he spirit and tenor of the</w:t>
      </w:r>
      <w:r w:rsidR="009839E2">
        <w:rPr>
          <w:rFonts w:ascii="Times New Roman MT Std" w:hAnsi="Times New Roman MT Std"/>
          <w:lang/>
        </w:rPr>
        <w:t xml:space="preserve"> pre-Nicene</w:t>
      </w:r>
      <w:r w:rsidR="009342B6">
        <w:rPr>
          <w:rFonts w:ascii="Times New Roman MT Std" w:hAnsi="Times New Roman MT Std"/>
          <w:lang/>
        </w:rPr>
        <w:t xml:space="preserve"> writings </w:t>
      </w:r>
      <w:r w:rsidR="009839E2">
        <w:rPr>
          <w:rFonts w:ascii="Times New Roman MT Std" w:hAnsi="Times New Roman MT Std"/>
          <w:lang/>
        </w:rPr>
        <w:t xml:space="preserve">demonstrate that they are from an era that was different from any period of church history since. One of the characteristics of the pre-Nicene era is that Christians weren’t </w:t>
      </w:r>
      <w:r w:rsidR="009342B6">
        <w:rPr>
          <w:rFonts w:ascii="Times New Roman MT Std" w:hAnsi="Times New Roman MT Std"/>
          <w:lang/>
        </w:rPr>
        <w:t xml:space="preserve">dogmatic on </w:t>
      </w:r>
      <w:r w:rsidR="009839E2">
        <w:rPr>
          <w:rFonts w:ascii="Times New Roman MT Std" w:hAnsi="Times New Roman MT Std"/>
          <w:lang/>
        </w:rPr>
        <w:t xml:space="preserve">various </w:t>
      </w:r>
      <w:r w:rsidR="009342B6">
        <w:rPr>
          <w:rFonts w:ascii="Times New Roman MT Std" w:hAnsi="Times New Roman MT Std"/>
          <w:lang/>
        </w:rPr>
        <w:t xml:space="preserve">issues that the church was later </w:t>
      </w:r>
      <w:r w:rsidR="009342B6">
        <w:rPr>
          <w:rFonts w:ascii="Times New Roman MT Std" w:hAnsi="Times New Roman MT Std"/>
          <w:i/>
          <w:lang/>
        </w:rPr>
        <w:t>very</w:t>
      </w:r>
      <w:r w:rsidR="009342B6">
        <w:rPr>
          <w:rFonts w:ascii="Times New Roman MT Std" w:hAnsi="Times New Roman MT Std"/>
          <w:lang/>
        </w:rPr>
        <w:t xml:space="preserve"> dogmatic about</w:t>
      </w:r>
      <w:r w:rsidR="009839E2">
        <w:rPr>
          <w:rFonts w:ascii="Times New Roman MT Std" w:hAnsi="Times New Roman MT Std"/>
          <w:lang/>
        </w:rPr>
        <w:t xml:space="preserve">. Also, the pre-Nicene Christians didn’t use the </w:t>
      </w:r>
      <w:r w:rsidR="009342B6">
        <w:rPr>
          <w:rFonts w:ascii="Times New Roman MT Std" w:hAnsi="Times New Roman MT Std"/>
          <w:lang/>
        </w:rPr>
        <w:t xml:space="preserve"> technical theological language</w:t>
      </w:r>
      <w:r w:rsidR="009839E2">
        <w:rPr>
          <w:rFonts w:ascii="Times New Roman MT Std" w:hAnsi="Times New Roman MT Std"/>
          <w:lang/>
        </w:rPr>
        <w:t xml:space="preserve"> that characterized the church after Nicaea.</w:t>
      </w:r>
    </w:p>
    <w:p w:rsidR="009839E2" w:rsidRDefault="009839E2" w:rsidP="00C84FA1">
      <w:pPr>
        <w:rPr>
          <w:rFonts w:ascii="Times New Roman MT Std" w:hAnsi="Times New Roman MT Std"/>
          <w:lang/>
        </w:rPr>
      </w:pPr>
    </w:p>
    <w:p w:rsidR="00375CFC" w:rsidRDefault="00375CFC" w:rsidP="00C84FA1">
      <w:pPr>
        <w:rPr>
          <w:rFonts w:ascii="Times New Roman MT Std" w:hAnsi="Times New Roman MT Std"/>
          <w:lang/>
        </w:rPr>
      </w:pPr>
      <w:r>
        <w:rPr>
          <w:rFonts w:ascii="Times New Roman MT Std" w:hAnsi="Times New Roman MT Std"/>
          <w:lang/>
        </w:rPr>
        <w:t>3.</w:t>
      </w:r>
      <w:r>
        <w:rPr>
          <w:rFonts w:ascii="Times New Roman MT Std" w:hAnsi="Times New Roman MT Std"/>
          <w:lang/>
        </w:rPr>
        <w:tab/>
      </w:r>
      <w:r w:rsidR="00AB6F53">
        <w:rPr>
          <w:rFonts w:ascii="Times New Roman MT Std" w:hAnsi="Times New Roman MT Std"/>
          <w:lang/>
        </w:rPr>
        <w:t xml:space="preserve">Third, we talked about the fact that after the Council of Nicaea, the church changed what Christians had always believed about the Father and the Son. In the east, the change wasn’t enormous </w:t>
      </w:r>
      <w:r w:rsidR="00E2169E">
        <w:rPr>
          <w:rFonts w:ascii="Times New Roman MT Std" w:hAnsi="Times New Roman MT Std"/>
          <w:lang/>
        </w:rPr>
        <w:t>as to</w:t>
      </w:r>
      <w:r w:rsidR="00AB6F53">
        <w:rPr>
          <w:rFonts w:ascii="Times New Roman MT Std" w:hAnsi="Times New Roman MT Std"/>
          <w:lang/>
        </w:rPr>
        <w:t xml:space="preserve"> </w:t>
      </w:r>
      <w:r w:rsidR="00AB6F53" w:rsidRPr="00E2169E">
        <w:rPr>
          <w:rFonts w:ascii="Times New Roman MT Std" w:hAnsi="Times New Roman MT Std"/>
          <w:i/>
          <w:lang/>
        </w:rPr>
        <w:t>substance</w:t>
      </w:r>
      <w:r w:rsidR="00AB6F53">
        <w:rPr>
          <w:rFonts w:ascii="Times New Roman MT Std" w:hAnsi="Times New Roman MT Std"/>
          <w:lang/>
        </w:rPr>
        <w:t xml:space="preserve">. But the change was considerable when it came to the </w:t>
      </w:r>
      <w:r w:rsidR="00AB6F53" w:rsidRPr="00E2169E">
        <w:rPr>
          <w:rFonts w:ascii="Times New Roman MT Std" w:hAnsi="Times New Roman MT Std"/>
          <w:i/>
          <w:lang/>
        </w:rPr>
        <w:t>dogmatic spirit</w:t>
      </w:r>
      <w:r w:rsidR="00AB6F53">
        <w:rPr>
          <w:rFonts w:ascii="Times New Roman MT Std" w:hAnsi="Times New Roman MT Std"/>
          <w:lang/>
        </w:rPr>
        <w:t xml:space="preserve"> and </w:t>
      </w:r>
      <w:r w:rsidR="00E2169E">
        <w:rPr>
          <w:rFonts w:ascii="Times New Roman MT Std" w:hAnsi="Times New Roman MT Std"/>
          <w:lang/>
        </w:rPr>
        <w:t xml:space="preserve">the </w:t>
      </w:r>
      <w:r w:rsidR="00E2169E">
        <w:rPr>
          <w:rFonts w:ascii="Times New Roman MT Std" w:hAnsi="Times New Roman MT Std"/>
          <w:i/>
          <w:lang/>
        </w:rPr>
        <w:t>terminology</w:t>
      </w:r>
      <w:r w:rsidR="00AB6F53">
        <w:rPr>
          <w:rFonts w:ascii="Times New Roman MT Std" w:hAnsi="Times New Roman MT Std"/>
          <w:lang/>
        </w:rPr>
        <w:t xml:space="preserve"> used. With Augustine, the change in the doctrine of the Trinity </w:t>
      </w:r>
      <w:r w:rsidR="00E2169E">
        <w:rPr>
          <w:rFonts w:ascii="Times New Roman MT Std" w:hAnsi="Times New Roman MT Std"/>
          <w:lang/>
        </w:rPr>
        <w:t xml:space="preserve">in the west </w:t>
      </w:r>
      <w:r w:rsidR="00AB6F53">
        <w:rPr>
          <w:rFonts w:ascii="Times New Roman MT Std" w:hAnsi="Times New Roman MT Std"/>
          <w:lang/>
        </w:rPr>
        <w:t xml:space="preserve">was not only a change in spirit and language, but also </w:t>
      </w:r>
      <w:r w:rsidR="00E2169E">
        <w:rPr>
          <w:rFonts w:ascii="Times New Roman MT Std" w:hAnsi="Times New Roman MT Std"/>
          <w:lang/>
        </w:rPr>
        <w:t xml:space="preserve">a change </w:t>
      </w:r>
      <w:r w:rsidR="00AB6F53">
        <w:rPr>
          <w:rFonts w:ascii="Times New Roman MT Std" w:hAnsi="Times New Roman MT Std"/>
          <w:lang/>
        </w:rPr>
        <w:t xml:space="preserve">in </w:t>
      </w:r>
      <w:r w:rsidR="00AB6F53" w:rsidRPr="00E2169E">
        <w:rPr>
          <w:rFonts w:ascii="Times New Roman MT Std" w:hAnsi="Times New Roman MT Std"/>
          <w:i/>
          <w:lang/>
        </w:rPr>
        <w:t>substance</w:t>
      </w:r>
      <w:r w:rsidR="00AB6F53">
        <w:rPr>
          <w:rFonts w:ascii="Times New Roman MT Std" w:hAnsi="Times New Roman MT Std"/>
          <w:lang/>
        </w:rPr>
        <w:t xml:space="preserve">. </w:t>
      </w:r>
    </w:p>
    <w:p w:rsidR="00AB6F53" w:rsidRDefault="00AB6F53" w:rsidP="00C84FA1">
      <w:pPr>
        <w:rPr>
          <w:rFonts w:ascii="Times New Roman MT Std" w:hAnsi="Times New Roman MT Std"/>
          <w:lang/>
        </w:rPr>
      </w:pPr>
    </w:p>
    <w:p w:rsidR="00AB6F53" w:rsidRDefault="00AB6F53" w:rsidP="00C84FA1">
      <w:pPr>
        <w:rPr>
          <w:rFonts w:ascii="Times New Roman MT Std" w:hAnsi="Times New Roman MT Std"/>
          <w:lang/>
        </w:rPr>
      </w:pPr>
      <w:r>
        <w:rPr>
          <w:rFonts w:ascii="Times New Roman MT Std" w:hAnsi="Times New Roman MT Std"/>
          <w:lang/>
        </w:rPr>
        <w:lastRenderedPageBreak/>
        <w:tab/>
        <w:t>As a result of these changes, it’s very easy to identify about three-fourths of the early Christian writings based merely on what they say about the Father and the Son.</w:t>
      </w:r>
      <w:r w:rsidR="00E2169E">
        <w:rPr>
          <w:rFonts w:ascii="Times New Roman MT Std" w:hAnsi="Times New Roman MT Std"/>
          <w:lang/>
        </w:rPr>
        <w:t xml:space="preserve"> No one would have said the things they did if he were writing from a different time period.</w:t>
      </w:r>
    </w:p>
    <w:p w:rsidR="00AB6F53" w:rsidRDefault="00AB6F53" w:rsidP="00C84FA1">
      <w:pPr>
        <w:rPr>
          <w:rFonts w:ascii="Times New Roman MT Std" w:hAnsi="Times New Roman MT Std"/>
          <w:lang/>
        </w:rPr>
      </w:pPr>
    </w:p>
    <w:p w:rsidR="004368A1" w:rsidRDefault="004368A1" w:rsidP="00C84FA1">
      <w:pPr>
        <w:rPr>
          <w:rFonts w:ascii="Times New Roman MT Std" w:hAnsi="Times New Roman MT Std"/>
          <w:lang/>
        </w:rPr>
      </w:pPr>
      <w:r>
        <w:rPr>
          <w:rFonts w:ascii="Times New Roman MT Std" w:hAnsi="Times New Roman MT Std"/>
          <w:lang/>
        </w:rPr>
        <w:t>4.</w:t>
      </w:r>
      <w:r>
        <w:rPr>
          <w:rFonts w:ascii="Times New Roman MT Std" w:hAnsi="Times New Roman MT Std"/>
          <w:lang/>
        </w:rPr>
        <w:tab/>
        <w:t>Fourth, we talked about the fact that the early Christians used words and phrases that later became “spiritually incorrect”—even though those words and phrases are completely biblical. One example is Jesus’ statement, “The Father is greater than I.” After Nicaea, no one quotes that verse without adding an explanation saying that Jesus didn’t really mean what He seemed to be saying.</w:t>
      </w:r>
    </w:p>
    <w:p w:rsidR="004368A1" w:rsidRDefault="004368A1" w:rsidP="00C84FA1">
      <w:pPr>
        <w:rPr>
          <w:rFonts w:ascii="Times New Roman MT Std" w:hAnsi="Times New Roman MT Std"/>
          <w:lang/>
        </w:rPr>
      </w:pPr>
    </w:p>
    <w:p w:rsidR="00375CFC" w:rsidRDefault="004368A1" w:rsidP="00C84FA1">
      <w:pPr>
        <w:rPr>
          <w:rFonts w:ascii="Times New Roman MT Std" w:hAnsi="Times New Roman MT Std"/>
          <w:lang/>
        </w:rPr>
      </w:pPr>
      <w:r>
        <w:rPr>
          <w:rFonts w:ascii="Times New Roman MT Std" w:hAnsi="Times New Roman MT Std"/>
          <w:lang/>
        </w:rPr>
        <w:tab/>
        <w:t>Another example of a term that became “</w:t>
      </w:r>
      <w:r w:rsidR="00375CFC">
        <w:rPr>
          <w:rFonts w:ascii="Times New Roman MT Std" w:hAnsi="Times New Roman MT Std"/>
          <w:lang/>
        </w:rPr>
        <w:t>spiritually incorrect</w:t>
      </w:r>
      <w:r>
        <w:rPr>
          <w:rFonts w:ascii="Times New Roman MT Std" w:hAnsi="Times New Roman MT Std"/>
          <w:lang/>
        </w:rPr>
        <w:t>”</w:t>
      </w:r>
      <w:r w:rsidR="00375CFC">
        <w:rPr>
          <w:rFonts w:ascii="Times New Roman MT Std" w:hAnsi="Times New Roman MT Std"/>
          <w:lang/>
        </w:rPr>
        <w:t xml:space="preserve"> </w:t>
      </w:r>
      <w:r>
        <w:rPr>
          <w:rFonts w:ascii="Times New Roman MT Std" w:hAnsi="Times New Roman MT Std"/>
          <w:lang/>
        </w:rPr>
        <w:t xml:space="preserve">after Nicaea is the word </w:t>
      </w:r>
      <w:r>
        <w:rPr>
          <w:rFonts w:ascii="Times New Roman MT Std" w:hAnsi="Times New Roman MT Std"/>
          <w:i/>
          <w:lang/>
        </w:rPr>
        <w:t>create</w:t>
      </w:r>
      <w:r>
        <w:rPr>
          <w:rFonts w:ascii="Times New Roman MT Std" w:hAnsi="Times New Roman MT Std"/>
          <w:lang/>
        </w:rPr>
        <w:t xml:space="preserve"> in </w:t>
      </w:r>
      <w:r w:rsidR="00E2169E">
        <w:rPr>
          <w:rFonts w:ascii="Times New Roman MT Std" w:hAnsi="Times New Roman MT Std"/>
          <w:lang/>
        </w:rPr>
        <w:t>reference</w:t>
      </w:r>
      <w:r>
        <w:rPr>
          <w:rFonts w:ascii="Times New Roman MT Std" w:hAnsi="Times New Roman MT Std"/>
          <w:lang/>
        </w:rPr>
        <w:t xml:space="preserve"> to the begetting of the Son. As used in the New Testament, that term has a broad meaning, including “beget.” But after Nicaea, the theologians defined the word </w:t>
      </w:r>
      <w:r w:rsidR="00E2169E">
        <w:rPr>
          <w:rFonts w:ascii="Times New Roman MT Std" w:hAnsi="Times New Roman MT Std"/>
          <w:lang/>
        </w:rPr>
        <w:t xml:space="preserve">narrowly </w:t>
      </w:r>
      <w:r>
        <w:rPr>
          <w:rFonts w:ascii="Times New Roman MT Std" w:hAnsi="Times New Roman MT Std"/>
          <w:lang/>
        </w:rPr>
        <w:t xml:space="preserve">as </w:t>
      </w:r>
      <w:r w:rsidR="00E2169E">
        <w:rPr>
          <w:rFonts w:ascii="Times New Roman MT Std" w:hAnsi="Times New Roman MT Std"/>
          <w:lang/>
        </w:rPr>
        <w:t xml:space="preserve">only </w:t>
      </w:r>
      <w:r>
        <w:rPr>
          <w:rFonts w:ascii="Times New Roman MT Std" w:hAnsi="Times New Roman MT Std"/>
          <w:lang/>
        </w:rPr>
        <w:t>meaning “to make out of nothing.” So no one dared use it after Nicaea, and they avoided Scriptures that use that word in reference to Jesus.</w:t>
      </w:r>
      <w:r w:rsidR="00DC2D59">
        <w:rPr>
          <w:rFonts w:ascii="Times New Roman MT Std" w:hAnsi="Times New Roman MT Std"/>
          <w:lang/>
        </w:rPr>
        <w:t xml:space="preserve"> If someone in the post-Nicene world had been tampering with the pre-Nicene writings, they would have surely deleted </w:t>
      </w:r>
      <w:r w:rsidR="00E2169E">
        <w:rPr>
          <w:rFonts w:ascii="Times New Roman MT Std" w:hAnsi="Times New Roman MT Std"/>
          <w:lang/>
        </w:rPr>
        <w:t>the</w:t>
      </w:r>
      <w:r w:rsidR="00DC2D59">
        <w:rPr>
          <w:rFonts w:ascii="Times New Roman MT Std" w:hAnsi="Times New Roman MT Std"/>
          <w:lang/>
        </w:rPr>
        <w:t xml:space="preserve"> word</w:t>
      </w:r>
      <w:r w:rsidR="00E2169E">
        <w:rPr>
          <w:rFonts w:ascii="Times New Roman MT Std" w:hAnsi="Times New Roman MT Std"/>
          <w:lang/>
        </w:rPr>
        <w:t xml:space="preserve"> </w:t>
      </w:r>
      <w:r w:rsidR="00E2169E">
        <w:rPr>
          <w:rFonts w:ascii="Times New Roman MT Std" w:hAnsi="Times New Roman MT Std"/>
          <w:i/>
          <w:lang/>
        </w:rPr>
        <w:t>create</w:t>
      </w:r>
      <w:r w:rsidR="00E2169E">
        <w:rPr>
          <w:rFonts w:ascii="Times New Roman MT Std" w:hAnsi="Times New Roman MT Std"/>
          <w:lang/>
        </w:rPr>
        <w:t xml:space="preserve"> out of their writings when referring to the eternal begetting of the Son</w:t>
      </w:r>
      <w:r w:rsidR="00DC2D59">
        <w:rPr>
          <w:rFonts w:ascii="Times New Roman MT Std" w:hAnsi="Times New Roman MT Std"/>
          <w:lang/>
        </w:rPr>
        <w:t>.</w:t>
      </w:r>
    </w:p>
    <w:p w:rsidR="004368A1" w:rsidRPr="004368A1" w:rsidRDefault="004368A1" w:rsidP="00C84FA1">
      <w:pPr>
        <w:rPr>
          <w:rFonts w:ascii="Times New Roman MT Std" w:hAnsi="Times New Roman MT Std"/>
          <w:lang/>
        </w:rPr>
      </w:pPr>
    </w:p>
    <w:p w:rsidR="009342B6" w:rsidRDefault="00DC2D59" w:rsidP="00C84FA1">
      <w:pPr>
        <w:rPr>
          <w:rFonts w:ascii="Times New Roman MT Std" w:hAnsi="Times New Roman MT Std"/>
          <w:lang/>
        </w:rPr>
      </w:pPr>
      <w:r>
        <w:rPr>
          <w:rFonts w:ascii="Times New Roman MT Std" w:hAnsi="Times New Roman MT Std"/>
          <w:lang/>
        </w:rPr>
        <w:t>5.</w:t>
      </w:r>
      <w:r>
        <w:rPr>
          <w:rFonts w:ascii="Times New Roman MT Std" w:hAnsi="Times New Roman MT Std"/>
          <w:lang/>
        </w:rPr>
        <w:tab/>
        <w:t xml:space="preserve">Fifth, we talked about other doctrines or practices that changed </w:t>
      </w:r>
      <w:r w:rsidR="00E7015A">
        <w:rPr>
          <w:rFonts w:ascii="Times New Roman MT Std" w:hAnsi="Times New Roman MT Std"/>
          <w:lang/>
        </w:rPr>
        <w:t xml:space="preserve">during the century </w:t>
      </w:r>
      <w:r>
        <w:rPr>
          <w:rFonts w:ascii="Times New Roman MT Std" w:hAnsi="Times New Roman MT Std"/>
          <w:lang/>
        </w:rPr>
        <w:t xml:space="preserve">after Nicaea. Among these were the teachings about Mary, the </w:t>
      </w:r>
      <w:r w:rsidR="009342B6">
        <w:rPr>
          <w:rFonts w:ascii="Times New Roman MT Std" w:hAnsi="Times New Roman MT Std"/>
          <w:lang/>
        </w:rPr>
        <w:t xml:space="preserve">two </w:t>
      </w:r>
      <w:r w:rsidR="00375CFC">
        <w:rPr>
          <w:rFonts w:ascii="Times New Roman MT Std" w:hAnsi="Times New Roman MT Std"/>
          <w:lang/>
        </w:rPr>
        <w:t xml:space="preserve">kingdoms, nonresistance, </w:t>
      </w:r>
      <w:r>
        <w:rPr>
          <w:rFonts w:ascii="Times New Roman MT Std" w:hAnsi="Times New Roman MT Std"/>
          <w:lang/>
        </w:rPr>
        <w:t xml:space="preserve">the use of </w:t>
      </w:r>
      <w:r w:rsidR="00375CFC">
        <w:rPr>
          <w:rFonts w:ascii="Times New Roman MT Std" w:hAnsi="Times New Roman MT Std"/>
          <w:lang/>
        </w:rPr>
        <w:t>incense and vestments</w:t>
      </w:r>
      <w:r w:rsidR="00491BD8">
        <w:rPr>
          <w:rFonts w:ascii="Times New Roman MT Std" w:hAnsi="Times New Roman MT Std"/>
          <w:lang/>
        </w:rPr>
        <w:t>, and oaths</w:t>
      </w:r>
      <w:r>
        <w:rPr>
          <w:rFonts w:ascii="Times New Roman MT Std" w:hAnsi="Times New Roman MT Std"/>
          <w:lang/>
        </w:rPr>
        <w:t>. Those changes help us to distinguish pre-Nicene writings from post-Nicene writings</w:t>
      </w:r>
      <w:r w:rsidR="00E7015A">
        <w:rPr>
          <w:rFonts w:ascii="Times New Roman MT Std" w:hAnsi="Times New Roman MT Std"/>
          <w:lang/>
        </w:rPr>
        <w:t xml:space="preserve"> that were written just a few decades after the Council of Nicaea</w:t>
      </w:r>
      <w:r>
        <w:rPr>
          <w:rFonts w:ascii="Times New Roman MT Std" w:hAnsi="Times New Roman MT Std"/>
          <w:lang/>
        </w:rPr>
        <w:t>.</w:t>
      </w:r>
    </w:p>
    <w:p w:rsidR="00DC2D59" w:rsidRDefault="00DC2D59" w:rsidP="00C84FA1">
      <w:pPr>
        <w:rPr>
          <w:rFonts w:ascii="Times New Roman MT Std" w:hAnsi="Times New Roman MT Std"/>
          <w:lang/>
        </w:rPr>
      </w:pPr>
    </w:p>
    <w:p w:rsidR="00375CFC" w:rsidRDefault="00DC2D59" w:rsidP="00C84FA1">
      <w:pPr>
        <w:rPr>
          <w:rFonts w:ascii="Times New Roman MT Std" w:hAnsi="Times New Roman MT Std"/>
          <w:lang/>
        </w:rPr>
      </w:pPr>
      <w:r>
        <w:rPr>
          <w:rFonts w:ascii="Times New Roman MT Std" w:hAnsi="Times New Roman MT Std"/>
          <w:lang/>
        </w:rPr>
        <w:t>6</w:t>
      </w:r>
      <w:r w:rsidR="00375CFC">
        <w:rPr>
          <w:rFonts w:ascii="Times New Roman MT Std" w:hAnsi="Times New Roman MT Std"/>
          <w:lang/>
        </w:rPr>
        <w:t>.</w:t>
      </w:r>
      <w:r w:rsidR="00375CFC">
        <w:rPr>
          <w:rFonts w:ascii="Times New Roman MT Std" w:hAnsi="Times New Roman MT Std"/>
          <w:lang/>
        </w:rPr>
        <w:tab/>
      </w:r>
      <w:r>
        <w:rPr>
          <w:rFonts w:ascii="Times New Roman MT Std" w:hAnsi="Times New Roman MT Std"/>
          <w:lang/>
        </w:rPr>
        <w:t>Next, we discussed the fact that, instead of trying to alter all of the pre-Nicene writings, after the Council of Nicaea, the church proclaimed that it now had more light than the first Christians</w:t>
      </w:r>
      <w:r w:rsidR="00E2169E">
        <w:rPr>
          <w:rFonts w:ascii="Times New Roman MT Std" w:hAnsi="Times New Roman MT Std"/>
          <w:lang/>
        </w:rPr>
        <w:t xml:space="preserve"> had</w:t>
      </w:r>
      <w:r>
        <w:rPr>
          <w:rFonts w:ascii="Times New Roman MT Std" w:hAnsi="Times New Roman MT Std"/>
          <w:lang/>
        </w:rPr>
        <w:t xml:space="preserve">. This allowed the Church to </w:t>
      </w:r>
      <w:r w:rsidR="00E2169E">
        <w:rPr>
          <w:rFonts w:ascii="Times New Roman MT Std" w:hAnsi="Times New Roman MT Std"/>
          <w:lang/>
        </w:rPr>
        <w:t xml:space="preserve">simply </w:t>
      </w:r>
      <w:r w:rsidRPr="00E2169E">
        <w:rPr>
          <w:rFonts w:ascii="Times New Roman MT Std" w:hAnsi="Times New Roman MT Std"/>
          <w:i/>
          <w:lang/>
        </w:rPr>
        <w:t>ignore</w:t>
      </w:r>
      <w:r>
        <w:rPr>
          <w:rFonts w:ascii="Times New Roman MT Std" w:hAnsi="Times New Roman MT Std"/>
          <w:lang/>
        </w:rPr>
        <w:t xml:space="preserve"> the earlier writings as simply not having enough light. </w:t>
      </w:r>
    </w:p>
    <w:p w:rsidR="00DC2D59" w:rsidRDefault="00DC2D59" w:rsidP="00C84FA1">
      <w:pPr>
        <w:rPr>
          <w:rFonts w:ascii="Times New Roman MT Std" w:hAnsi="Times New Roman MT Std"/>
          <w:lang/>
        </w:rPr>
      </w:pPr>
    </w:p>
    <w:p w:rsidR="00375CFC" w:rsidRDefault="00770B5F" w:rsidP="00C84FA1">
      <w:pPr>
        <w:rPr>
          <w:rFonts w:ascii="Times New Roman MT Std" w:hAnsi="Times New Roman MT Std"/>
          <w:lang/>
        </w:rPr>
      </w:pPr>
      <w:r>
        <w:rPr>
          <w:rFonts w:ascii="Times New Roman MT Std" w:hAnsi="Times New Roman MT Std"/>
          <w:lang/>
        </w:rPr>
        <w:t>7.</w:t>
      </w:r>
      <w:r>
        <w:rPr>
          <w:rFonts w:ascii="Times New Roman MT Std" w:hAnsi="Times New Roman MT Std"/>
          <w:lang/>
        </w:rPr>
        <w:tab/>
        <w:t xml:space="preserve">We </w:t>
      </w:r>
      <w:r w:rsidR="00A23CD4">
        <w:rPr>
          <w:rFonts w:ascii="Times New Roman MT Std" w:hAnsi="Times New Roman MT Std"/>
          <w:lang/>
        </w:rPr>
        <w:t xml:space="preserve">also </w:t>
      </w:r>
      <w:r>
        <w:rPr>
          <w:rFonts w:ascii="Times New Roman MT Std" w:hAnsi="Times New Roman MT Std"/>
          <w:lang/>
        </w:rPr>
        <w:t xml:space="preserve">noted that the </w:t>
      </w:r>
      <w:r w:rsidR="00375CFC">
        <w:rPr>
          <w:rFonts w:ascii="Times New Roman MT Std" w:hAnsi="Times New Roman MT Std"/>
          <w:lang/>
        </w:rPr>
        <w:t xml:space="preserve">few attempts </w:t>
      </w:r>
      <w:r>
        <w:rPr>
          <w:rFonts w:ascii="Times New Roman MT Std" w:hAnsi="Times New Roman MT Std"/>
          <w:lang/>
        </w:rPr>
        <w:t xml:space="preserve">that were made </w:t>
      </w:r>
      <w:r w:rsidR="00375CFC">
        <w:rPr>
          <w:rFonts w:ascii="Times New Roman MT Std" w:hAnsi="Times New Roman MT Std"/>
          <w:lang/>
        </w:rPr>
        <w:t xml:space="preserve">to produce forgeries have been easily </w:t>
      </w:r>
      <w:r w:rsidR="00A23CD4">
        <w:rPr>
          <w:rFonts w:ascii="Times New Roman MT Std" w:hAnsi="Times New Roman MT Std"/>
          <w:lang/>
        </w:rPr>
        <w:t>detected</w:t>
      </w:r>
      <w:r>
        <w:rPr>
          <w:rFonts w:ascii="Times New Roman MT Std" w:hAnsi="Times New Roman MT Std"/>
          <w:lang/>
        </w:rPr>
        <w:t>. In fact, n</w:t>
      </w:r>
      <w:r w:rsidR="00375CFC">
        <w:rPr>
          <w:rFonts w:ascii="Times New Roman MT Std" w:hAnsi="Times New Roman MT Std"/>
          <w:lang/>
        </w:rPr>
        <w:t xml:space="preserve">o single church or government had control over all of the early Christian </w:t>
      </w:r>
      <w:r>
        <w:rPr>
          <w:rFonts w:ascii="Times New Roman MT Std" w:hAnsi="Times New Roman MT Std"/>
          <w:lang/>
        </w:rPr>
        <w:t xml:space="preserve">manuscripts, so there was no human way to doctor so many manuscripts written and translated into </w:t>
      </w:r>
      <w:r w:rsidR="00A23CD4">
        <w:rPr>
          <w:rFonts w:ascii="Times New Roman MT Std" w:hAnsi="Times New Roman MT Std"/>
          <w:lang/>
        </w:rPr>
        <w:t xml:space="preserve">so </w:t>
      </w:r>
      <w:r>
        <w:rPr>
          <w:rFonts w:ascii="Times New Roman MT Std" w:hAnsi="Times New Roman MT Std"/>
          <w:lang/>
        </w:rPr>
        <w:t>many different languages.</w:t>
      </w:r>
    </w:p>
    <w:p w:rsidR="00770B5F" w:rsidRDefault="00770B5F" w:rsidP="00C84FA1">
      <w:pPr>
        <w:rPr>
          <w:rFonts w:ascii="Times New Roman MT Std" w:hAnsi="Times New Roman MT Std"/>
          <w:lang/>
        </w:rPr>
      </w:pPr>
    </w:p>
    <w:p w:rsidR="00375CFC" w:rsidRDefault="00375CFC" w:rsidP="00C84FA1">
      <w:pPr>
        <w:rPr>
          <w:rFonts w:ascii="Times New Roman MT Std" w:hAnsi="Times New Roman MT Std"/>
        </w:rPr>
      </w:pPr>
      <w:r>
        <w:rPr>
          <w:rFonts w:ascii="Times New Roman MT Std" w:hAnsi="Times New Roman MT Std"/>
          <w:lang/>
        </w:rPr>
        <w:t>8.</w:t>
      </w:r>
      <w:r>
        <w:rPr>
          <w:rFonts w:ascii="Times New Roman MT Std" w:hAnsi="Times New Roman MT Std"/>
          <w:lang/>
        </w:rPr>
        <w:tab/>
      </w:r>
      <w:r w:rsidR="00770B5F">
        <w:rPr>
          <w:rFonts w:ascii="Times New Roman MT Std" w:hAnsi="Times New Roman MT Std"/>
          <w:lang/>
        </w:rPr>
        <w:t>Finally, we talked about the r</w:t>
      </w:r>
      <w:r>
        <w:rPr>
          <w:rFonts w:ascii="Times New Roman MT Std" w:hAnsi="Times New Roman MT Std"/>
          <w:lang/>
        </w:rPr>
        <w:t xml:space="preserve">ole of </w:t>
      </w:r>
      <w:r>
        <w:rPr>
          <w:rFonts w:ascii="Times New Roman MT Std" w:hAnsi="Times New Roman MT Std"/>
        </w:rPr>
        <w:t>Eusebius</w:t>
      </w:r>
      <w:r w:rsidR="00770B5F">
        <w:rPr>
          <w:rFonts w:ascii="Times New Roman MT Std" w:hAnsi="Times New Roman MT Std"/>
        </w:rPr>
        <w:t xml:space="preserve">, the church historian. In his </w:t>
      </w:r>
      <w:r w:rsidR="00770B5F">
        <w:rPr>
          <w:rFonts w:ascii="Times New Roman MT Std" w:hAnsi="Times New Roman MT Std"/>
          <w:i/>
        </w:rPr>
        <w:t xml:space="preserve">History of the </w:t>
      </w:r>
      <w:r w:rsidR="00770B5F">
        <w:rPr>
          <w:rFonts w:ascii="Times New Roman MT Std" w:hAnsi="Times New Roman MT Std"/>
          <w:i/>
        </w:rPr>
        <w:lastRenderedPageBreak/>
        <w:t>Church</w:t>
      </w:r>
      <w:r w:rsidR="00770B5F">
        <w:rPr>
          <w:rFonts w:ascii="Times New Roman MT Std" w:hAnsi="Times New Roman MT Std"/>
        </w:rPr>
        <w:t>, written just before the Council of Nicaea, he discussed all of the Christian writers up to his time, listing the names of their writings, describing the contents of the</w:t>
      </w:r>
      <w:r w:rsidR="00A23CD4">
        <w:rPr>
          <w:rFonts w:ascii="Times New Roman MT Std" w:hAnsi="Times New Roman MT Std"/>
        </w:rPr>
        <w:t>ir</w:t>
      </w:r>
      <w:r w:rsidR="00770B5F">
        <w:rPr>
          <w:rFonts w:ascii="Times New Roman MT Std" w:hAnsi="Times New Roman MT Std"/>
        </w:rPr>
        <w:t xml:space="preserve"> </w:t>
      </w:r>
      <w:r w:rsidR="00E7015A">
        <w:rPr>
          <w:rFonts w:ascii="Times New Roman MT Std" w:hAnsi="Times New Roman MT Std"/>
        </w:rPr>
        <w:t>works</w:t>
      </w:r>
      <w:r w:rsidR="00770B5F">
        <w:rPr>
          <w:rFonts w:ascii="Times New Roman MT Std" w:hAnsi="Times New Roman MT Std"/>
        </w:rPr>
        <w:t>, and often quoting long passages from them. This provides us with both a roadmap and a</w:t>
      </w:r>
      <w:r w:rsidR="00A23CD4">
        <w:rPr>
          <w:rFonts w:ascii="Times New Roman MT Std" w:hAnsi="Times New Roman MT Std"/>
        </w:rPr>
        <w:t xml:space="preserve"> verification</w:t>
      </w:r>
      <w:r w:rsidR="00770B5F">
        <w:rPr>
          <w:rFonts w:ascii="Times New Roman MT Std" w:hAnsi="Times New Roman MT Std"/>
        </w:rPr>
        <w:t xml:space="preserve"> check for the pre-Nicene writings.</w:t>
      </w:r>
    </w:p>
    <w:p w:rsidR="00770B5F" w:rsidRDefault="00770B5F" w:rsidP="00C84FA1">
      <w:pPr>
        <w:rPr>
          <w:rFonts w:ascii="Times New Roman MT Std" w:hAnsi="Times New Roman MT Std"/>
        </w:rPr>
      </w:pPr>
    </w:p>
    <w:p w:rsidR="00770B5F" w:rsidRDefault="00770B5F" w:rsidP="00C84FA1">
      <w:pPr>
        <w:rPr>
          <w:rFonts w:ascii="Times New Roman MT Std" w:hAnsi="Times New Roman MT Std"/>
        </w:rPr>
      </w:pPr>
      <w:r>
        <w:rPr>
          <w:rFonts w:ascii="Times New Roman MT Std" w:hAnsi="Times New Roman MT Std"/>
        </w:rPr>
        <w:tab/>
        <w:t xml:space="preserve">In short, next to the Scriptures, there are no ancient works that are better </w:t>
      </w:r>
      <w:r w:rsidR="000C670F">
        <w:rPr>
          <w:rFonts w:ascii="Times New Roman MT Std" w:hAnsi="Times New Roman MT Std"/>
        </w:rPr>
        <w:t xml:space="preserve">attested to than the pre-Nicene Christian writings. </w:t>
      </w:r>
      <w:r w:rsidR="00B67676">
        <w:rPr>
          <w:rFonts w:ascii="Times New Roman MT Std" w:hAnsi="Times New Roman MT Std"/>
        </w:rPr>
        <w:t>The internal evidence of the writings set them apart from anything else written throughout church history. And the external testimony of Eusebius’ roadmap provides us with an extra corroboration.</w:t>
      </w:r>
    </w:p>
    <w:p w:rsidR="00B67676" w:rsidRDefault="00B67676" w:rsidP="00C84FA1">
      <w:pPr>
        <w:rPr>
          <w:rFonts w:ascii="Times New Roman MT Std" w:hAnsi="Times New Roman MT Std"/>
        </w:rPr>
      </w:pPr>
    </w:p>
    <w:p w:rsidR="00B67676" w:rsidRDefault="00B67676" w:rsidP="00C84FA1">
      <w:pPr>
        <w:rPr>
          <w:rFonts w:ascii="Times New Roman MT Std" w:hAnsi="Times New Roman MT Std"/>
        </w:rPr>
      </w:pPr>
      <w:r>
        <w:rPr>
          <w:rFonts w:ascii="Times New Roman MT Std" w:hAnsi="Times New Roman MT Std"/>
        </w:rPr>
        <w:tab/>
        <w:t xml:space="preserve">However, the fact that we can trust their writings will do none of us any good unless we take advantage of this wonderful gift left to us from the church of so long ago. Reading their writings changed my entire life and opened up my eyes to the kingdom of God and to the plain </w:t>
      </w:r>
      <w:r w:rsidR="00A23CD4">
        <w:rPr>
          <w:rFonts w:ascii="Times New Roman MT Std" w:hAnsi="Times New Roman MT Std"/>
        </w:rPr>
        <w:t>language</w:t>
      </w:r>
      <w:r>
        <w:rPr>
          <w:rFonts w:ascii="Times New Roman MT Std" w:hAnsi="Times New Roman MT Std"/>
        </w:rPr>
        <w:t xml:space="preserve"> of Scripture. They can do the same for you.</w:t>
      </w:r>
    </w:p>
    <w:sectPr w:rsidR="00B67676" w:rsidSect="003A7E65">
      <w:pgSz w:w="15840" w:h="12240" w:orient="landscape"/>
      <w:pgMar w:top="1440" w:right="2880" w:bottom="1440" w:left="2880" w:header="864" w:footer="1008"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1EB8" w:rsidRDefault="00FD1EB8" w:rsidP="00334B1B">
      <w:r>
        <w:separator/>
      </w:r>
    </w:p>
  </w:endnote>
  <w:endnote w:type="continuationSeparator" w:id="0">
    <w:p w:rsidR="00FD1EB8" w:rsidRDefault="00FD1EB8" w:rsidP="00334B1B">
      <w:r>
        <w:continuationSeparator/>
      </w:r>
    </w:p>
  </w:endnote>
</w:endnotes>
</file>

<file path=word/fontTable.xml><?xml version="1.0" encoding="utf-8"?>
<w:fonts xmlns:r="http://schemas.openxmlformats.org/officeDocument/2006/relationships" xmlns:w="http://schemas.openxmlformats.org/wordprocessingml/2006/main">
  <w:font w:name="Times New Roman MT Std">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WP TypographicSymbols">
    <w:panose1 w:val="00000400000000000000"/>
    <w:charset w:val="00"/>
    <w:family w:val="auto"/>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1EB8" w:rsidRDefault="00FD1EB8" w:rsidP="00334B1B">
      <w:r>
        <w:separator/>
      </w:r>
    </w:p>
  </w:footnote>
  <w:footnote w:type="continuationSeparator" w:id="0">
    <w:p w:rsidR="00FD1EB8" w:rsidRDefault="00FD1EB8" w:rsidP="00334B1B">
      <w:r>
        <w:continuationSeparator/>
      </w:r>
    </w:p>
  </w:footnote>
  <w:footnote w:id="1">
    <w:p w:rsidR="0030739D" w:rsidRDefault="0030739D">
      <w:pPr>
        <w:pStyle w:val="FootnoteText"/>
      </w:pPr>
      <w:r>
        <w:rPr>
          <w:rStyle w:val="FootnoteReference"/>
        </w:rPr>
        <w:footnoteRef/>
      </w:r>
      <w:r>
        <w:t xml:space="preserve"> </w:t>
      </w:r>
      <w:r>
        <w:rPr>
          <w:rFonts w:ascii="Times New Roman MT Std" w:hAnsi="Times New Roman MT Std"/>
        </w:rPr>
        <w:t xml:space="preserve">On the other hand, everything the early Christians taught is still being taught today </w:t>
      </w:r>
      <w:r w:rsidRPr="00334B1B">
        <w:rPr>
          <w:rFonts w:ascii="Times New Roman MT Std" w:hAnsi="Times New Roman MT Std"/>
        </w:rPr>
        <w:t>somewhere</w:t>
      </w:r>
      <w:r>
        <w:rPr>
          <w:rFonts w:ascii="Times New Roman MT Std" w:hAnsi="Times New Roman MT Std"/>
        </w:rPr>
        <w:t xml:space="preserve"> among the various churches. But there is no single church that teaches </w:t>
      </w:r>
      <w:r w:rsidRPr="00C16EBE">
        <w:rPr>
          <w:rFonts w:ascii="Times New Roman MT Std" w:hAnsi="Times New Roman MT Std"/>
          <w:i/>
        </w:rPr>
        <w:t>everything</w:t>
      </w:r>
      <w:r>
        <w:rPr>
          <w:rFonts w:ascii="Times New Roman MT Std" w:hAnsi="Times New Roman MT Std"/>
        </w:rPr>
        <w:t xml:space="preserve"> that they taught.</w:t>
      </w:r>
    </w:p>
  </w:footnote>
  <w:footnote w:id="2">
    <w:p w:rsidR="0030739D" w:rsidRPr="00880558" w:rsidRDefault="0030739D">
      <w:pPr>
        <w:pStyle w:val="FootnoteText"/>
        <w:rPr>
          <w:rFonts w:ascii="Times New Roman MT Std" w:hAnsi="Times New Roman MT Std"/>
        </w:rPr>
      </w:pPr>
      <w:r w:rsidRPr="00880558">
        <w:rPr>
          <w:rStyle w:val="FootnoteReference"/>
          <w:rFonts w:ascii="Times New Roman MT Std" w:hAnsi="Times New Roman MT Std"/>
        </w:rPr>
        <w:footnoteRef/>
      </w:r>
      <w:r w:rsidRPr="00880558">
        <w:rPr>
          <w:rFonts w:ascii="Times New Roman MT Std" w:hAnsi="Times New Roman MT Std"/>
        </w:rPr>
        <w:t xml:space="preserve"> If you are not familiar with the doctrine of the two kingdoms, I refer you to </w:t>
      </w:r>
      <w:r>
        <w:rPr>
          <w:rFonts w:ascii="Times New Roman MT Std" w:hAnsi="Times New Roman MT Std"/>
        </w:rPr>
        <w:t xml:space="preserve">the book, </w:t>
      </w:r>
      <w:r>
        <w:rPr>
          <w:rFonts w:ascii="Times New Roman MT Std" w:hAnsi="Times New Roman MT Std"/>
          <w:i/>
        </w:rPr>
        <w:t xml:space="preserve">The Kingdom that Turned the World Upside Down </w:t>
      </w:r>
      <w:r>
        <w:rPr>
          <w:rFonts w:ascii="Times New Roman MT Std" w:hAnsi="Times New Roman MT Std"/>
        </w:rPr>
        <w:t xml:space="preserve">(available in both print and Kindle editions) and to the Kindle book and CD message, </w:t>
      </w:r>
      <w:r>
        <w:rPr>
          <w:rFonts w:ascii="Times New Roman MT Std" w:hAnsi="Times New Roman MT Std"/>
          <w:i/>
        </w:rPr>
        <w:t xml:space="preserve">What the Early Christians Believed About the Two Kingdoms.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93"/>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docVars>
    <w:docVar w:name="dgnword-docGUID" w:val="{4FD13D6B-0EE7-4E1A-BD51-AC58807C1335}"/>
    <w:docVar w:name="dgnword-eventsink" w:val="95722824"/>
  </w:docVars>
  <w:rsids>
    <w:rsidRoot w:val="00F54097"/>
    <w:rsid w:val="00004287"/>
    <w:rsid w:val="00012175"/>
    <w:rsid w:val="0002349C"/>
    <w:rsid w:val="00032143"/>
    <w:rsid w:val="00035F83"/>
    <w:rsid w:val="00037796"/>
    <w:rsid w:val="00037DD2"/>
    <w:rsid w:val="0004298A"/>
    <w:rsid w:val="00045615"/>
    <w:rsid w:val="00045E71"/>
    <w:rsid w:val="0009037C"/>
    <w:rsid w:val="00093DC6"/>
    <w:rsid w:val="0009697E"/>
    <w:rsid w:val="00097ED9"/>
    <w:rsid w:val="000B2EF6"/>
    <w:rsid w:val="000B3098"/>
    <w:rsid w:val="000B3CF1"/>
    <w:rsid w:val="000C03EB"/>
    <w:rsid w:val="000C670F"/>
    <w:rsid w:val="000C6BEB"/>
    <w:rsid w:val="000D2256"/>
    <w:rsid w:val="000D28B7"/>
    <w:rsid w:val="000D3DF3"/>
    <w:rsid w:val="000E2FE7"/>
    <w:rsid w:val="000E4BDF"/>
    <w:rsid w:val="000E7005"/>
    <w:rsid w:val="000F08FF"/>
    <w:rsid w:val="00102720"/>
    <w:rsid w:val="001045F1"/>
    <w:rsid w:val="00105D46"/>
    <w:rsid w:val="00111AE9"/>
    <w:rsid w:val="00111E55"/>
    <w:rsid w:val="001140F0"/>
    <w:rsid w:val="001173CF"/>
    <w:rsid w:val="00123B05"/>
    <w:rsid w:val="001250FC"/>
    <w:rsid w:val="00150409"/>
    <w:rsid w:val="00150937"/>
    <w:rsid w:val="00153646"/>
    <w:rsid w:val="0015649E"/>
    <w:rsid w:val="00174032"/>
    <w:rsid w:val="00183DD0"/>
    <w:rsid w:val="001A05E8"/>
    <w:rsid w:val="001A6D07"/>
    <w:rsid w:val="001B36ED"/>
    <w:rsid w:val="001B46B4"/>
    <w:rsid w:val="001C04CC"/>
    <w:rsid w:val="001C5BDE"/>
    <w:rsid w:val="001D13F4"/>
    <w:rsid w:val="001D50B9"/>
    <w:rsid w:val="001D68F1"/>
    <w:rsid w:val="001F12BD"/>
    <w:rsid w:val="002031E4"/>
    <w:rsid w:val="002131F2"/>
    <w:rsid w:val="0021406D"/>
    <w:rsid w:val="00216804"/>
    <w:rsid w:val="0022010F"/>
    <w:rsid w:val="002308B3"/>
    <w:rsid w:val="00231CE3"/>
    <w:rsid w:val="00243A33"/>
    <w:rsid w:val="0026221B"/>
    <w:rsid w:val="002627FF"/>
    <w:rsid w:val="002633B6"/>
    <w:rsid w:val="00266FCA"/>
    <w:rsid w:val="00275487"/>
    <w:rsid w:val="00276DB7"/>
    <w:rsid w:val="002A085D"/>
    <w:rsid w:val="002A16A6"/>
    <w:rsid w:val="002B179C"/>
    <w:rsid w:val="002B229A"/>
    <w:rsid w:val="002B6E19"/>
    <w:rsid w:val="002D0634"/>
    <w:rsid w:val="002D1D97"/>
    <w:rsid w:val="002D2433"/>
    <w:rsid w:val="002E5121"/>
    <w:rsid w:val="002E7F93"/>
    <w:rsid w:val="002F394D"/>
    <w:rsid w:val="0030260F"/>
    <w:rsid w:val="00305210"/>
    <w:rsid w:val="00305452"/>
    <w:rsid w:val="0030739D"/>
    <w:rsid w:val="00317B9D"/>
    <w:rsid w:val="00320E74"/>
    <w:rsid w:val="00324805"/>
    <w:rsid w:val="00324821"/>
    <w:rsid w:val="003266DE"/>
    <w:rsid w:val="00334B1B"/>
    <w:rsid w:val="0034224A"/>
    <w:rsid w:val="0034687D"/>
    <w:rsid w:val="00350437"/>
    <w:rsid w:val="00350AC9"/>
    <w:rsid w:val="0035124C"/>
    <w:rsid w:val="00357EFB"/>
    <w:rsid w:val="003754AA"/>
    <w:rsid w:val="00375AA9"/>
    <w:rsid w:val="00375CFC"/>
    <w:rsid w:val="0037667F"/>
    <w:rsid w:val="00381006"/>
    <w:rsid w:val="00381F9C"/>
    <w:rsid w:val="00395D74"/>
    <w:rsid w:val="003A47B0"/>
    <w:rsid w:val="003A7E65"/>
    <w:rsid w:val="003D48A4"/>
    <w:rsid w:val="003D626F"/>
    <w:rsid w:val="003D647C"/>
    <w:rsid w:val="003E0289"/>
    <w:rsid w:val="003E2003"/>
    <w:rsid w:val="00401F10"/>
    <w:rsid w:val="004032D3"/>
    <w:rsid w:val="004118B2"/>
    <w:rsid w:val="00421F13"/>
    <w:rsid w:val="00426F7E"/>
    <w:rsid w:val="00433E93"/>
    <w:rsid w:val="00435467"/>
    <w:rsid w:val="00435BB1"/>
    <w:rsid w:val="004368A1"/>
    <w:rsid w:val="00446159"/>
    <w:rsid w:val="004614CE"/>
    <w:rsid w:val="004616DB"/>
    <w:rsid w:val="00462C8D"/>
    <w:rsid w:val="004660B5"/>
    <w:rsid w:val="00467A4A"/>
    <w:rsid w:val="00474EEF"/>
    <w:rsid w:val="00480574"/>
    <w:rsid w:val="00490389"/>
    <w:rsid w:val="00491438"/>
    <w:rsid w:val="00491BD8"/>
    <w:rsid w:val="004A6CDE"/>
    <w:rsid w:val="004A7B3D"/>
    <w:rsid w:val="004B5973"/>
    <w:rsid w:val="004B5E4C"/>
    <w:rsid w:val="004C4075"/>
    <w:rsid w:val="004D022F"/>
    <w:rsid w:val="004E4EFD"/>
    <w:rsid w:val="004E605C"/>
    <w:rsid w:val="004E67A9"/>
    <w:rsid w:val="004F0736"/>
    <w:rsid w:val="004F3541"/>
    <w:rsid w:val="004F521B"/>
    <w:rsid w:val="00501407"/>
    <w:rsid w:val="005025EE"/>
    <w:rsid w:val="00505C36"/>
    <w:rsid w:val="005168F2"/>
    <w:rsid w:val="005323EC"/>
    <w:rsid w:val="00537E27"/>
    <w:rsid w:val="00545CD5"/>
    <w:rsid w:val="00546BEB"/>
    <w:rsid w:val="005507DC"/>
    <w:rsid w:val="0055093F"/>
    <w:rsid w:val="00553B3C"/>
    <w:rsid w:val="00554E47"/>
    <w:rsid w:val="00556495"/>
    <w:rsid w:val="00572DB3"/>
    <w:rsid w:val="00593DAF"/>
    <w:rsid w:val="00595F62"/>
    <w:rsid w:val="005C25D2"/>
    <w:rsid w:val="005C26A7"/>
    <w:rsid w:val="005C6F2D"/>
    <w:rsid w:val="005D245E"/>
    <w:rsid w:val="00605AAB"/>
    <w:rsid w:val="00623567"/>
    <w:rsid w:val="00635B00"/>
    <w:rsid w:val="006459B1"/>
    <w:rsid w:val="00650B51"/>
    <w:rsid w:val="00651469"/>
    <w:rsid w:val="00653DF9"/>
    <w:rsid w:val="00655300"/>
    <w:rsid w:val="0065640D"/>
    <w:rsid w:val="00657B7D"/>
    <w:rsid w:val="006607FC"/>
    <w:rsid w:val="006746E8"/>
    <w:rsid w:val="00676523"/>
    <w:rsid w:val="00691540"/>
    <w:rsid w:val="00697FED"/>
    <w:rsid w:val="006A1715"/>
    <w:rsid w:val="006A1EEA"/>
    <w:rsid w:val="006A54FE"/>
    <w:rsid w:val="006B1E56"/>
    <w:rsid w:val="006C58B4"/>
    <w:rsid w:val="006D1020"/>
    <w:rsid w:val="006E11E1"/>
    <w:rsid w:val="006E46B1"/>
    <w:rsid w:val="006E4AC8"/>
    <w:rsid w:val="006E7AB6"/>
    <w:rsid w:val="006E7CAA"/>
    <w:rsid w:val="006F1C3C"/>
    <w:rsid w:val="006F5B57"/>
    <w:rsid w:val="006F5BBF"/>
    <w:rsid w:val="006F6B57"/>
    <w:rsid w:val="00711AB9"/>
    <w:rsid w:val="007165C8"/>
    <w:rsid w:val="0072240C"/>
    <w:rsid w:val="00724580"/>
    <w:rsid w:val="0072521D"/>
    <w:rsid w:val="00751860"/>
    <w:rsid w:val="00753D8B"/>
    <w:rsid w:val="0076235D"/>
    <w:rsid w:val="0076392D"/>
    <w:rsid w:val="00770B5F"/>
    <w:rsid w:val="0077185E"/>
    <w:rsid w:val="00772034"/>
    <w:rsid w:val="0078080E"/>
    <w:rsid w:val="00782C18"/>
    <w:rsid w:val="007A0BBE"/>
    <w:rsid w:val="007A104B"/>
    <w:rsid w:val="007A189B"/>
    <w:rsid w:val="007A43EA"/>
    <w:rsid w:val="007A76F0"/>
    <w:rsid w:val="007C3809"/>
    <w:rsid w:val="007C547D"/>
    <w:rsid w:val="007D1219"/>
    <w:rsid w:val="007D577C"/>
    <w:rsid w:val="007D6E29"/>
    <w:rsid w:val="007D7BB7"/>
    <w:rsid w:val="007E5725"/>
    <w:rsid w:val="007E6EF4"/>
    <w:rsid w:val="007F0672"/>
    <w:rsid w:val="007F2622"/>
    <w:rsid w:val="0081230B"/>
    <w:rsid w:val="00827D23"/>
    <w:rsid w:val="00832165"/>
    <w:rsid w:val="00834AF4"/>
    <w:rsid w:val="008360C1"/>
    <w:rsid w:val="008366B0"/>
    <w:rsid w:val="008374BF"/>
    <w:rsid w:val="00856121"/>
    <w:rsid w:val="00860529"/>
    <w:rsid w:val="00866BF3"/>
    <w:rsid w:val="00880558"/>
    <w:rsid w:val="00883C4B"/>
    <w:rsid w:val="008A3765"/>
    <w:rsid w:val="008A7D68"/>
    <w:rsid w:val="008B3856"/>
    <w:rsid w:val="008B6DBB"/>
    <w:rsid w:val="008C58FA"/>
    <w:rsid w:val="008E3C7F"/>
    <w:rsid w:val="008E7849"/>
    <w:rsid w:val="008F6CF6"/>
    <w:rsid w:val="009030EF"/>
    <w:rsid w:val="00903E62"/>
    <w:rsid w:val="00911A4C"/>
    <w:rsid w:val="009231DB"/>
    <w:rsid w:val="00925F51"/>
    <w:rsid w:val="0093041D"/>
    <w:rsid w:val="009342B6"/>
    <w:rsid w:val="00935A7B"/>
    <w:rsid w:val="0095670F"/>
    <w:rsid w:val="00966076"/>
    <w:rsid w:val="009839E2"/>
    <w:rsid w:val="00987FCD"/>
    <w:rsid w:val="0099752A"/>
    <w:rsid w:val="009A74BF"/>
    <w:rsid w:val="009B04FD"/>
    <w:rsid w:val="009B539F"/>
    <w:rsid w:val="009B56B3"/>
    <w:rsid w:val="009C30C4"/>
    <w:rsid w:val="009D110C"/>
    <w:rsid w:val="00A029AB"/>
    <w:rsid w:val="00A031D6"/>
    <w:rsid w:val="00A075E1"/>
    <w:rsid w:val="00A10506"/>
    <w:rsid w:val="00A16628"/>
    <w:rsid w:val="00A1742A"/>
    <w:rsid w:val="00A23CD4"/>
    <w:rsid w:val="00A35A67"/>
    <w:rsid w:val="00A37328"/>
    <w:rsid w:val="00A4590D"/>
    <w:rsid w:val="00A46DA1"/>
    <w:rsid w:val="00A50B9F"/>
    <w:rsid w:val="00A518A4"/>
    <w:rsid w:val="00A61955"/>
    <w:rsid w:val="00A80F16"/>
    <w:rsid w:val="00A946E7"/>
    <w:rsid w:val="00A97C3C"/>
    <w:rsid w:val="00AA4D59"/>
    <w:rsid w:val="00AA7E67"/>
    <w:rsid w:val="00AB560F"/>
    <w:rsid w:val="00AB6F53"/>
    <w:rsid w:val="00AC034B"/>
    <w:rsid w:val="00AC0758"/>
    <w:rsid w:val="00AD3364"/>
    <w:rsid w:val="00AD3570"/>
    <w:rsid w:val="00AD7BA6"/>
    <w:rsid w:val="00B01B42"/>
    <w:rsid w:val="00B0667E"/>
    <w:rsid w:val="00B1611E"/>
    <w:rsid w:val="00B178D2"/>
    <w:rsid w:val="00B2797E"/>
    <w:rsid w:val="00B36BC1"/>
    <w:rsid w:val="00B42DC2"/>
    <w:rsid w:val="00B67676"/>
    <w:rsid w:val="00B67DA3"/>
    <w:rsid w:val="00B74944"/>
    <w:rsid w:val="00B75D31"/>
    <w:rsid w:val="00B75F46"/>
    <w:rsid w:val="00B81D8A"/>
    <w:rsid w:val="00B96154"/>
    <w:rsid w:val="00B97AEC"/>
    <w:rsid w:val="00BA1DCD"/>
    <w:rsid w:val="00BA7F48"/>
    <w:rsid w:val="00BB32D6"/>
    <w:rsid w:val="00BB3CC3"/>
    <w:rsid w:val="00BC4087"/>
    <w:rsid w:val="00BE1C9A"/>
    <w:rsid w:val="00BE3851"/>
    <w:rsid w:val="00BE4447"/>
    <w:rsid w:val="00BE4F0E"/>
    <w:rsid w:val="00BE67E6"/>
    <w:rsid w:val="00C020D3"/>
    <w:rsid w:val="00C0618A"/>
    <w:rsid w:val="00C104B9"/>
    <w:rsid w:val="00C13909"/>
    <w:rsid w:val="00C14674"/>
    <w:rsid w:val="00C16EBE"/>
    <w:rsid w:val="00C27822"/>
    <w:rsid w:val="00C329EC"/>
    <w:rsid w:val="00C42196"/>
    <w:rsid w:val="00C51500"/>
    <w:rsid w:val="00C53B7C"/>
    <w:rsid w:val="00C54E1C"/>
    <w:rsid w:val="00C550AD"/>
    <w:rsid w:val="00C63254"/>
    <w:rsid w:val="00C701CA"/>
    <w:rsid w:val="00C76149"/>
    <w:rsid w:val="00C829CC"/>
    <w:rsid w:val="00C84FA1"/>
    <w:rsid w:val="00C93FD5"/>
    <w:rsid w:val="00CB0F55"/>
    <w:rsid w:val="00CB1573"/>
    <w:rsid w:val="00CB77CF"/>
    <w:rsid w:val="00CC3B13"/>
    <w:rsid w:val="00CC3E5A"/>
    <w:rsid w:val="00CC791E"/>
    <w:rsid w:val="00CE0034"/>
    <w:rsid w:val="00CE213F"/>
    <w:rsid w:val="00CF2409"/>
    <w:rsid w:val="00D030CF"/>
    <w:rsid w:val="00D12B6A"/>
    <w:rsid w:val="00D2143E"/>
    <w:rsid w:val="00D23917"/>
    <w:rsid w:val="00D37A35"/>
    <w:rsid w:val="00D532F4"/>
    <w:rsid w:val="00D6180E"/>
    <w:rsid w:val="00D61F96"/>
    <w:rsid w:val="00D81880"/>
    <w:rsid w:val="00DA438B"/>
    <w:rsid w:val="00DB0A7D"/>
    <w:rsid w:val="00DC1A3E"/>
    <w:rsid w:val="00DC2D59"/>
    <w:rsid w:val="00DC4B2F"/>
    <w:rsid w:val="00DD1289"/>
    <w:rsid w:val="00DE0012"/>
    <w:rsid w:val="00DF1C49"/>
    <w:rsid w:val="00DF7F2E"/>
    <w:rsid w:val="00E00BAD"/>
    <w:rsid w:val="00E02850"/>
    <w:rsid w:val="00E03887"/>
    <w:rsid w:val="00E2169E"/>
    <w:rsid w:val="00E264CF"/>
    <w:rsid w:val="00E27A74"/>
    <w:rsid w:val="00E516F5"/>
    <w:rsid w:val="00E538D6"/>
    <w:rsid w:val="00E53C9B"/>
    <w:rsid w:val="00E60875"/>
    <w:rsid w:val="00E7015A"/>
    <w:rsid w:val="00E82883"/>
    <w:rsid w:val="00EA5E02"/>
    <w:rsid w:val="00EB06F9"/>
    <w:rsid w:val="00EC1A26"/>
    <w:rsid w:val="00EC1ED4"/>
    <w:rsid w:val="00EC38F2"/>
    <w:rsid w:val="00EC70B6"/>
    <w:rsid w:val="00EE22FF"/>
    <w:rsid w:val="00EE2C3A"/>
    <w:rsid w:val="00EE375F"/>
    <w:rsid w:val="00EE59DC"/>
    <w:rsid w:val="00EF396F"/>
    <w:rsid w:val="00F0174D"/>
    <w:rsid w:val="00F0209B"/>
    <w:rsid w:val="00F11BA5"/>
    <w:rsid w:val="00F16030"/>
    <w:rsid w:val="00F27C4B"/>
    <w:rsid w:val="00F32860"/>
    <w:rsid w:val="00F34980"/>
    <w:rsid w:val="00F35898"/>
    <w:rsid w:val="00F4346E"/>
    <w:rsid w:val="00F43976"/>
    <w:rsid w:val="00F44422"/>
    <w:rsid w:val="00F54097"/>
    <w:rsid w:val="00F56E1C"/>
    <w:rsid w:val="00F640FE"/>
    <w:rsid w:val="00F67EE7"/>
    <w:rsid w:val="00F70FE8"/>
    <w:rsid w:val="00F7334A"/>
    <w:rsid w:val="00F7544E"/>
    <w:rsid w:val="00F8209F"/>
    <w:rsid w:val="00F901D6"/>
    <w:rsid w:val="00F91C18"/>
    <w:rsid w:val="00F95F85"/>
    <w:rsid w:val="00FA2BE1"/>
    <w:rsid w:val="00FC48F8"/>
    <w:rsid w:val="00FD1EB8"/>
    <w:rsid w:val="00FD20D5"/>
    <w:rsid w:val="00FD5939"/>
    <w:rsid w:val="00FE02FC"/>
    <w:rsid w:val="00FF04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MT Std" w:eastAsiaTheme="minorHAnsi" w:hAnsi="Times New Roman MT Std"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ewsletter"/>
    <w:qFormat/>
    <w:rsid w:val="00F54097"/>
    <w:pPr>
      <w:widowControl w:val="0"/>
      <w:autoSpaceDE w:val="0"/>
      <w:autoSpaceDN w:val="0"/>
      <w:adjustRightInd w:val="0"/>
    </w:pPr>
    <w:rPr>
      <w:rFonts w:ascii="Courier" w:eastAsiaTheme="minorEastAsia" w:hAnsi="Courier" w:cstheme="minorBidi"/>
    </w:rPr>
  </w:style>
  <w:style w:type="paragraph" w:styleId="Heading1">
    <w:name w:val="heading 1"/>
    <w:basedOn w:val="Normal"/>
    <w:next w:val="Normal"/>
    <w:link w:val="Heading1Char"/>
    <w:uiPriority w:val="9"/>
    <w:qFormat/>
    <w:rsid w:val="00EC1A26"/>
    <w:pPr>
      <w:keepNext/>
      <w:keepLines/>
      <w:tabs>
        <w:tab w:val="left" w:pos="540"/>
        <w:tab w:val="left" w:pos="990"/>
        <w:tab w:val="left" w:pos="1440"/>
        <w:tab w:val="left" w:pos="1800"/>
        <w:tab w:val="left" w:pos="2250"/>
      </w:tabs>
      <w:spacing w:before="480"/>
      <w:outlineLvl w:val="0"/>
    </w:pPr>
    <w:rPr>
      <w:rFonts w:eastAsiaTheme="majorEastAsia" w:cstheme="majorBidi"/>
      <w:bCs/>
      <w:color w:val="365F91" w:themeColor="accent1" w:themeShade="BF"/>
      <w:sz w:val="44"/>
      <w:szCs w:val="28"/>
    </w:rPr>
  </w:style>
  <w:style w:type="paragraph" w:styleId="Heading2">
    <w:name w:val="heading 2"/>
    <w:basedOn w:val="Normal"/>
    <w:next w:val="Normal"/>
    <w:link w:val="Heading2Char"/>
    <w:uiPriority w:val="9"/>
    <w:unhideWhenUsed/>
    <w:qFormat/>
    <w:rsid w:val="003D647C"/>
    <w:pPr>
      <w:keepNext/>
      <w:keepLines/>
      <w:spacing w:before="200" w:line="360" w:lineRule="auto"/>
      <w:outlineLvl w:val="1"/>
    </w:pPr>
    <w:rPr>
      <w:rFonts w:eastAsiaTheme="majorEastAsia" w:cstheme="majorBidi"/>
      <w:bCs/>
      <w:sz w:val="26"/>
      <w:szCs w:val="26"/>
    </w:rPr>
  </w:style>
  <w:style w:type="paragraph" w:styleId="Heading3">
    <w:name w:val="heading 3"/>
    <w:aliases w:val="Subchapter"/>
    <w:basedOn w:val="Normal"/>
    <w:next w:val="Normal"/>
    <w:link w:val="Heading3Char"/>
    <w:uiPriority w:val="9"/>
    <w:unhideWhenUsed/>
    <w:qFormat/>
    <w:rsid w:val="00320E74"/>
    <w:pPr>
      <w:keepNext/>
      <w:keepLines/>
      <w:tabs>
        <w:tab w:val="left" w:pos="540"/>
        <w:tab w:val="left" w:pos="990"/>
        <w:tab w:val="left" w:pos="1440"/>
        <w:tab w:val="left" w:pos="1800"/>
        <w:tab w:val="left" w:pos="2250"/>
      </w:tabs>
      <w:spacing w:before="200" w:after="200"/>
      <w:outlineLvl w:val="2"/>
    </w:pPr>
    <w:rPr>
      <w:rFonts w:eastAsiaTheme="majorEastAsia" w:cstheme="majorBidi"/>
      <w:b/>
      <w:bC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Normal Book"/>
    <w:basedOn w:val="Normal"/>
    <w:next w:val="Normal"/>
    <w:uiPriority w:val="1"/>
    <w:qFormat/>
    <w:rsid w:val="00EC1A26"/>
    <w:pPr>
      <w:tabs>
        <w:tab w:val="left" w:pos="432"/>
      </w:tabs>
    </w:pPr>
  </w:style>
  <w:style w:type="character" w:customStyle="1" w:styleId="Heading2Char">
    <w:name w:val="Heading 2 Char"/>
    <w:basedOn w:val="DefaultParagraphFont"/>
    <w:link w:val="Heading2"/>
    <w:uiPriority w:val="9"/>
    <w:rsid w:val="003D647C"/>
    <w:rPr>
      <w:rFonts w:ascii="Times New Roman MT Std" w:eastAsiaTheme="majorEastAsia" w:hAnsi="Times New Roman MT Std" w:cstheme="majorBidi"/>
      <w:bCs/>
      <w:sz w:val="26"/>
      <w:szCs w:val="26"/>
    </w:rPr>
  </w:style>
  <w:style w:type="paragraph" w:customStyle="1" w:styleId="Web">
    <w:name w:val="Web"/>
    <w:basedOn w:val="Normal"/>
    <w:link w:val="WebChar"/>
    <w:qFormat/>
    <w:rsid w:val="0035124C"/>
    <w:pPr>
      <w:tabs>
        <w:tab w:val="left" w:pos="540"/>
        <w:tab w:val="left" w:pos="990"/>
        <w:tab w:val="left" w:pos="1440"/>
        <w:tab w:val="left" w:pos="1800"/>
        <w:tab w:val="left" w:pos="2250"/>
      </w:tabs>
    </w:pPr>
  </w:style>
  <w:style w:type="character" w:customStyle="1" w:styleId="WebChar">
    <w:name w:val="Web Char"/>
    <w:basedOn w:val="DefaultParagraphFont"/>
    <w:link w:val="Web"/>
    <w:rsid w:val="0035124C"/>
    <w:rPr>
      <w:szCs w:val="20"/>
    </w:rPr>
  </w:style>
  <w:style w:type="paragraph" w:styleId="Subtitle">
    <w:name w:val="Subtitle"/>
    <w:aliases w:val="1st Paragraph"/>
    <w:basedOn w:val="Normal"/>
    <w:next w:val="Normal"/>
    <w:link w:val="SubtitleChar"/>
    <w:uiPriority w:val="11"/>
    <w:qFormat/>
    <w:rsid w:val="008B3856"/>
    <w:pPr>
      <w:numPr>
        <w:ilvl w:val="1"/>
      </w:numPr>
      <w:tabs>
        <w:tab w:val="left" w:pos="540"/>
        <w:tab w:val="left" w:pos="990"/>
        <w:tab w:val="left" w:pos="1440"/>
        <w:tab w:val="left" w:pos="1800"/>
        <w:tab w:val="left" w:pos="2250"/>
      </w:tabs>
    </w:pPr>
    <w:rPr>
      <w:rFonts w:eastAsiaTheme="majorEastAsia" w:cstheme="majorBidi"/>
      <w:iCs/>
      <w:spacing w:val="15"/>
    </w:rPr>
  </w:style>
  <w:style w:type="character" w:customStyle="1" w:styleId="SubtitleChar">
    <w:name w:val="Subtitle Char"/>
    <w:aliases w:val="1st Paragraph Char"/>
    <w:basedOn w:val="DefaultParagraphFont"/>
    <w:link w:val="Subtitle"/>
    <w:uiPriority w:val="11"/>
    <w:rsid w:val="008B3856"/>
    <w:rPr>
      <w:rFonts w:eastAsiaTheme="majorEastAsia" w:cstheme="majorBidi"/>
      <w:iCs/>
      <w:spacing w:val="15"/>
    </w:rPr>
  </w:style>
  <w:style w:type="character" w:customStyle="1" w:styleId="Heading1Char">
    <w:name w:val="Heading 1 Char"/>
    <w:basedOn w:val="DefaultParagraphFont"/>
    <w:link w:val="Heading1"/>
    <w:uiPriority w:val="9"/>
    <w:rsid w:val="00EC1A26"/>
    <w:rPr>
      <w:rFonts w:eastAsiaTheme="majorEastAsia" w:cstheme="majorBidi"/>
      <w:bCs/>
      <w:color w:val="365F91" w:themeColor="accent1" w:themeShade="BF"/>
      <w:sz w:val="44"/>
      <w:szCs w:val="28"/>
    </w:rPr>
  </w:style>
  <w:style w:type="character" w:customStyle="1" w:styleId="Heading3Char">
    <w:name w:val="Heading 3 Char"/>
    <w:aliases w:val="Subchapter Char"/>
    <w:basedOn w:val="DefaultParagraphFont"/>
    <w:link w:val="Heading3"/>
    <w:uiPriority w:val="9"/>
    <w:rsid w:val="00320E74"/>
    <w:rPr>
      <w:rFonts w:eastAsiaTheme="majorEastAsia" w:cstheme="majorBidi"/>
      <w:b/>
      <w:bCs/>
      <w:szCs w:val="20"/>
    </w:rPr>
  </w:style>
  <w:style w:type="paragraph" w:styleId="Title">
    <w:name w:val="Title"/>
    <w:basedOn w:val="Heading1"/>
    <w:next w:val="Heading1"/>
    <w:link w:val="TitleChar"/>
    <w:uiPriority w:val="10"/>
    <w:qFormat/>
    <w:rsid w:val="008B3856"/>
    <w:pPr>
      <w:pBdr>
        <w:bottom w:val="single" w:sz="8" w:space="4" w:color="4F81BD" w:themeColor="accent1"/>
      </w:pBdr>
      <w:tabs>
        <w:tab w:val="clear" w:pos="540"/>
        <w:tab w:val="clear" w:pos="990"/>
        <w:tab w:val="clear" w:pos="1440"/>
        <w:tab w:val="clear" w:pos="1800"/>
        <w:tab w:val="clear" w:pos="2250"/>
      </w:tabs>
      <w:suppressAutoHyphens/>
      <w:spacing w:after="300"/>
      <w:contextualSpacing/>
      <w:jc w:val="center"/>
    </w:pPr>
    <w:rPr>
      <w:rFonts w:asciiTheme="majorHAnsi" w:hAnsiTheme="majorHAnsi"/>
      <w:color w:val="auto"/>
      <w:spacing w:val="5"/>
      <w:kern w:val="28"/>
      <w:szCs w:val="52"/>
    </w:rPr>
  </w:style>
  <w:style w:type="character" w:customStyle="1" w:styleId="TitleChar">
    <w:name w:val="Title Char"/>
    <w:basedOn w:val="DefaultParagraphFont"/>
    <w:link w:val="Title"/>
    <w:uiPriority w:val="10"/>
    <w:rsid w:val="008B3856"/>
    <w:rPr>
      <w:rFonts w:asciiTheme="majorHAnsi" w:eastAsiaTheme="majorEastAsia" w:hAnsiTheme="majorHAnsi" w:cstheme="majorBidi"/>
      <w:bCs/>
      <w:spacing w:val="5"/>
      <w:kern w:val="28"/>
      <w:sz w:val="44"/>
      <w:szCs w:val="52"/>
    </w:rPr>
  </w:style>
  <w:style w:type="paragraph" w:customStyle="1" w:styleId="Blockquote">
    <w:name w:val="Block quote"/>
    <w:basedOn w:val="Normal"/>
    <w:qFormat/>
    <w:rsid w:val="001F12BD"/>
    <w:pPr>
      <w:tabs>
        <w:tab w:val="left" w:pos="540"/>
        <w:tab w:val="left" w:pos="990"/>
        <w:tab w:val="left" w:pos="1440"/>
        <w:tab w:val="left" w:pos="1800"/>
        <w:tab w:val="left" w:pos="2250"/>
        <w:tab w:val="left" w:pos="2610"/>
      </w:tabs>
      <w:autoSpaceDE/>
      <w:autoSpaceDN/>
      <w:adjustRightInd/>
      <w:spacing w:before="120" w:after="120"/>
      <w:ind w:left="547"/>
    </w:pPr>
  </w:style>
  <w:style w:type="paragraph" w:customStyle="1" w:styleId="Blockquote-multiparagraph">
    <w:name w:val="Block quote-multi paragraph"/>
    <w:basedOn w:val="Normal"/>
    <w:qFormat/>
    <w:rsid w:val="001F12BD"/>
    <w:pPr>
      <w:tabs>
        <w:tab w:val="left" w:pos="540"/>
        <w:tab w:val="left" w:pos="990"/>
        <w:tab w:val="left" w:pos="1440"/>
        <w:tab w:val="left" w:pos="1800"/>
        <w:tab w:val="left" w:pos="2250"/>
        <w:tab w:val="left" w:pos="2610"/>
      </w:tabs>
      <w:autoSpaceDE/>
      <w:autoSpaceDN/>
      <w:adjustRightInd/>
    </w:pPr>
    <w:rPr>
      <w:rFonts w:cs="Arial"/>
    </w:rPr>
  </w:style>
  <w:style w:type="paragraph" w:customStyle="1" w:styleId="Bannerquote">
    <w:name w:val="Banner quote"/>
    <w:basedOn w:val="Normal"/>
    <w:qFormat/>
    <w:rsid w:val="001F12BD"/>
    <w:pPr>
      <w:tabs>
        <w:tab w:val="left" w:pos="540"/>
        <w:tab w:val="left" w:pos="990"/>
        <w:tab w:val="left" w:pos="1440"/>
        <w:tab w:val="left" w:pos="1800"/>
        <w:tab w:val="left" w:pos="2250"/>
      </w:tabs>
      <w:autoSpaceDE/>
      <w:autoSpaceDN/>
      <w:adjustRightInd/>
      <w:spacing w:line="276" w:lineRule="auto"/>
      <w:jc w:val="center"/>
    </w:pPr>
    <w:rPr>
      <w:sz w:val="20"/>
    </w:rPr>
  </w:style>
  <w:style w:type="paragraph" w:customStyle="1" w:styleId="BlockquoteArial">
    <w:name w:val="Block quote Arial"/>
    <w:basedOn w:val="Normal"/>
    <w:qFormat/>
    <w:rsid w:val="004B5973"/>
    <w:pPr>
      <w:tabs>
        <w:tab w:val="left" w:pos="540"/>
        <w:tab w:val="left" w:pos="990"/>
        <w:tab w:val="left" w:pos="1440"/>
        <w:tab w:val="left" w:pos="1800"/>
        <w:tab w:val="left" w:pos="2250"/>
        <w:tab w:val="left" w:pos="2610"/>
      </w:tabs>
      <w:autoSpaceDE/>
      <w:autoSpaceDN/>
      <w:adjustRightInd/>
      <w:spacing w:before="120" w:after="120"/>
      <w:ind w:left="547"/>
    </w:pPr>
    <w:rPr>
      <w:rFonts w:ascii="Arial" w:hAnsi="Arial"/>
      <w:sz w:val="22"/>
    </w:rPr>
  </w:style>
  <w:style w:type="character" w:customStyle="1" w:styleId="SUBHEAD">
    <w:name w:val="SUBHEAD"/>
    <w:uiPriority w:val="99"/>
    <w:rsid w:val="00F54097"/>
    <w:rPr>
      <w:rFonts w:ascii="Sakkal Majalla" w:hAnsi="Sakkal Majalla" w:cs="Sakkal Majalla"/>
      <w:b/>
      <w:bCs/>
      <w:sz w:val="28"/>
      <w:szCs w:val="28"/>
    </w:rPr>
  </w:style>
  <w:style w:type="paragraph" w:styleId="FootnoteText">
    <w:name w:val="footnote text"/>
    <w:basedOn w:val="Normal"/>
    <w:link w:val="FootnoteTextChar"/>
    <w:uiPriority w:val="99"/>
    <w:semiHidden/>
    <w:unhideWhenUsed/>
    <w:rsid w:val="00334B1B"/>
    <w:rPr>
      <w:sz w:val="20"/>
      <w:szCs w:val="20"/>
    </w:rPr>
  </w:style>
  <w:style w:type="character" w:customStyle="1" w:styleId="FootnoteTextChar">
    <w:name w:val="Footnote Text Char"/>
    <w:basedOn w:val="DefaultParagraphFont"/>
    <w:link w:val="FootnoteText"/>
    <w:uiPriority w:val="99"/>
    <w:semiHidden/>
    <w:rsid w:val="00334B1B"/>
    <w:rPr>
      <w:rFonts w:ascii="Courier" w:eastAsiaTheme="minorEastAsia" w:hAnsi="Courier" w:cstheme="minorBidi"/>
      <w:sz w:val="20"/>
      <w:szCs w:val="20"/>
    </w:rPr>
  </w:style>
  <w:style w:type="character" w:styleId="FootnoteReference">
    <w:name w:val="footnote reference"/>
    <w:basedOn w:val="DefaultParagraphFont"/>
    <w:uiPriority w:val="99"/>
    <w:semiHidden/>
    <w:unhideWhenUsed/>
    <w:rsid w:val="00334B1B"/>
    <w:rPr>
      <w:vertAlign w:val="superscript"/>
    </w:rPr>
  </w:style>
  <w:style w:type="character" w:styleId="Hyperlink">
    <w:name w:val="Hyperlink"/>
    <w:basedOn w:val="DefaultParagraphFont"/>
    <w:uiPriority w:val="99"/>
    <w:unhideWhenUsed/>
    <w:rsid w:val="00BA1DC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90610956">
      <w:bodyDiv w:val="1"/>
      <w:marLeft w:val="0"/>
      <w:marRight w:val="0"/>
      <w:marTop w:val="0"/>
      <w:marBottom w:val="0"/>
      <w:divBdr>
        <w:top w:val="none" w:sz="0" w:space="0" w:color="auto"/>
        <w:left w:val="none" w:sz="0" w:space="0" w:color="auto"/>
        <w:bottom w:val="none" w:sz="0" w:space="0" w:color="auto"/>
        <w:right w:val="none" w:sz="0" w:space="0" w:color="auto"/>
      </w:divBdr>
    </w:div>
    <w:div w:id="194659192">
      <w:bodyDiv w:val="1"/>
      <w:marLeft w:val="0"/>
      <w:marRight w:val="0"/>
      <w:marTop w:val="0"/>
      <w:marBottom w:val="0"/>
      <w:divBdr>
        <w:top w:val="none" w:sz="0" w:space="0" w:color="auto"/>
        <w:left w:val="none" w:sz="0" w:space="0" w:color="auto"/>
        <w:bottom w:val="none" w:sz="0" w:space="0" w:color="auto"/>
        <w:right w:val="none" w:sz="0" w:space="0" w:color="auto"/>
      </w:divBdr>
    </w:div>
    <w:div w:id="220094759">
      <w:bodyDiv w:val="1"/>
      <w:marLeft w:val="0"/>
      <w:marRight w:val="0"/>
      <w:marTop w:val="0"/>
      <w:marBottom w:val="0"/>
      <w:divBdr>
        <w:top w:val="none" w:sz="0" w:space="0" w:color="auto"/>
        <w:left w:val="none" w:sz="0" w:space="0" w:color="auto"/>
        <w:bottom w:val="none" w:sz="0" w:space="0" w:color="auto"/>
        <w:right w:val="none" w:sz="0" w:space="0" w:color="auto"/>
      </w:divBdr>
      <w:divsChild>
        <w:div w:id="1561791052">
          <w:marLeft w:val="0"/>
          <w:marRight w:val="0"/>
          <w:marTop w:val="0"/>
          <w:marBottom w:val="0"/>
          <w:divBdr>
            <w:top w:val="none" w:sz="0" w:space="0" w:color="auto"/>
            <w:left w:val="none" w:sz="0" w:space="0" w:color="auto"/>
            <w:bottom w:val="none" w:sz="0" w:space="0" w:color="auto"/>
            <w:right w:val="none" w:sz="0" w:space="0" w:color="auto"/>
          </w:divBdr>
          <w:divsChild>
            <w:div w:id="1177186538">
              <w:marLeft w:val="0"/>
              <w:marRight w:val="0"/>
              <w:marTop w:val="0"/>
              <w:marBottom w:val="0"/>
              <w:divBdr>
                <w:top w:val="none" w:sz="0" w:space="0" w:color="auto"/>
                <w:left w:val="none" w:sz="0" w:space="0" w:color="auto"/>
                <w:bottom w:val="none" w:sz="0" w:space="0" w:color="auto"/>
                <w:right w:val="none" w:sz="0" w:space="0" w:color="auto"/>
              </w:divBdr>
              <w:divsChild>
                <w:div w:id="1075131504">
                  <w:marLeft w:val="0"/>
                  <w:marRight w:val="0"/>
                  <w:marTop w:val="0"/>
                  <w:marBottom w:val="0"/>
                  <w:divBdr>
                    <w:top w:val="none" w:sz="0" w:space="0" w:color="auto"/>
                    <w:left w:val="none" w:sz="0" w:space="0" w:color="auto"/>
                    <w:bottom w:val="none" w:sz="0" w:space="0" w:color="auto"/>
                    <w:right w:val="none" w:sz="0" w:space="0" w:color="auto"/>
                  </w:divBdr>
                  <w:divsChild>
                    <w:div w:id="1356928687">
                      <w:marLeft w:val="0"/>
                      <w:marRight w:val="0"/>
                      <w:marTop w:val="0"/>
                      <w:marBottom w:val="0"/>
                      <w:divBdr>
                        <w:top w:val="none" w:sz="0" w:space="0" w:color="auto"/>
                        <w:left w:val="none" w:sz="0" w:space="0" w:color="auto"/>
                        <w:bottom w:val="none" w:sz="0" w:space="0" w:color="auto"/>
                        <w:right w:val="none" w:sz="0" w:space="0" w:color="auto"/>
                      </w:divBdr>
                      <w:divsChild>
                        <w:div w:id="1007368098">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9395035">
      <w:bodyDiv w:val="1"/>
      <w:marLeft w:val="0"/>
      <w:marRight w:val="0"/>
      <w:marTop w:val="0"/>
      <w:marBottom w:val="0"/>
      <w:divBdr>
        <w:top w:val="none" w:sz="0" w:space="0" w:color="auto"/>
        <w:left w:val="none" w:sz="0" w:space="0" w:color="auto"/>
        <w:bottom w:val="none" w:sz="0" w:space="0" w:color="auto"/>
        <w:right w:val="none" w:sz="0" w:space="0" w:color="auto"/>
      </w:divBdr>
    </w:div>
    <w:div w:id="536897808">
      <w:bodyDiv w:val="1"/>
      <w:marLeft w:val="0"/>
      <w:marRight w:val="0"/>
      <w:marTop w:val="0"/>
      <w:marBottom w:val="0"/>
      <w:divBdr>
        <w:top w:val="none" w:sz="0" w:space="0" w:color="auto"/>
        <w:left w:val="none" w:sz="0" w:space="0" w:color="auto"/>
        <w:bottom w:val="none" w:sz="0" w:space="0" w:color="auto"/>
        <w:right w:val="none" w:sz="0" w:space="0" w:color="auto"/>
      </w:divBdr>
    </w:div>
    <w:div w:id="549810029">
      <w:bodyDiv w:val="1"/>
      <w:marLeft w:val="0"/>
      <w:marRight w:val="0"/>
      <w:marTop w:val="0"/>
      <w:marBottom w:val="0"/>
      <w:divBdr>
        <w:top w:val="none" w:sz="0" w:space="0" w:color="auto"/>
        <w:left w:val="none" w:sz="0" w:space="0" w:color="auto"/>
        <w:bottom w:val="none" w:sz="0" w:space="0" w:color="auto"/>
        <w:right w:val="none" w:sz="0" w:space="0" w:color="auto"/>
      </w:divBdr>
    </w:div>
    <w:div w:id="704794377">
      <w:bodyDiv w:val="1"/>
      <w:marLeft w:val="0"/>
      <w:marRight w:val="0"/>
      <w:marTop w:val="0"/>
      <w:marBottom w:val="0"/>
      <w:divBdr>
        <w:top w:val="none" w:sz="0" w:space="0" w:color="auto"/>
        <w:left w:val="none" w:sz="0" w:space="0" w:color="auto"/>
        <w:bottom w:val="none" w:sz="0" w:space="0" w:color="auto"/>
        <w:right w:val="none" w:sz="0" w:space="0" w:color="auto"/>
      </w:divBdr>
    </w:div>
    <w:div w:id="837770898">
      <w:bodyDiv w:val="1"/>
      <w:marLeft w:val="0"/>
      <w:marRight w:val="0"/>
      <w:marTop w:val="0"/>
      <w:marBottom w:val="0"/>
      <w:divBdr>
        <w:top w:val="none" w:sz="0" w:space="0" w:color="auto"/>
        <w:left w:val="none" w:sz="0" w:space="0" w:color="auto"/>
        <w:bottom w:val="none" w:sz="0" w:space="0" w:color="auto"/>
        <w:right w:val="none" w:sz="0" w:space="0" w:color="auto"/>
      </w:divBdr>
      <w:divsChild>
        <w:div w:id="728189975">
          <w:marLeft w:val="0"/>
          <w:marRight w:val="0"/>
          <w:marTop w:val="0"/>
          <w:marBottom w:val="0"/>
          <w:divBdr>
            <w:top w:val="none" w:sz="0" w:space="0" w:color="auto"/>
            <w:left w:val="none" w:sz="0" w:space="0" w:color="auto"/>
            <w:bottom w:val="none" w:sz="0" w:space="0" w:color="auto"/>
            <w:right w:val="none" w:sz="0" w:space="0" w:color="auto"/>
          </w:divBdr>
          <w:divsChild>
            <w:div w:id="812332540">
              <w:marLeft w:val="0"/>
              <w:marRight w:val="0"/>
              <w:marTop w:val="0"/>
              <w:marBottom w:val="0"/>
              <w:divBdr>
                <w:top w:val="none" w:sz="0" w:space="0" w:color="auto"/>
                <w:left w:val="none" w:sz="0" w:space="0" w:color="auto"/>
                <w:bottom w:val="none" w:sz="0" w:space="0" w:color="auto"/>
                <w:right w:val="none" w:sz="0" w:space="0" w:color="auto"/>
              </w:divBdr>
              <w:divsChild>
                <w:div w:id="361245774">
                  <w:marLeft w:val="0"/>
                  <w:marRight w:val="0"/>
                  <w:marTop w:val="0"/>
                  <w:marBottom w:val="0"/>
                  <w:divBdr>
                    <w:top w:val="none" w:sz="0" w:space="0" w:color="auto"/>
                    <w:left w:val="none" w:sz="0" w:space="0" w:color="auto"/>
                    <w:bottom w:val="none" w:sz="0" w:space="0" w:color="auto"/>
                    <w:right w:val="none" w:sz="0" w:space="0" w:color="auto"/>
                  </w:divBdr>
                  <w:divsChild>
                    <w:div w:id="1272936617">
                      <w:marLeft w:val="0"/>
                      <w:marRight w:val="0"/>
                      <w:marTop w:val="0"/>
                      <w:marBottom w:val="0"/>
                      <w:divBdr>
                        <w:top w:val="none" w:sz="0" w:space="0" w:color="auto"/>
                        <w:left w:val="none" w:sz="0" w:space="0" w:color="auto"/>
                        <w:bottom w:val="none" w:sz="0" w:space="0" w:color="auto"/>
                        <w:right w:val="none" w:sz="0" w:space="0" w:color="auto"/>
                      </w:divBdr>
                      <w:divsChild>
                        <w:div w:id="438452043">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9852766">
      <w:bodyDiv w:val="1"/>
      <w:marLeft w:val="0"/>
      <w:marRight w:val="0"/>
      <w:marTop w:val="0"/>
      <w:marBottom w:val="0"/>
      <w:divBdr>
        <w:top w:val="none" w:sz="0" w:space="0" w:color="auto"/>
        <w:left w:val="none" w:sz="0" w:space="0" w:color="auto"/>
        <w:bottom w:val="none" w:sz="0" w:space="0" w:color="auto"/>
        <w:right w:val="none" w:sz="0" w:space="0" w:color="auto"/>
      </w:divBdr>
    </w:div>
    <w:div w:id="869802221">
      <w:bodyDiv w:val="1"/>
      <w:marLeft w:val="0"/>
      <w:marRight w:val="0"/>
      <w:marTop w:val="0"/>
      <w:marBottom w:val="0"/>
      <w:divBdr>
        <w:top w:val="none" w:sz="0" w:space="0" w:color="auto"/>
        <w:left w:val="none" w:sz="0" w:space="0" w:color="auto"/>
        <w:bottom w:val="none" w:sz="0" w:space="0" w:color="auto"/>
        <w:right w:val="none" w:sz="0" w:space="0" w:color="auto"/>
      </w:divBdr>
    </w:div>
    <w:div w:id="927734067">
      <w:bodyDiv w:val="1"/>
      <w:marLeft w:val="0"/>
      <w:marRight w:val="0"/>
      <w:marTop w:val="0"/>
      <w:marBottom w:val="0"/>
      <w:divBdr>
        <w:top w:val="none" w:sz="0" w:space="0" w:color="auto"/>
        <w:left w:val="none" w:sz="0" w:space="0" w:color="auto"/>
        <w:bottom w:val="none" w:sz="0" w:space="0" w:color="auto"/>
        <w:right w:val="none" w:sz="0" w:space="0" w:color="auto"/>
      </w:divBdr>
    </w:div>
    <w:div w:id="1008100232">
      <w:bodyDiv w:val="1"/>
      <w:marLeft w:val="0"/>
      <w:marRight w:val="0"/>
      <w:marTop w:val="0"/>
      <w:marBottom w:val="0"/>
      <w:divBdr>
        <w:top w:val="none" w:sz="0" w:space="0" w:color="auto"/>
        <w:left w:val="none" w:sz="0" w:space="0" w:color="auto"/>
        <w:bottom w:val="none" w:sz="0" w:space="0" w:color="auto"/>
        <w:right w:val="none" w:sz="0" w:space="0" w:color="auto"/>
      </w:divBdr>
    </w:div>
    <w:div w:id="1194853562">
      <w:bodyDiv w:val="1"/>
      <w:marLeft w:val="0"/>
      <w:marRight w:val="0"/>
      <w:marTop w:val="0"/>
      <w:marBottom w:val="0"/>
      <w:divBdr>
        <w:top w:val="none" w:sz="0" w:space="0" w:color="auto"/>
        <w:left w:val="none" w:sz="0" w:space="0" w:color="auto"/>
        <w:bottom w:val="none" w:sz="0" w:space="0" w:color="auto"/>
        <w:right w:val="none" w:sz="0" w:space="0" w:color="auto"/>
      </w:divBdr>
    </w:div>
    <w:div w:id="1228031775">
      <w:bodyDiv w:val="1"/>
      <w:marLeft w:val="0"/>
      <w:marRight w:val="0"/>
      <w:marTop w:val="0"/>
      <w:marBottom w:val="0"/>
      <w:divBdr>
        <w:top w:val="none" w:sz="0" w:space="0" w:color="auto"/>
        <w:left w:val="none" w:sz="0" w:space="0" w:color="auto"/>
        <w:bottom w:val="none" w:sz="0" w:space="0" w:color="auto"/>
        <w:right w:val="none" w:sz="0" w:space="0" w:color="auto"/>
      </w:divBdr>
    </w:div>
    <w:div w:id="1323198166">
      <w:bodyDiv w:val="1"/>
      <w:marLeft w:val="0"/>
      <w:marRight w:val="0"/>
      <w:marTop w:val="0"/>
      <w:marBottom w:val="0"/>
      <w:divBdr>
        <w:top w:val="none" w:sz="0" w:space="0" w:color="auto"/>
        <w:left w:val="none" w:sz="0" w:space="0" w:color="auto"/>
        <w:bottom w:val="none" w:sz="0" w:space="0" w:color="auto"/>
        <w:right w:val="none" w:sz="0" w:space="0" w:color="auto"/>
      </w:divBdr>
    </w:div>
    <w:div w:id="1328898719">
      <w:bodyDiv w:val="1"/>
      <w:marLeft w:val="0"/>
      <w:marRight w:val="0"/>
      <w:marTop w:val="0"/>
      <w:marBottom w:val="0"/>
      <w:divBdr>
        <w:top w:val="none" w:sz="0" w:space="0" w:color="auto"/>
        <w:left w:val="none" w:sz="0" w:space="0" w:color="auto"/>
        <w:bottom w:val="none" w:sz="0" w:space="0" w:color="auto"/>
        <w:right w:val="none" w:sz="0" w:space="0" w:color="auto"/>
      </w:divBdr>
    </w:div>
    <w:div w:id="1504204307">
      <w:bodyDiv w:val="1"/>
      <w:marLeft w:val="0"/>
      <w:marRight w:val="0"/>
      <w:marTop w:val="0"/>
      <w:marBottom w:val="0"/>
      <w:divBdr>
        <w:top w:val="none" w:sz="0" w:space="0" w:color="auto"/>
        <w:left w:val="none" w:sz="0" w:space="0" w:color="auto"/>
        <w:bottom w:val="none" w:sz="0" w:space="0" w:color="auto"/>
        <w:right w:val="none" w:sz="0" w:space="0" w:color="auto"/>
      </w:divBdr>
    </w:div>
    <w:div w:id="1531185695">
      <w:bodyDiv w:val="1"/>
      <w:marLeft w:val="0"/>
      <w:marRight w:val="0"/>
      <w:marTop w:val="0"/>
      <w:marBottom w:val="0"/>
      <w:divBdr>
        <w:top w:val="none" w:sz="0" w:space="0" w:color="auto"/>
        <w:left w:val="none" w:sz="0" w:space="0" w:color="auto"/>
        <w:bottom w:val="none" w:sz="0" w:space="0" w:color="auto"/>
        <w:right w:val="none" w:sz="0" w:space="0" w:color="auto"/>
      </w:divBdr>
    </w:div>
    <w:div w:id="1671134113">
      <w:bodyDiv w:val="1"/>
      <w:marLeft w:val="0"/>
      <w:marRight w:val="0"/>
      <w:marTop w:val="0"/>
      <w:marBottom w:val="0"/>
      <w:divBdr>
        <w:top w:val="none" w:sz="0" w:space="0" w:color="auto"/>
        <w:left w:val="none" w:sz="0" w:space="0" w:color="auto"/>
        <w:bottom w:val="none" w:sz="0" w:space="0" w:color="auto"/>
        <w:right w:val="none" w:sz="0" w:space="0" w:color="auto"/>
      </w:divBdr>
    </w:div>
    <w:div w:id="1881941591">
      <w:bodyDiv w:val="1"/>
      <w:marLeft w:val="0"/>
      <w:marRight w:val="0"/>
      <w:marTop w:val="0"/>
      <w:marBottom w:val="0"/>
      <w:divBdr>
        <w:top w:val="none" w:sz="0" w:space="0" w:color="auto"/>
        <w:left w:val="none" w:sz="0" w:space="0" w:color="auto"/>
        <w:bottom w:val="none" w:sz="0" w:space="0" w:color="auto"/>
        <w:right w:val="none" w:sz="0" w:space="0" w:color="auto"/>
      </w:divBdr>
    </w:div>
    <w:div w:id="1938052151">
      <w:bodyDiv w:val="1"/>
      <w:marLeft w:val="0"/>
      <w:marRight w:val="0"/>
      <w:marTop w:val="0"/>
      <w:marBottom w:val="0"/>
      <w:divBdr>
        <w:top w:val="none" w:sz="0" w:space="0" w:color="auto"/>
        <w:left w:val="none" w:sz="0" w:space="0" w:color="auto"/>
        <w:bottom w:val="none" w:sz="0" w:space="0" w:color="auto"/>
        <w:right w:val="none" w:sz="0" w:space="0" w:color="auto"/>
      </w:divBdr>
    </w:div>
    <w:div w:id="1971470616">
      <w:bodyDiv w:val="1"/>
      <w:marLeft w:val="0"/>
      <w:marRight w:val="0"/>
      <w:marTop w:val="0"/>
      <w:marBottom w:val="0"/>
      <w:divBdr>
        <w:top w:val="none" w:sz="0" w:space="0" w:color="auto"/>
        <w:left w:val="none" w:sz="0" w:space="0" w:color="auto"/>
        <w:bottom w:val="none" w:sz="0" w:space="0" w:color="auto"/>
        <w:right w:val="none" w:sz="0" w:space="0" w:color="auto"/>
      </w:divBdr>
    </w:div>
    <w:div w:id="2103838023">
      <w:bodyDiv w:val="1"/>
      <w:marLeft w:val="0"/>
      <w:marRight w:val="0"/>
      <w:marTop w:val="0"/>
      <w:marBottom w:val="0"/>
      <w:divBdr>
        <w:top w:val="none" w:sz="0" w:space="0" w:color="auto"/>
        <w:left w:val="none" w:sz="0" w:space="0" w:color="auto"/>
        <w:bottom w:val="none" w:sz="0" w:space="0" w:color="auto"/>
        <w:right w:val="none" w:sz="0" w:space="0" w:color="auto"/>
      </w:divBdr>
    </w:div>
    <w:div w:id="211238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cel.org/ccel/schaff/npnf201.iii.viii.xxxvi.html" TargetMode="External"/><Relationship Id="rId3" Type="http://schemas.openxmlformats.org/officeDocument/2006/relationships/settings" Target="settings.xml"/><Relationship Id="rId7" Type="http://schemas.openxmlformats.org/officeDocument/2006/relationships/hyperlink" Target="http://www.ccel.org/ccel/schaff/npnf201.iii.viii.xxxvi.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ccel.org/ccel/schaff/npnf201.iii.viii.xxxvi.html" TargetMode="External"/><Relationship Id="rId4" Type="http://schemas.openxmlformats.org/officeDocument/2006/relationships/webSettings" Target="webSettings.xml"/><Relationship Id="rId9" Type="http://schemas.openxmlformats.org/officeDocument/2006/relationships/hyperlink" Target="http://www.ccel.org/ccel/schaff/npnf201.iii.viii.xxxv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0C0C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Sixth Edition"/>
</file>

<file path=customXml/itemProps1.xml><?xml version="1.0" encoding="utf-8"?>
<ds:datastoreItem xmlns:ds="http://schemas.openxmlformats.org/officeDocument/2006/customXml" ds:itemID="{0A0C4FDD-B215-467A-94CB-DB02F061E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820</TotalTime>
  <Pages>24</Pages>
  <Words>7962</Words>
  <Characters>45390</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Bercot</dc:creator>
  <cp:lastModifiedBy>David Bercot</cp:lastModifiedBy>
  <cp:revision>5</cp:revision>
  <dcterms:created xsi:type="dcterms:W3CDTF">2013-07-11T23:26:00Z</dcterms:created>
  <dcterms:modified xsi:type="dcterms:W3CDTF">2013-07-12T13:15:00Z</dcterms:modified>
</cp:coreProperties>
</file>